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42C2F" w14:textId="77777777" w:rsidR="0030553D" w:rsidRPr="00CA46D6" w:rsidRDefault="0030553D" w:rsidP="00DE6969">
      <w:pPr>
        <w:spacing w:after="0"/>
        <w:ind w:right="-449"/>
        <w:jc w:val="both"/>
        <w:rPr>
          <w:rFonts w:ascii="Verdana" w:hAnsi="Verdana"/>
          <w:color w:val="263F6A"/>
          <w:sz w:val="24"/>
          <w:szCs w:val="24"/>
        </w:rPr>
      </w:pPr>
      <w:r>
        <w:rPr>
          <w:noProof/>
          <w:lang w:eastAsia="en-GB"/>
        </w:rPr>
        <w:t xml:space="preserve">       </w:t>
      </w:r>
      <w:r w:rsidR="00DE6969" w:rsidRPr="00F6502A">
        <w:rPr>
          <w:noProof/>
          <w:lang w:eastAsia="en-GB"/>
        </w:rPr>
        <w:drawing>
          <wp:inline distT="0" distB="0" distL="0" distR="0" wp14:anchorId="2B225F77" wp14:editId="60B52781">
            <wp:extent cx="2524125" cy="657225"/>
            <wp:effectExtent l="0" t="0" r="9525" b="9525"/>
            <wp:docPr id="1" name="Picture 2" descr="http://abm.cymru.nhs.uk/bulletinfiles/12409/Swansea%20Bay%20lo%20res%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bulletinfiles/12409/Swansea%20Bay%20lo%20res%20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24125" cy="657225"/>
                    </a:xfrm>
                    <a:prstGeom prst="rect">
                      <a:avLst/>
                    </a:prstGeom>
                    <a:noFill/>
                    <a:ln>
                      <a:noFill/>
                    </a:ln>
                  </pic:spPr>
                </pic:pic>
              </a:graphicData>
            </a:graphic>
          </wp:inline>
        </w:drawing>
      </w:r>
      <w:r>
        <w:rPr>
          <w:noProof/>
          <w:lang w:eastAsia="en-GB"/>
        </w:rPr>
        <w:tab/>
      </w:r>
      <w:r>
        <w:rPr>
          <w:noProof/>
          <w:lang w:eastAsia="en-GB"/>
        </w:rPr>
        <w:tab/>
      </w:r>
      <w:r>
        <w:rPr>
          <w:noProof/>
          <w:lang w:eastAsia="en-GB"/>
        </w:rPr>
        <w:tab/>
      </w:r>
      <w:r w:rsidR="00432424" w:rsidRPr="00432424">
        <w:rPr>
          <w:noProof/>
          <w:lang w:eastAsia="en-GB"/>
        </w:rPr>
        <w:drawing>
          <wp:inline distT="0" distB="0" distL="0" distR="0" wp14:anchorId="20B96073" wp14:editId="02B5D46D">
            <wp:extent cx="2209800" cy="760450"/>
            <wp:effectExtent l="0" t="0" r="0" b="1905"/>
            <wp:docPr id="4" name="Picture 4" descr="C:\Users\de181072\Desktop\Cleft  Palate Logo V6_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181072\Desktop\Cleft  Palate Logo V6_white.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15295" cy="762341"/>
                    </a:xfrm>
                    <a:prstGeom prst="rect">
                      <a:avLst/>
                    </a:prstGeom>
                    <a:noFill/>
                    <a:ln>
                      <a:noFill/>
                    </a:ln>
                  </pic:spPr>
                </pic:pic>
              </a:graphicData>
            </a:graphic>
          </wp:inline>
        </w:drawing>
      </w:r>
    </w:p>
    <w:p w14:paraId="546FE3E9" w14:textId="77777777" w:rsidR="00E52BB9" w:rsidRDefault="00E52BB9" w:rsidP="00722916">
      <w:pPr>
        <w:pStyle w:val="NoSpacing"/>
      </w:pPr>
    </w:p>
    <w:p w14:paraId="63873D81" w14:textId="77777777" w:rsidR="00FC25FE" w:rsidRDefault="00FC25FE" w:rsidP="0030553D">
      <w:pPr>
        <w:spacing w:after="0"/>
        <w:ind w:right="-449"/>
        <w:jc w:val="center"/>
        <w:rPr>
          <w:rFonts w:ascii="Verdana" w:hAnsi="Verdana"/>
          <w:b/>
          <w:color w:val="002060"/>
          <w:sz w:val="32"/>
          <w:szCs w:val="32"/>
        </w:rPr>
      </w:pPr>
      <w:r>
        <w:rPr>
          <w:rFonts w:ascii="Verdana" w:hAnsi="Verdana"/>
          <w:b/>
          <w:color w:val="002060"/>
          <w:sz w:val="32"/>
          <w:szCs w:val="32"/>
        </w:rPr>
        <w:t>The Welsh Centre for Cleft Lip and Palate</w:t>
      </w:r>
    </w:p>
    <w:p w14:paraId="564F723A" w14:textId="77777777" w:rsidR="0030553D" w:rsidRPr="00FC25FE" w:rsidRDefault="00FC25FE" w:rsidP="00FC25FE">
      <w:pPr>
        <w:spacing w:after="0"/>
        <w:ind w:right="-449"/>
        <w:jc w:val="center"/>
        <w:rPr>
          <w:rFonts w:ascii="Verdana" w:hAnsi="Verdana"/>
          <w:b/>
          <w:color w:val="002060"/>
          <w:sz w:val="32"/>
          <w:szCs w:val="32"/>
        </w:rPr>
      </w:pPr>
      <w:r>
        <w:rPr>
          <w:rFonts w:ascii="Verdana" w:hAnsi="Verdana"/>
          <w:b/>
          <w:color w:val="002060"/>
          <w:sz w:val="32"/>
          <w:szCs w:val="32"/>
        </w:rPr>
        <w:t xml:space="preserve"> </w:t>
      </w:r>
      <w:r w:rsidR="0030553D" w:rsidRPr="00192F8F">
        <w:rPr>
          <w:rFonts w:ascii="Verdana" w:hAnsi="Verdana"/>
          <w:b/>
          <w:color w:val="002060"/>
          <w:sz w:val="32"/>
          <w:szCs w:val="32"/>
        </w:rPr>
        <w:t>Privacy Notice</w:t>
      </w:r>
    </w:p>
    <w:p w14:paraId="40DDF848" w14:textId="77777777" w:rsidR="0030553D" w:rsidRPr="00796DA2" w:rsidRDefault="0030553D" w:rsidP="00722916">
      <w:pPr>
        <w:pStyle w:val="NoSpacing"/>
      </w:pPr>
    </w:p>
    <w:p w14:paraId="1E8ABA80" w14:textId="77777777" w:rsidR="00FC25FE" w:rsidRDefault="00FC25FE" w:rsidP="00FC25FE">
      <w:pPr>
        <w:jc w:val="both"/>
        <w:rPr>
          <w:rFonts w:ascii="Verdana" w:hAnsi="Verdana"/>
          <w:sz w:val="24"/>
          <w:szCs w:val="24"/>
        </w:rPr>
      </w:pPr>
      <w:r w:rsidRPr="004C439B">
        <w:rPr>
          <w:rFonts w:ascii="Verdana" w:hAnsi="Verdana"/>
          <w:sz w:val="24"/>
          <w:szCs w:val="24"/>
        </w:rPr>
        <w:t>This</w:t>
      </w:r>
      <w:r w:rsidRPr="004C439B">
        <w:rPr>
          <w:rFonts w:ascii="Verdana" w:hAnsi="Verdana"/>
        </w:rPr>
        <w:t xml:space="preserve"> </w:t>
      </w:r>
      <w:r w:rsidRPr="004C439B">
        <w:rPr>
          <w:rFonts w:ascii="Verdana" w:hAnsi="Verdana"/>
          <w:sz w:val="24"/>
          <w:szCs w:val="24"/>
        </w:rPr>
        <w:t xml:space="preserve">privacy notice is to assure </w:t>
      </w:r>
      <w:r w:rsidR="00722916">
        <w:rPr>
          <w:rFonts w:ascii="Verdana" w:hAnsi="Verdana"/>
          <w:sz w:val="24"/>
          <w:szCs w:val="24"/>
        </w:rPr>
        <w:t>you what to expect when you</w:t>
      </w:r>
      <w:r w:rsidR="00922D19">
        <w:rPr>
          <w:rFonts w:ascii="Verdana" w:hAnsi="Verdana"/>
          <w:sz w:val="24"/>
          <w:szCs w:val="24"/>
        </w:rPr>
        <w:t xml:space="preserve"> </w:t>
      </w:r>
      <w:r w:rsidRPr="004C439B">
        <w:rPr>
          <w:rFonts w:ascii="Verdana" w:hAnsi="Verdana"/>
          <w:sz w:val="24"/>
          <w:szCs w:val="24"/>
        </w:rPr>
        <w:t>/ your child’s</w:t>
      </w:r>
      <w:r>
        <w:rPr>
          <w:rFonts w:ascii="Verdana" w:hAnsi="Verdana"/>
          <w:sz w:val="24"/>
          <w:szCs w:val="24"/>
        </w:rPr>
        <w:t xml:space="preserve"> information is processed by T</w:t>
      </w:r>
      <w:r w:rsidRPr="004C439B">
        <w:rPr>
          <w:rFonts w:ascii="Verdana" w:hAnsi="Verdana"/>
          <w:sz w:val="24"/>
          <w:szCs w:val="24"/>
        </w:rPr>
        <w:t>he Welsh Centre for Cleft Lip and Palate. We believe it is important that you are able to trust our service and to know that your information is both respected and confidential. You ca</w:t>
      </w:r>
      <w:r>
        <w:rPr>
          <w:rFonts w:ascii="Verdana" w:hAnsi="Verdana"/>
          <w:sz w:val="24"/>
          <w:szCs w:val="24"/>
        </w:rPr>
        <w:t>n contact T</w:t>
      </w:r>
      <w:r w:rsidRPr="004C439B">
        <w:rPr>
          <w:rFonts w:ascii="Verdana" w:hAnsi="Verdana"/>
          <w:sz w:val="24"/>
          <w:szCs w:val="24"/>
        </w:rPr>
        <w:t>he Welsh Centre for Cleft Lip and Palate at:</w:t>
      </w:r>
    </w:p>
    <w:p w14:paraId="4B2179E5" w14:textId="77777777" w:rsidR="00FC25FE" w:rsidRPr="00BE4055" w:rsidRDefault="00FC25FE" w:rsidP="00FC25FE">
      <w:pPr>
        <w:spacing w:after="0"/>
        <w:rPr>
          <w:rFonts w:ascii="Verdana" w:hAnsi="Verdana"/>
          <w:sz w:val="24"/>
          <w:szCs w:val="24"/>
        </w:rPr>
      </w:pPr>
      <w:r w:rsidRPr="00BE4055">
        <w:rPr>
          <w:rFonts w:ascii="Verdana" w:hAnsi="Verdana"/>
          <w:sz w:val="24"/>
          <w:szCs w:val="24"/>
        </w:rPr>
        <w:t xml:space="preserve">Floor 2B, Clinical Accommodation Building, </w:t>
      </w:r>
    </w:p>
    <w:p w14:paraId="5E4E2546" w14:textId="77777777" w:rsidR="00FC25FE" w:rsidRPr="00BE4055" w:rsidRDefault="00FC25FE" w:rsidP="00FC25FE">
      <w:pPr>
        <w:spacing w:after="0"/>
        <w:rPr>
          <w:rFonts w:ascii="Verdana" w:hAnsi="Verdana"/>
          <w:sz w:val="24"/>
          <w:szCs w:val="24"/>
        </w:rPr>
      </w:pPr>
      <w:r w:rsidRPr="00BE4055">
        <w:rPr>
          <w:rFonts w:ascii="Verdana" w:hAnsi="Verdana"/>
          <w:sz w:val="24"/>
          <w:szCs w:val="24"/>
        </w:rPr>
        <w:t xml:space="preserve">Morriston Hospital, </w:t>
      </w:r>
    </w:p>
    <w:p w14:paraId="76F8DB86" w14:textId="77777777" w:rsidR="00FC25FE" w:rsidRPr="00BE4055" w:rsidRDefault="00FC25FE" w:rsidP="00FC25FE">
      <w:pPr>
        <w:spacing w:after="0"/>
        <w:rPr>
          <w:rFonts w:ascii="Verdana" w:hAnsi="Verdana"/>
          <w:sz w:val="24"/>
          <w:szCs w:val="24"/>
        </w:rPr>
      </w:pPr>
      <w:r w:rsidRPr="00BE4055">
        <w:rPr>
          <w:rFonts w:ascii="Verdana" w:hAnsi="Verdana"/>
          <w:sz w:val="24"/>
          <w:szCs w:val="24"/>
        </w:rPr>
        <w:t>Swansea, SA6 6NL</w:t>
      </w:r>
    </w:p>
    <w:p w14:paraId="440A8F80" w14:textId="77777777" w:rsidR="00FC25FE" w:rsidRPr="00BE4055" w:rsidRDefault="00722916" w:rsidP="00FC25FE">
      <w:pPr>
        <w:spacing w:after="0"/>
        <w:rPr>
          <w:rFonts w:ascii="Verdana" w:hAnsi="Verdana"/>
          <w:sz w:val="24"/>
          <w:szCs w:val="24"/>
        </w:rPr>
      </w:pPr>
      <w:r>
        <w:rPr>
          <w:rFonts w:ascii="Verdana" w:hAnsi="Verdana"/>
          <w:sz w:val="24"/>
          <w:szCs w:val="24"/>
        </w:rPr>
        <w:t xml:space="preserve">Tel: </w:t>
      </w:r>
      <w:r w:rsidR="00FC25FE" w:rsidRPr="00BE4055">
        <w:rPr>
          <w:rFonts w:ascii="Verdana" w:hAnsi="Verdana"/>
          <w:sz w:val="24"/>
          <w:szCs w:val="24"/>
        </w:rPr>
        <w:t>01792 703810</w:t>
      </w:r>
    </w:p>
    <w:p w14:paraId="64300A06" w14:textId="77777777" w:rsidR="00FC25FE" w:rsidRDefault="00722916" w:rsidP="00722916">
      <w:pPr>
        <w:spacing w:after="0"/>
        <w:jc w:val="both"/>
        <w:rPr>
          <w:rFonts w:ascii="Verdana" w:hAnsi="Verdana"/>
          <w:sz w:val="24"/>
          <w:szCs w:val="24"/>
        </w:rPr>
      </w:pPr>
      <w:r>
        <w:rPr>
          <w:rFonts w:ascii="Verdana" w:hAnsi="Verdana"/>
          <w:sz w:val="24"/>
          <w:szCs w:val="24"/>
        </w:rPr>
        <w:t xml:space="preserve">E-mail: </w:t>
      </w:r>
      <w:hyperlink r:id="rId9" w:history="1">
        <w:r w:rsidRPr="00F21C18">
          <w:rPr>
            <w:rStyle w:val="Hyperlink"/>
            <w:rFonts w:ascii="Verdana" w:hAnsi="Verdana"/>
            <w:sz w:val="24"/>
            <w:szCs w:val="24"/>
          </w:rPr>
          <w:t>SBU.CleftEnquiries@wales.nhs.uk</w:t>
        </w:r>
      </w:hyperlink>
    </w:p>
    <w:p w14:paraId="21FD70EE" w14:textId="77777777" w:rsidR="0030553D" w:rsidRPr="00340D6E" w:rsidRDefault="0030553D" w:rsidP="0030553D">
      <w:pPr>
        <w:pStyle w:val="NoSpacing"/>
        <w:rPr>
          <w:rFonts w:ascii="Verdana" w:hAnsi="Verdana"/>
          <w:sz w:val="28"/>
          <w:szCs w:val="28"/>
        </w:rPr>
      </w:pPr>
      <w:r w:rsidRPr="00340D6E">
        <w:rPr>
          <w:rFonts w:ascii="Verdana" w:hAnsi="Verdana"/>
          <w:sz w:val="28"/>
          <w:szCs w:val="28"/>
        </w:rPr>
        <w:t xml:space="preserve"> </w:t>
      </w:r>
    </w:p>
    <w:p w14:paraId="12E231C1" w14:textId="77777777" w:rsidR="00E52BB9" w:rsidRPr="004C439B" w:rsidRDefault="00E52BB9" w:rsidP="00E52BB9">
      <w:pPr>
        <w:jc w:val="both"/>
        <w:rPr>
          <w:rFonts w:ascii="Verdana" w:hAnsi="Verdana"/>
          <w:b/>
          <w:sz w:val="24"/>
          <w:szCs w:val="24"/>
          <w:u w:val="single"/>
        </w:rPr>
      </w:pPr>
      <w:r w:rsidRPr="004C439B">
        <w:rPr>
          <w:rFonts w:ascii="Verdana" w:hAnsi="Verdana"/>
          <w:b/>
          <w:sz w:val="24"/>
          <w:szCs w:val="24"/>
          <w:u w:val="single"/>
        </w:rPr>
        <w:t xml:space="preserve">What </w:t>
      </w:r>
      <w:r w:rsidR="00722916" w:rsidRPr="004C439B">
        <w:rPr>
          <w:rFonts w:ascii="Verdana" w:hAnsi="Verdana"/>
          <w:b/>
          <w:sz w:val="24"/>
          <w:szCs w:val="24"/>
          <w:u w:val="single"/>
        </w:rPr>
        <w:t>Information Do We Keep About You?</w:t>
      </w:r>
    </w:p>
    <w:p w14:paraId="0A9B840C" w14:textId="77777777" w:rsidR="00E52BB9" w:rsidRPr="004C439B" w:rsidRDefault="00E52BB9" w:rsidP="00E52BB9">
      <w:pPr>
        <w:jc w:val="both"/>
        <w:rPr>
          <w:rFonts w:ascii="Verdana" w:hAnsi="Verdana"/>
          <w:sz w:val="24"/>
          <w:szCs w:val="24"/>
        </w:rPr>
      </w:pPr>
      <w:r w:rsidRPr="004C439B">
        <w:rPr>
          <w:rFonts w:ascii="Verdana" w:hAnsi="Verdana"/>
          <w:sz w:val="24"/>
          <w:szCs w:val="24"/>
        </w:rPr>
        <w:t>We maintain your records in paper and electronic format. We obtain your information from the information you provide to us, your G.P. or the person who refers you to our service, or from others involved in your care elsewhere in the Health Board or externally.</w:t>
      </w:r>
    </w:p>
    <w:p w14:paraId="0B25660D" w14:textId="77777777" w:rsidR="00722916" w:rsidRDefault="00E52BB9" w:rsidP="00722916">
      <w:pPr>
        <w:jc w:val="both"/>
        <w:rPr>
          <w:rFonts w:ascii="Verdana" w:hAnsi="Verdana"/>
          <w:b/>
          <w:sz w:val="24"/>
          <w:szCs w:val="24"/>
          <w:u w:val="single"/>
        </w:rPr>
      </w:pPr>
      <w:r w:rsidRPr="004C439B">
        <w:rPr>
          <w:rFonts w:ascii="Verdana" w:hAnsi="Verdana"/>
          <w:sz w:val="24"/>
          <w:szCs w:val="24"/>
        </w:rPr>
        <w:t>We will only collect the data we need</w:t>
      </w:r>
      <w:r w:rsidR="00722916">
        <w:rPr>
          <w:rFonts w:ascii="Verdana" w:hAnsi="Verdana"/>
          <w:sz w:val="24"/>
          <w:szCs w:val="24"/>
        </w:rPr>
        <w:t>,</w:t>
      </w:r>
      <w:r w:rsidRPr="004C439B">
        <w:rPr>
          <w:rFonts w:ascii="Verdana" w:hAnsi="Verdana"/>
          <w:sz w:val="24"/>
          <w:szCs w:val="24"/>
        </w:rPr>
        <w:t xml:space="preserve"> such as demographic information (name, address, date of birth and contact details), anthropometric measurements such as height and weight, records of your appointments and telephone calls, clinical details including your medical history and results of relevant investigat</w:t>
      </w:r>
      <w:r>
        <w:rPr>
          <w:rFonts w:ascii="Verdana" w:hAnsi="Verdana"/>
          <w:sz w:val="24"/>
          <w:szCs w:val="24"/>
        </w:rPr>
        <w:t xml:space="preserve">ions such as blood tests and </w:t>
      </w:r>
      <w:r w:rsidRPr="004C439B">
        <w:rPr>
          <w:rFonts w:ascii="Verdana" w:hAnsi="Verdana"/>
          <w:sz w:val="24"/>
          <w:szCs w:val="24"/>
        </w:rPr>
        <w:t>X- rays</w:t>
      </w:r>
      <w:r>
        <w:rPr>
          <w:rFonts w:ascii="Verdana" w:hAnsi="Verdana"/>
          <w:sz w:val="24"/>
          <w:szCs w:val="24"/>
        </w:rPr>
        <w:t xml:space="preserve"> and where appropriate audio and video recordings.</w:t>
      </w:r>
    </w:p>
    <w:p w14:paraId="34C8C236" w14:textId="77777777" w:rsidR="00E52BB9" w:rsidRPr="004C439B" w:rsidRDefault="00E52BB9" w:rsidP="00E52BB9">
      <w:pPr>
        <w:jc w:val="both"/>
        <w:rPr>
          <w:rFonts w:ascii="Verdana" w:hAnsi="Verdana"/>
          <w:b/>
          <w:sz w:val="24"/>
          <w:szCs w:val="24"/>
          <w:u w:val="single"/>
        </w:rPr>
      </w:pPr>
      <w:r w:rsidRPr="004C439B">
        <w:rPr>
          <w:rFonts w:ascii="Verdana" w:hAnsi="Verdana"/>
          <w:b/>
          <w:sz w:val="24"/>
          <w:szCs w:val="24"/>
          <w:u w:val="single"/>
        </w:rPr>
        <w:t xml:space="preserve">Why </w:t>
      </w:r>
      <w:r w:rsidR="00722916" w:rsidRPr="004C439B">
        <w:rPr>
          <w:rFonts w:ascii="Verdana" w:hAnsi="Verdana"/>
          <w:b/>
          <w:sz w:val="24"/>
          <w:szCs w:val="24"/>
          <w:u w:val="single"/>
        </w:rPr>
        <w:t>Are We Able To Process Your Information?</w:t>
      </w:r>
    </w:p>
    <w:p w14:paraId="14CF6205" w14:textId="77777777" w:rsidR="00E52BB9" w:rsidRPr="004C439B" w:rsidRDefault="00E52BB9" w:rsidP="00216E68">
      <w:pPr>
        <w:jc w:val="both"/>
        <w:rPr>
          <w:rFonts w:ascii="Verdana" w:hAnsi="Verdana"/>
          <w:sz w:val="24"/>
          <w:szCs w:val="24"/>
        </w:rPr>
      </w:pPr>
      <w:r w:rsidRPr="004C439B">
        <w:rPr>
          <w:rFonts w:ascii="Verdana" w:hAnsi="Verdana"/>
          <w:sz w:val="24"/>
          <w:szCs w:val="24"/>
        </w:rPr>
        <w:t>We are legally able to process your personal information under Article 6 of the General Data Protection Regulation (GDPR) as the processing is necessary for us to perform our official functions as an NHS body. There will be occasions when we will rely on other lawful bases such as when the processing is required for us to comply with the law.</w:t>
      </w:r>
    </w:p>
    <w:p w14:paraId="72F00978" w14:textId="77777777" w:rsidR="00E52BB9" w:rsidRDefault="00E52BB9" w:rsidP="00722916">
      <w:pPr>
        <w:spacing w:after="0"/>
        <w:jc w:val="both"/>
        <w:rPr>
          <w:rFonts w:ascii="Verdana" w:hAnsi="Verdana"/>
          <w:sz w:val="24"/>
          <w:szCs w:val="24"/>
        </w:rPr>
      </w:pPr>
      <w:r w:rsidRPr="004C439B">
        <w:rPr>
          <w:rFonts w:ascii="Verdana" w:hAnsi="Verdana"/>
          <w:sz w:val="24"/>
          <w:szCs w:val="24"/>
        </w:rPr>
        <w:t>We are legally able to process special category information under Article 9 of the GDPR as the processing is necessary for the purposes of the management of health or social care systems and services.</w:t>
      </w:r>
    </w:p>
    <w:p w14:paraId="7DA82E83" w14:textId="77777777" w:rsidR="00A23011" w:rsidRPr="004C439B" w:rsidRDefault="00A23011" w:rsidP="00722916">
      <w:pPr>
        <w:spacing w:after="0"/>
        <w:jc w:val="both"/>
        <w:rPr>
          <w:rFonts w:ascii="Verdana" w:hAnsi="Verdana"/>
          <w:sz w:val="24"/>
          <w:szCs w:val="24"/>
        </w:rPr>
      </w:pPr>
    </w:p>
    <w:p w14:paraId="380D436A" w14:textId="77777777" w:rsidR="00E52BB9" w:rsidRPr="004C439B" w:rsidRDefault="00E52BB9" w:rsidP="00E52BB9">
      <w:pPr>
        <w:jc w:val="both"/>
        <w:rPr>
          <w:rFonts w:ascii="Verdana" w:hAnsi="Verdana"/>
          <w:b/>
          <w:sz w:val="24"/>
          <w:szCs w:val="24"/>
          <w:u w:val="single"/>
        </w:rPr>
      </w:pPr>
      <w:r w:rsidRPr="004C439B">
        <w:rPr>
          <w:rFonts w:ascii="Verdana" w:hAnsi="Verdana"/>
          <w:b/>
          <w:sz w:val="24"/>
          <w:szCs w:val="24"/>
          <w:u w:val="single"/>
        </w:rPr>
        <w:lastRenderedPageBreak/>
        <w:t xml:space="preserve">How </w:t>
      </w:r>
      <w:r w:rsidR="00722916">
        <w:rPr>
          <w:rFonts w:ascii="Verdana" w:hAnsi="Verdana"/>
          <w:b/>
          <w:sz w:val="24"/>
          <w:szCs w:val="24"/>
          <w:u w:val="single"/>
        </w:rPr>
        <w:t>Is Your Information Used?</w:t>
      </w:r>
    </w:p>
    <w:p w14:paraId="6FDFFBAB" w14:textId="77777777" w:rsidR="00E52BB9" w:rsidRPr="004C439B" w:rsidRDefault="00E52BB9" w:rsidP="00722916">
      <w:pPr>
        <w:jc w:val="both"/>
        <w:rPr>
          <w:rFonts w:ascii="Verdana" w:hAnsi="Verdana"/>
          <w:sz w:val="24"/>
          <w:szCs w:val="24"/>
        </w:rPr>
      </w:pPr>
      <w:r w:rsidRPr="004C439B">
        <w:rPr>
          <w:rFonts w:ascii="Verdana" w:hAnsi="Verdana"/>
          <w:sz w:val="24"/>
          <w:szCs w:val="24"/>
        </w:rPr>
        <w:t>We collect and process your information in line with data protection legislation in order to provide healthcare services and to keep accurate, up-to-date records in order to better manage your care. The information we have about you will help us improve your care and will lead to a better all-around health service for the future. If you ever need to complain about the care you receive, your case can be properly investigated if we have more information to consider. Your information will also contribute towards national NHS statistics, research and audit, helping the health service to better review and improve care.</w:t>
      </w:r>
    </w:p>
    <w:p w14:paraId="7EC6B7DE" w14:textId="77777777" w:rsidR="00E52BB9" w:rsidRPr="00BF7C08" w:rsidRDefault="00E52BB9" w:rsidP="00E52BB9">
      <w:pPr>
        <w:jc w:val="both"/>
        <w:rPr>
          <w:rFonts w:ascii="Verdana" w:hAnsi="Verdana"/>
          <w:b/>
          <w:sz w:val="24"/>
          <w:szCs w:val="24"/>
          <w:u w:val="single"/>
        </w:rPr>
      </w:pPr>
      <w:r w:rsidRPr="00BF7C08">
        <w:rPr>
          <w:rFonts w:ascii="Verdana" w:hAnsi="Verdana"/>
          <w:b/>
          <w:sz w:val="24"/>
          <w:szCs w:val="24"/>
          <w:u w:val="single"/>
        </w:rPr>
        <w:t>How long will we store your information?</w:t>
      </w:r>
    </w:p>
    <w:p w14:paraId="2888BD74" w14:textId="1E3DADF6" w:rsidR="00E52BB9" w:rsidRPr="00BF7C08" w:rsidRDefault="00722916" w:rsidP="00E52BB9">
      <w:pPr>
        <w:jc w:val="both"/>
        <w:rPr>
          <w:rFonts w:ascii="Verdana" w:hAnsi="Verdana"/>
          <w:sz w:val="24"/>
          <w:szCs w:val="24"/>
        </w:rPr>
      </w:pPr>
      <w:r>
        <w:rPr>
          <w:rFonts w:ascii="Verdana" w:hAnsi="Verdana"/>
          <w:sz w:val="24"/>
          <w:szCs w:val="24"/>
        </w:rPr>
        <w:t>The C</w:t>
      </w:r>
      <w:r w:rsidR="00E52BB9" w:rsidRPr="00BF7C08">
        <w:rPr>
          <w:rFonts w:ascii="Verdana" w:hAnsi="Verdana"/>
          <w:sz w:val="24"/>
          <w:szCs w:val="24"/>
        </w:rPr>
        <w:t xml:space="preserve">left </w:t>
      </w:r>
      <w:r>
        <w:rPr>
          <w:rFonts w:ascii="Verdana" w:hAnsi="Verdana"/>
          <w:sz w:val="24"/>
          <w:szCs w:val="24"/>
        </w:rPr>
        <w:t>S</w:t>
      </w:r>
      <w:r w:rsidR="00E52BB9" w:rsidRPr="00BF7C08">
        <w:rPr>
          <w:rFonts w:ascii="Verdana" w:hAnsi="Verdana"/>
          <w:sz w:val="24"/>
          <w:szCs w:val="24"/>
        </w:rPr>
        <w:t xml:space="preserve">ervice will store your information </w:t>
      </w:r>
      <w:bookmarkStart w:id="0" w:name="_Hlk198631305"/>
      <w:r w:rsidR="00556E20">
        <w:rPr>
          <w:rFonts w:ascii="Verdana" w:hAnsi="Verdana"/>
          <w:sz w:val="24"/>
          <w:szCs w:val="24"/>
        </w:rPr>
        <w:t>as long as it is necessary to do so</w:t>
      </w:r>
      <w:bookmarkEnd w:id="0"/>
      <w:r w:rsidR="00556E20">
        <w:rPr>
          <w:rFonts w:ascii="Verdana" w:hAnsi="Verdana"/>
          <w:sz w:val="24"/>
          <w:szCs w:val="24"/>
        </w:rPr>
        <w:t>;</w:t>
      </w:r>
      <w:r w:rsidR="00E52BB9" w:rsidRPr="00BF7C08">
        <w:rPr>
          <w:rFonts w:ascii="Verdana" w:hAnsi="Verdana"/>
          <w:sz w:val="24"/>
          <w:szCs w:val="24"/>
        </w:rPr>
        <w:t xml:space="preserve"> due to the nature of your treatment it is important to be able to access past surgical information at any po</w:t>
      </w:r>
      <w:r>
        <w:rPr>
          <w:rFonts w:ascii="Verdana" w:hAnsi="Verdana"/>
          <w:sz w:val="24"/>
          <w:szCs w:val="24"/>
        </w:rPr>
        <w:t>int during your treatment. The Cleft S</w:t>
      </w:r>
      <w:r w:rsidR="00E52BB9" w:rsidRPr="00BF7C08">
        <w:rPr>
          <w:rFonts w:ascii="Verdana" w:hAnsi="Verdana"/>
          <w:sz w:val="24"/>
          <w:szCs w:val="24"/>
        </w:rPr>
        <w:t>ervice offers a lifelong service and therefore we may require access to your medical notes at any point of your treatment. If you are no longer in active treatment your medical notes will be archived in secure storage until such a point that they are required. We will not store personal information for longer than is required.</w:t>
      </w:r>
    </w:p>
    <w:p w14:paraId="20D8E415" w14:textId="6801FED9" w:rsidR="00E52BB9" w:rsidRPr="00721197" w:rsidRDefault="00E52BB9" w:rsidP="00722916">
      <w:pPr>
        <w:ind w:right="-449"/>
        <w:rPr>
          <w:rFonts w:ascii="Verdana" w:hAnsi="Verdana"/>
          <w:sz w:val="24"/>
          <w:szCs w:val="24"/>
          <w:highlight w:val="yellow"/>
        </w:rPr>
      </w:pPr>
      <w:r w:rsidRPr="00BF7C08">
        <w:rPr>
          <w:rFonts w:ascii="Verdana" w:hAnsi="Verdana"/>
          <w:sz w:val="24"/>
          <w:szCs w:val="24"/>
        </w:rPr>
        <w:t xml:space="preserve">If a child, young person or adult passes away, we will retain records for </w:t>
      </w:r>
      <w:r w:rsidR="00556E20">
        <w:rPr>
          <w:rFonts w:ascii="Verdana" w:hAnsi="Verdana"/>
          <w:sz w:val="24"/>
          <w:szCs w:val="24"/>
        </w:rPr>
        <w:t>10</w:t>
      </w:r>
      <w:r w:rsidRPr="00BF7C08">
        <w:rPr>
          <w:rFonts w:ascii="Verdana" w:hAnsi="Verdana"/>
          <w:sz w:val="24"/>
          <w:szCs w:val="24"/>
        </w:rPr>
        <w:t xml:space="preserve"> years after death.</w:t>
      </w:r>
    </w:p>
    <w:p w14:paraId="3BB2C468" w14:textId="77777777" w:rsidR="00E52BB9" w:rsidRPr="004C439B" w:rsidRDefault="00E52BB9" w:rsidP="00E52BB9">
      <w:pPr>
        <w:jc w:val="both"/>
        <w:rPr>
          <w:rFonts w:ascii="Verdana" w:hAnsi="Verdana"/>
          <w:b/>
          <w:sz w:val="24"/>
          <w:szCs w:val="24"/>
          <w:u w:val="single"/>
        </w:rPr>
      </w:pPr>
      <w:r w:rsidRPr="004C439B">
        <w:rPr>
          <w:rFonts w:ascii="Verdana" w:hAnsi="Verdana"/>
          <w:b/>
          <w:sz w:val="24"/>
          <w:szCs w:val="24"/>
          <w:u w:val="single"/>
        </w:rPr>
        <w:t>Sharing your Information</w:t>
      </w:r>
    </w:p>
    <w:p w14:paraId="5425AE42" w14:textId="77777777" w:rsidR="00E52BB9" w:rsidRPr="004C439B" w:rsidRDefault="00722916" w:rsidP="00E52BB9">
      <w:pPr>
        <w:jc w:val="both"/>
        <w:rPr>
          <w:rFonts w:ascii="Verdana" w:hAnsi="Verdana"/>
          <w:sz w:val="24"/>
          <w:szCs w:val="24"/>
        </w:rPr>
      </w:pPr>
      <w:r>
        <w:rPr>
          <w:rFonts w:ascii="Verdana" w:hAnsi="Verdana"/>
          <w:sz w:val="24"/>
          <w:szCs w:val="24"/>
        </w:rPr>
        <w:t xml:space="preserve">We share you </w:t>
      </w:r>
      <w:r w:rsidR="00E52BB9">
        <w:rPr>
          <w:rFonts w:ascii="Verdana" w:hAnsi="Verdana"/>
          <w:sz w:val="24"/>
          <w:szCs w:val="24"/>
        </w:rPr>
        <w:t>/ your child’s</w:t>
      </w:r>
      <w:r w:rsidR="00E52BB9" w:rsidRPr="004C439B">
        <w:rPr>
          <w:rFonts w:ascii="Verdana" w:hAnsi="Verdana"/>
          <w:sz w:val="24"/>
          <w:szCs w:val="24"/>
        </w:rPr>
        <w:t xml:space="preserve"> information between relevant departments within the health service. This is done in line with data protection legislation. We may also need to share your information with non-NHS staff. We will do this if it is necessary and we will discuss this with you at the time as required.</w:t>
      </w:r>
    </w:p>
    <w:p w14:paraId="449B0A12" w14:textId="77777777" w:rsidR="00E52BB9" w:rsidRDefault="00E52BB9" w:rsidP="00E52BB9">
      <w:pPr>
        <w:jc w:val="both"/>
        <w:rPr>
          <w:rFonts w:ascii="Verdana" w:hAnsi="Verdana"/>
          <w:sz w:val="24"/>
          <w:szCs w:val="24"/>
        </w:rPr>
      </w:pPr>
      <w:r>
        <w:rPr>
          <w:rFonts w:ascii="Verdana" w:hAnsi="Verdana"/>
          <w:sz w:val="24"/>
          <w:szCs w:val="24"/>
        </w:rPr>
        <w:t>When required, we may share your information with:</w:t>
      </w:r>
    </w:p>
    <w:p w14:paraId="0ADE2431" w14:textId="77777777"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Other multi-disciplinary members of the clinical team in the Health Board working with you</w:t>
      </w:r>
      <w:r w:rsidR="00722916">
        <w:rPr>
          <w:rFonts w:ascii="Verdana" w:hAnsi="Verdana"/>
          <w:sz w:val="24"/>
          <w:szCs w:val="24"/>
        </w:rPr>
        <w:t xml:space="preserve"> </w:t>
      </w:r>
      <w:r>
        <w:rPr>
          <w:rFonts w:ascii="Verdana" w:hAnsi="Verdana"/>
          <w:sz w:val="24"/>
          <w:szCs w:val="24"/>
        </w:rPr>
        <w:t>/ your child</w:t>
      </w:r>
    </w:p>
    <w:p w14:paraId="071F2281" w14:textId="77777777"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Other departments within the Health Board</w:t>
      </w:r>
    </w:p>
    <w:p w14:paraId="507B52E7" w14:textId="77777777"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With other Health Boards who are caring for you/your child</w:t>
      </w:r>
    </w:p>
    <w:p w14:paraId="26284FEC" w14:textId="77777777"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With other NHS or partner organisations where appropriate for onward referral</w:t>
      </w:r>
    </w:p>
    <w:p w14:paraId="738EC8B4" w14:textId="77777777" w:rsidR="00E52BB9" w:rsidRDefault="00E52BB9" w:rsidP="00E52BB9">
      <w:pPr>
        <w:pStyle w:val="ListParagraph"/>
        <w:numPr>
          <w:ilvl w:val="0"/>
          <w:numId w:val="2"/>
        </w:numPr>
        <w:jc w:val="both"/>
        <w:rPr>
          <w:rFonts w:ascii="Verdana" w:hAnsi="Verdana"/>
          <w:sz w:val="24"/>
          <w:szCs w:val="24"/>
        </w:rPr>
      </w:pPr>
      <w:r>
        <w:rPr>
          <w:rFonts w:ascii="Verdana" w:hAnsi="Verdana"/>
          <w:sz w:val="24"/>
          <w:szCs w:val="24"/>
        </w:rPr>
        <w:t>With other NHS or partner organisations including the police, public bodies, legal professionals and the Information Commissioners Office where required</w:t>
      </w:r>
    </w:p>
    <w:p w14:paraId="47B69588" w14:textId="77777777" w:rsidR="008C72F7" w:rsidRPr="001E28A2" w:rsidRDefault="008C72F7" w:rsidP="008C72F7">
      <w:pPr>
        <w:pStyle w:val="ListParagraph"/>
        <w:numPr>
          <w:ilvl w:val="0"/>
          <w:numId w:val="2"/>
        </w:numPr>
        <w:jc w:val="both"/>
        <w:rPr>
          <w:rFonts w:ascii="Verdana" w:hAnsi="Verdana"/>
          <w:sz w:val="24"/>
          <w:szCs w:val="24"/>
        </w:rPr>
      </w:pPr>
      <w:r w:rsidRPr="001E28A2">
        <w:rPr>
          <w:rFonts w:ascii="Verdana" w:hAnsi="Verdana"/>
          <w:sz w:val="24"/>
          <w:szCs w:val="24"/>
        </w:rPr>
        <w:t>The CRANE Database has been granted Section 251 approval NHS Act 2006 to collect the registration data identified as ‘Notification data’ in the Data Dictionary https://www.crane-database.org.uk/resources/crane-data-dictionary/.</w:t>
      </w:r>
    </w:p>
    <w:p w14:paraId="42934ADD" w14:textId="77777777" w:rsidR="006C5383" w:rsidRPr="006C5383" w:rsidRDefault="006C5383" w:rsidP="006C5383">
      <w:pPr>
        <w:pStyle w:val="ListParagraph"/>
        <w:numPr>
          <w:ilvl w:val="0"/>
          <w:numId w:val="2"/>
        </w:numPr>
        <w:jc w:val="both"/>
        <w:rPr>
          <w:rFonts w:ascii="Verdana" w:hAnsi="Verdana"/>
          <w:sz w:val="24"/>
          <w:szCs w:val="24"/>
        </w:rPr>
      </w:pPr>
      <w:r w:rsidRPr="006C5383">
        <w:rPr>
          <w:rFonts w:ascii="Verdana" w:hAnsi="Verdana"/>
          <w:sz w:val="24"/>
          <w:szCs w:val="24"/>
        </w:rPr>
        <w:lastRenderedPageBreak/>
        <w:t>With Education partners (Local Authorities, schools and Further Education Institutes) in order to fulfil the Health Board’s duties under the Additional Learning Needs and Education Tribunal (Wales) Act 2018</w:t>
      </w:r>
    </w:p>
    <w:p w14:paraId="27ABCC90" w14:textId="77777777" w:rsidR="00722916" w:rsidRDefault="00E52BB9" w:rsidP="003661FF">
      <w:pPr>
        <w:pStyle w:val="ListParagraph"/>
        <w:numPr>
          <w:ilvl w:val="0"/>
          <w:numId w:val="2"/>
        </w:numPr>
        <w:jc w:val="both"/>
        <w:rPr>
          <w:rFonts w:ascii="Verdana" w:hAnsi="Verdana"/>
          <w:sz w:val="24"/>
          <w:szCs w:val="24"/>
        </w:rPr>
      </w:pPr>
      <w:r w:rsidRPr="00722916">
        <w:rPr>
          <w:rFonts w:ascii="Verdana" w:hAnsi="Verdana"/>
          <w:sz w:val="24"/>
          <w:szCs w:val="24"/>
        </w:rPr>
        <w:t>We will use anonymised information for statistical analysis for reports internally and externally, and for service evaluation purposes. Reports shared externally, and for service evaluation purposes</w:t>
      </w:r>
      <w:r w:rsidR="00722916" w:rsidRPr="00722916">
        <w:rPr>
          <w:rFonts w:ascii="Verdana" w:hAnsi="Verdana"/>
          <w:sz w:val="24"/>
          <w:szCs w:val="24"/>
        </w:rPr>
        <w:t>,</w:t>
      </w:r>
      <w:r w:rsidRPr="00722916">
        <w:rPr>
          <w:rFonts w:ascii="Verdana" w:hAnsi="Verdana"/>
          <w:sz w:val="24"/>
          <w:szCs w:val="24"/>
        </w:rPr>
        <w:t xml:space="preserve"> will only be shared with appropriate stakeholders and in appropriate formats.</w:t>
      </w:r>
    </w:p>
    <w:p w14:paraId="04D386B5" w14:textId="77777777" w:rsidR="00722916" w:rsidRPr="00722916" w:rsidRDefault="00E52BB9" w:rsidP="00722916">
      <w:pPr>
        <w:pStyle w:val="ListParagraph"/>
        <w:numPr>
          <w:ilvl w:val="0"/>
          <w:numId w:val="2"/>
        </w:numPr>
        <w:jc w:val="both"/>
        <w:rPr>
          <w:rFonts w:ascii="Verdana" w:hAnsi="Verdana"/>
          <w:sz w:val="24"/>
          <w:szCs w:val="24"/>
        </w:rPr>
      </w:pPr>
      <w:r w:rsidRPr="00722916">
        <w:rPr>
          <w:rFonts w:ascii="Verdana" w:hAnsi="Verdana"/>
          <w:sz w:val="24"/>
          <w:szCs w:val="24"/>
        </w:rPr>
        <w:t>We may sometimes have to pass on information by law</w:t>
      </w:r>
      <w:r w:rsidR="00722916" w:rsidRPr="00722916">
        <w:rPr>
          <w:rFonts w:ascii="Verdana" w:hAnsi="Verdana"/>
          <w:sz w:val="24"/>
          <w:szCs w:val="24"/>
        </w:rPr>
        <w:t>,</w:t>
      </w:r>
      <w:r w:rsidRPr="00722916">
        <w:rPr>
          <w:rFonts w:ascii="Verdana" w:hAnsi="Verdana"/>
          <w:sz w:val="24"/>
          <w:szCs w:val="24"/>
        </w:rPr>
        <w:t xml:space="preserve"> for example, in the case of a formal court order being issued.</w:t>
      </w:r>
    </w:p>
    <w:p w14:paraId="41E391CA" w14:textId="77777777" w:rsidR="00722916" w:rsidRPr="00722916" w:rsidRDefault="00722916" w:rsidP="00722916">
      <w:pPr>
        <w:pStyle w:val="NoSpacing"/>
      </w:pPr>
    </w:p>
    <w:p w14:paraId="525CC986" w14:textId="77777777" w:rsidR="0030553D" w:rsidRPr="00E52BB9" w:rsidRDefault="0030553D" w:rsidP="0030553D">
      <w:pPr>
        <w:pStyle w:val="NoSpacing"/>
        <w:rPr>
          <w:rFonts w:ascii="Verdana" w:hAnsi="Verdana"/>
          <w:b/>
          <w:sz w:val="24"/>
          <w:szCs w:val="24"/>
          <w:u w:val="single"/>
        </w:rPr>
      </w:pPr>
      <w:r w:rsidRPr="00E52BB9">
        <w:rPr>
          <w:rFonts w:ascii="Verdana" w:hAnsi="Verdana"/>
          <w:b/>
          <w:sz w:val="24"/>
          <w:szCs w:val="24"/>
          <w:u w:val="single"/>
        </w:rPr>
        <w:t>How can I contact the Data Protection Officer?</w:t>
      </w:r>
    </w:p>
    <w:p w14:paraId="4CABFD09" w14:textId="77777777" w:rsidR="0030553D" w:rsidRPr="00340D6E" w:rsidRDefault="0030553D" w:rsidP="0030553D">
      <w:pPr>
        <w:pStyle w:val="NoSpacing"/>
        <w:rPr>
          <w:rFonts w:ascii="Verdana" w:hAnsi="Verdana"/>
          <w:b/>
          <w:sz w:val="28"/>
          <w:szCs w:val="28"/>
        </w:rPr>
      </w:pPr>
    </w:p>
    <w:p w14:paraId="7D17168F" w14:textId="77777777" w:rsidR="0030553D" w:rsidRPr="00E52BB9" w:rsidRDefault="0030553D" w:rsidP="0030553D">
      <w:pPr>
        <w:pStyle w:val="NoSpacing"/>
        <w:rPr>
          <w:rFonts w:ascii="Verdana" w:eastAsia="Times New Roman" w:hAnsi="Verdana"/>
          <w:iCs/>
          <w:kern w:val="28"/>
          <w:sz w:val="24"/>
          <w:szCs w:val="24"/>
          <w:lang w:eastAsia="en-GB"/>
        </w:rPr>
      </w:pPr>
      <w:r w:rsidRPr="00E52BB9">
        <w:rPr>
          <w:rFonts w:ascii="Verdana" w:eastAsia="Times New Roman" w:hAnsi="Verdana"/>
          <w:iCs/>
          <w:kern w:val="28"/>
          <w:sz w:val="24"/>
          <w:szCs w:val="24"/>
          <w:lang w:eastAsia="en-GB"/>
        </w:rPr>
        <w:t>The contact details for the Data Protection Officer are outlined below:</w:t>
      </w:r>
    </w:p>
    <w:p w14:paraId="79C97969" w14:textId="77777777" w:rsidR="0030553D" w:rsidRPr="00E52BB9" w:rsidRDefault="0030553D" w:rsidP="0030553D">
      <w:pPr>
        <w:pStyle w:val="NoSpacing"/>
        <w:rPr>
          <w:rFonts w:ascii="Verdana" w:eastAsia="Times New Roman" w:hAnsi="Verdana"/>
          <w:iCs/>
          <w:kern w:val="28"/>
          <w:sz w:val="24"/>
          <w:szCs w:val="24"/>
          <w:lang w:eastAsia="en-GB"/>
        </w:rPr>
      </w:pPr>
    </w:p>
    <w:p w14:paraId="4143AEF3" w14:textId="77777777" w:rsidR="0030553D" w:rsidRPr="00E52BB9" w:rsidRDefault="0030553D" w:rsidP="0030553D">
      <w:pPr>
        <w:pStyle w:val="NoSpacing"/>
        <w:rPr>
          <w:rFonts w:ascii="Verdana" w:eastAsia="Times New Roman" w:hAnsi="Verdana"/>
          <w:iCs/>
          <w:kern w:val="28"/>
          <w:sz w:val="24"/>
          <w:szCs w:val="24"/>
          <w:lang w:eastAsia="en-GB"/>
        </w:rPr>
      </w:pPr>
      <w:r w:rsidRPr="00E52BB9">
        <w:rPr>
          <w:rFonts w:ascii="Verdana" w:eastAsia="Times New Roman" w:hAnsi="Verdana"/>
          <w:iCs/>
          <w:kern w:val="28"/>
          <w:sz w:val="24"/>
          <w:szCs w:val="24"/>
          <w:lang w:eastAsia="en-GB"/>
        </w:rPr>
        <w:t>Data Protection Officer</w:t>
      </w:r>
      <w:r w:rsidRPr="00E52BB9">
        <w:rPr>
          <w:rFonts w:ascii="Verdana" w:eastAsia="Times New Roman" w:hAnsi="Verdana"/>
          <w:iCs/>
          <w:kern w:val="28"/>
          <w:sz w:val="24"/>
          <w:szCs w:val="24"/>
          <w:lang w:eastAsia="en-GB"/>
        </w:rPr>
        <w:br/>
        <w:t xml:space="preserve">Headquarters, Swansea Bay University Health Board </w:t>
      </w:r>
      <w:r w:rsidRPr="00E52BB9">
        <w:rPr>
          <w:rFonts w:ascii="Verdana" w:eastAsia="Times New Roman" w:hAnsi="Verdana"/>
          <w:iCs/>
          <w:kern w:val="28"/>
          <w:sz w:val="24"/>
          <w:szCs w:val="24"/>
          <w:lang w:eastAsia="en-GB"/>
        </w:rPr>
        <w:br/>
        <w:t>1 Talbot Gateway</w:t>
      </w:r>
      <w:r w:rsidRPr="00E52BB9">
        <w:rPr>
          <w:rFonts w:ascii="Verdana" w:eastAsia="Times New Roman" w:hAnsi="Verdana"/>
          <w:iCs/>
          <w:kern w:val="28"/>
          <w:sz w:val="24"/>
          <w:szCs w:val="24"/>
          <w:lang w:eastAsia="en-GB"/>
        </w:rPr>
        <w:br/>
        <w:t>Port Talbot</w:t>
      </w:r>
      <w:r w:rsidRPr="00E52BB9">
        <w:rPr>
          <w:rFonts w:ascii="Verdana" w:eastAsia="Times New Roman" w:hAnsi="Verdana"/>
          <w:iCs/>
          <w:kern w:val="28"/>
          <w:sz w:val="24"/>
          <w:szCs w:val="24"/>
          <w:lang w:eastAsia="en-GB"/>
        </w:rPr>
        <w:br/>
        <w:t>SA12 7BR</w:t>
      </w:r>
    </w:p>
    <w:p w14:paraId="5386241F" w14:textId="77777777" w:rsidR="0030553D" w:rsidRPr="00E52BB9" w:rsidRDefault="0030553D" w:rsidP="0030553D">
      <w:pPr>
        <w:pStyle w:val="NoSpacing"/>
        <w:rPr>
          <w:rStyle w:val="Hyperlink"/>
          <w:rFonts w:ascii="Verdana" w:hAnsi="Verdana" w:cs="Arial"/>
          <w:sz w:val="24"/>
          <w:szCs w:val="24"/>
        </w:rPr>
      </w:pPr>
      <w:r w:rsidRPr="00E52BB9">
        <w:rPr>
          <w:rFonts w:ascii="Verdana" w:eastAsia="Times New Roman" w:hAnsi="Verdana"/>
          <w:iCs/>
          <w:kern w:val="28"/>
          <w:sz w:val="24"/>
          <w:szCs w:val="24"/>
          <w:lang w:eastAsia="en-GB"/>
        </w:rPr>
        <w:t xml:space="preserve">E-mail: </w:t>
      </w:r>
      <w:hyperlink r:id="rId10" w:history="1">
        <w:r w:rsidRPr="00E52BB9">
          <w:rPr>
            <w:rStyle w:val="Hyperlink"/>
            <w:rFonts w:ascii="Verdana" w:hAnsi="Verdana" w:cs="Arial"/>
            <w:sz w:val="24"/>
            <w:szCs w:val="24"/>
          </w:rPr>
          <w:t>SBU.DPO@wales.nhs.uk</w:t>
        </w:r>
      </w:hyperlink>
    </w:p>
    <w:p w14:paraId="5C249DBD" w14:textId="77777777" w:rsidR="0030553D" w:rsidRPr="00722916" w:rsidRDefault="0030553D" w:rsidP="0030553D">
      <w:pPr>
        <w:pStyle w:val="NoSpacing"/>
        <w:rPr>
          <w:rStyle w:val="Hyperlink"/>
          <w:rFonts w:ascii="Verdana" w:hAnsi="Verdana" w:cs="Arial"/>
          <w:sz w:val="20"/>
          <w:szCs w:val="20"/>
        </w:rPr>
      </w:pPr>
    </w:p>
    <w:p w14:paraId="03C44BC2" w14:textId="77777777" w:rsidR="00722916" w:rsidRPr="00722916" w:rsidRDefault="00722916" w:rsidP="00722916">
      <w:pPr>
        <w:pStyle w:val="NoSpacing"/>
        <w:rPr>
          <w:rStyle w:val="Hyperlink"/>
          <w:color w:val="auto"/>
          <w:sz w:val="20"/>
          <w:u w:val="none"/>
        </w:rPr>
      </w:pPr>
    </w:p>
    <w:p w14:paraId="1C9AFAC4" w14:textId="77777777" w:rsidR="0030553D" w:rsidRPr="00E52BB9" w:rsidRDefault="0030553D" w:rsidP="0030553D">
      <w:pPr>
        <w:pStyle w:val="NoSpacing"/>
        <w:rPr>
          <w:rFonts w:ascii="Verdana" w:hAnsi="Verdana"/>
          <w:b/>
          <w:sz w:val="24"/>
          <w:szCs w:val="24"/>
          <w:u w:val="single"/>
        </w:rPr>
      </w:pPr>
      <w:r w:rsidRPr="00E52BB9">
        <w:rPr>
          <w:rFonts w:ascii="Verdana" w:hAnsi="Verdana"/>
          <w:b/>
          <w:sz w:val="24"/>
          <w:szCs w:val="24"/>
          <w:u w:val="single"/>
        </w:rPr>
        <w:t>What are your rights in relation to your personal data?</w:t>
      </w:r>
    </w:p>
    <w:p w14:paraId="0092E7E8" w14:textId="77777777" w:rsidR="0030553D" w:rsidRPr="00E52BB9" w:rsidRDefault="0030553D" w:rsidP="0030553D">
      <w:pPr>
        <w:pStyle w:val="NoSpacing"/>
        <w:rPr>
          <w:rFonts w:ascii="Verdana" w:hAnsi="Verdana"/>
          <w:b/>
          <w:sz w:val="24"/>
          <w:szCs w:val="24"/>
        </w:rPr>
      </w:pPr>
    </w:p>
    <w:p w14:paraId="1ED75353" w14:textId="77777777" w:rsidR="0030553D" w:rsidRDefault="0030553D" w:rsidP="00722916">
      <w:pPr>
        <w:pStyle w:val="NoSpacing"/>
        <w:jc w:val="both"/>
        <w:rPr>
          <w:rFonts w:ascii="Verdana" w:eastAsia="Times New Roman" w:hAnsi="Verdana"/>
          <w:sz w:val="24"/>
          <w:szCs w:val="24"/>
          <w:lang w:val="en" w:eastAsia="en-GB"/>
        </w:rPr>
      </w:pPr>
      <w:r w:rsidRPr="00E52BB9">
        <w:rPr>
          <w:rFonts w:ascii="Verdana" w:eastAsia="Times New Roman" w:hAnsi="Verdana"/>
          <w:sz w:val="24"/>
          <w:szCs w:val="24"/>
          <w:lang w:val="en" w:eastAsia="en-GB"/>
        </w:rPr>
        <w:t>Under data protection law, you have rights we need to make you aware of. The rights available to you depend on our reason for processing your information.</w:t>
      </w:r>
    </w:p>
    <w:p w14:paraId="45A458CA" w14:textId="77777777" w:rsidR="00E52BB9" w:rsidRPr="00E52BB9" w:rsidRDefault="00E52BB9" w:rsidP="0030553D">
      <w:pPr>
        <w:pStyle w:val="NoSpacing"/>
        <w:rPr>
          <w:rFonts w:ascii="Verdana" w:eastAsia="Times New Roman" w:hAnsi="Verdana"/>
          <w:sz w:val="24"/>
          <w:szCs w:val="24"/>
          <w:lang w:val="en" w:eastAsia="en-GB"/>
        </w:rPr>
      </w:pPr>
    </w:p>
    <w:p w14:paraId="4CEF2738" w14:textId="77777777"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of access</w:t>
      </w:r>
    </w:p>
    <w:p w14:paraId="0DC06BCF" w14:textId="77777777"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rectification</w:t>
      </w:r>
    </w:p>
    <w:p w14:paraId="29F49D39" w14:textId="77777777"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erasure</w:t>
      </w:r>
    </w:p>
    <w:p w14:paraId="28404FF3" w14:textId="77777777"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restriction of processing</w:t>
      </w:r>
    </w:p>
    <w:p w14:paraId="4647F89D" w14:textId="77777777"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object to processing</w:t>
      </w:r>
    </w:p>
    <w:p w14:paraId="521988FC" w14:textId="77777777" w:rsidR="0030553D" w:rsidRPr="00E52BB9" w:rsidRDefault="0030553D" w:rsidP="0030553D">
      <w:pPr>
        <w:pStyle w:val="NoSpacing"/>
        <w:rPr>
          <w:rFonts w:ascii="Verdana" w:eastAsia="Times New Roman" w:hAnsi="Verdana"/>
          <w:sz w:val="24"/>
          <w:szCs w:val="24"/>
          <w:u w:val="single"/>
          <w:lang w:val="en" w:eastAsia="en-GB"/>
        </w:rPr>
      </w:pPr>
      <w:r w:rsidRPr="00E52BB9">
        <w:rPr>
          <w:rFonts w:ascii="Verdana" w:eastAsia="Times New Roman" w:hAnsi="Verdana"/>
          <w:sz w:val="24"/>
          <w:szCs w:val="24"/>
          <w:u w:val="single"/>
          <w:lang w:val="en" w:eastAsia="en-GB"/>
        </w:rPr>
        <w:t>Your right to data portability</w:t>
      </w:r>
    </w:p>
    <w:p w14:paraId="38A8FF3E" w14:textId="77777777" w:rsidR="0030553D" w:rsidRPr="00E52BB9" w:rsidRDefault="0030553D" w:rsidP="0030553D">
      <w:pPr>
        <w:pStyle w:val="NoSpacing"/>
        <w:rPr>
          <w:rFonts w:ascii="Verdana" w:eastAsia="Times New Roman" w:hAnsi="Verdana"/>
          <w:sz w:val="24"/>
          <w:szCs w:val="24"/>
          <w:lang w:val="en" w:eastAsia="en-GB"/>
        </w:rPr>
      </w:pPr>
    </w:p>
    <w:p w14:paraId="4654C33E" w14:textId="77777777" w:rsidR="0030553D" w:rsidRPr="00E52BB9" w:rsidRDefault="0030553D" w:rsidP="00722916">
      <w:pPr>
        <w:pStyle w:val="NoSpacing"/>
        <w:jc w:val="both"/>
        <w:rPr>
          <w:rFonts w:ascii="Verdana" w:eastAsia="Times New Roman" w:hAnsi="Verdana"/>
          <w:sz w:val="24"/>
          <w:szCs w:val="24"/>
          <w:lang w:val="en" w:eastAsia="en-GB"/>
        </w:rPr>
      </w:pPr>
      <w:r w:rsidRPr="00E52BB9">
        <w:rPr>
          <w:rFonts w:ascii="Verdana" w:hAnsi="Verdana"/>
          <w:sz w:val="24"/>
          <w:szCs w:val="24"/>
          <w:lang w:val="en"/>
        </w:rPr>
        <w:t xml:space="preserve">You are not required to pay any charge for exercising your rights. We have one month to respond to you. </w:t>
      </w:r>
      <w:r w:rsidRPr="00E52BB9">
        <w:rPr>
          <w:rFonts w:ascii="Verdana" w:eastAsia="Times New Roman" w:hAnsi="Verdana"/>
          <w:sz w:val="24"/>
          <w:szCs w:val="24"/>
          <w:lang w:val="en" w:eastAsia="en-GB"/>
        </w:rPr>
        <w:t xml:space="preserve">You also have the right to lodge a complaint with a supervisory authority if you are unhappy about how your data is processed. </w:t>
      </w:r>
    </w:p>
    <w:p w14:paraId="3CD2F392" w14:textId="77777777" w:rsidR="0030553D" w:rsidRPr="00E52BB9" w:rsidRDefault="0030553D" w:rsidP="00722916">
      <w:pPr>
        <w:pStyle w:val="NoSpacing"/>
        <w:jc w:val="both"/>
        <w:rPr>
          <w:rFonts w:ascii="Verdana" w:eastAsia="Times New Roman" w:hAnsi="Verdana"/>
          <w:sz w:val="24"/>
          <w:szCs w:val="24"/>
          <w:lang w:val="en" w:eastAsia="en-GB"/>
        </w:rPr>
      </w:pPr>
    </w:p>
    <w:p w14:paraId="03D6FDE9" w14:textId="77777777" w:rsidR="0030553D" w:rsidRPr="00E52BB9" w:rsidRDefault="0030553D" w:rsidP="00722916">
      <w:pPr>
        <w:pStyle w:val="NoSpacing"/>
        <w:jc w:val="both"/>
        <w:rPr>
          <w:rFonts w:ascii="Verdana" w:eastAsia="Times New Roman" w:hAnsi="Verdana"/>
          <w:sz w:val="24"/>
          <w:szCs w:val="24"/>
          <w:lang w:val="en" w:eastAsia="en-GB"/>
        </w:rPr>
      </w:pPr>
      <w:r w:rsidRPr="00E52BB9">
        <w:rPr>
          <w:rFonts w:ascii="Verdana" w:eastAsia="Times New Roman" w:hAnsi="Verdana"/>
          <w:sz w:val="24"/>
          <w:szCs w:val="24"/>
          <w:lang w:val="en" w:eastAsia="en-GB"/>
        </w:rPr>
        <w:t xml:space="preserve">In the UK, the supervisory authority is the Information Commissioner’s Office whose contact details are provided below: </w:t>
      </w:r>
    </w:p>
    <w:p w14:paraId="69D78D43" w14:textId="77777777" w:rsidR="0030553D" w:rsidRPr="00E52BB9" w:rsidRDefault="0030553D" w:rsidP="0030553D">
      <w:pPr>
        <w:pStyle w:val="NoSpacing"/>
        <w:rPr>
          <w:rFonts w:ascii="Verdana" w:eastAsia="Times New Roman" w:hAnsi="Verdana"/>
          <w:sz w:val="24"/>
          <w:szCs w:val="24"/>
          <w:lang w:val="en" w:eastAsia="en-GB"/>
        </w:rPr>
      </w:pPr>
    </w:p>
    <w:p w14:paraId="0D533755" w14:textId="77777777"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Information Commissioner’s Office – Wales</w:t>
      </w:r>
    </w:p>
    <w:p w14:paraId="4C7E723F" w14:textId="77777777"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2nd Floor, Churchill House</w:t>
      </w:r>
    </w:p>
    <w:p w14:paraId="29F1C7D6" w14:textId="77777777"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Churchill Way</w:t>
      </w:r>
    </w:p>
    <w:p w14:paraId="3B8C1444" w14:textId="77777777"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Cardiff</w:t>
      </w:r>
      <w:r w:rsidR="00722916">
        <w:rPr>
          <w:rFonts w:ascii="Verdana" w:hAnsi="Verdana"/>
          <w:sz w:val="24"/>
          <w:szCs w:val="24"/>
          <w:lang w:val="en"/>
        </w:rPr>
        <w:t xml:space="preserve">, </w:t>
      </w:r>
      <w:r w:rsidRPr="00E52BB9">
        <w:rPr>
          <w:rFonts w:ascii="Verdana" w:hAnsi="Verdana"/>
          <w:sz w:val="24"/>
          <w:szCs w:val="24"/>
          <w:lang w:val="en"/>
        </w:rPr>
        <w:t>CF10 2HH</w:t>
      </w:r>
    </w:p>
    <w:p w14:paraId="07F23F09" w14:textId="77777777" w:rsidR="0030553D" w:rsidRPr="00E52BB9" w:rsidRDefault="0030553D" w:rsidP="0030553D">
      <w:pPr>
        <w:pStyle w:val="NoSpacing"/>
        <w:rPr>
          <w:rFonts w:ascii="Verdana" w:hAnsi="Verdana"/>
          <w:sz w:val="24"/>
          <w:szCs w:val="24"/>
          <w:lang w:val="en"/>
        </w:rPr>
      </w:pPr>
      <w:r w:rsidRPr="00E52BB9">
        <w:rPr>
          <w:rFonts w:ascii="Verdana" w:hAnsi="Verdana"/>
          <w:sz w:val="24"/>
          <w:szCs w:val="24"/>
          <w:lang w:val="en"/>
        </w:rPr>
        <w:t>Tel: 0330 414 6421</w:t>
      </w:r>
    </w:p>
    <w:p w14:paraId="7368F6F0" w14:textId="77777777" w:rsidR="00E52BB9" w:rsidRPr="00E52BB9" w:rsidRDefault="0030553D" w:rsidP="0030553D">
      <w:pPr>
        <w:pStyle w:val="NoSpacing"/>
        <w:rPr>
          <w:rStyle w:val="Hyperlink"/>
          <w:rFonts w:ascii="Verdana" w:eastAsia="Times New Roman" w:hAnsi="Verdana" w:cs="Arial"/>
          <w:iCs/>
          <w:kern w:val="28"/>
          <w:sz w:val="24"/>
          <w:szCs w:val="24"/>
          <w:lang w:val="en-US" w:eastAsia="en-GB"/>
        </w:rPr>
      </w:pPr>
      <w:r w:rsidRPr="00E52BB9">
        <w:rPr>
          <w:rFonts w:ascii="Verdana" w:eastAsia="Times New Roman" w:hAnsi="Verdana"/>
          <w:iCs/>
          <w:kern w:val="28"/>
          <w:sz w:val="24"/>
          <w:szCs w:val="24"/>
          <w:lang w:val="en-US" w:eastAsia="en-GB"/>
        </w:rPr>
        <w:t xml:space="preserve">Email: </w:t>
      </w:r>
      <w:hyperlink r:id="rId11" w:history="1">
        <w:r w:rsidRPr="00E52BB9">
          <w:rPr>
            <w:rStyle w:val="Hyperlink"/>
            <w:rFonts w:ascii="Verdana" w:eastAsia="Times New Roman" w:hAnsi="Verdana" w:cs="Arial"/>
            <w:iCs/>
            <w:kern w:val="28"/>
            <w:sz w:val="24"/>
            <w:szCs w:val="24"/>
            <w:lang w:val="en-US" w:eastAsia="en-GB"/>
          </w:rPr>
          <w:t>wales@ico.org.uk</w:t>
        </w:r>
      </w:hyperlink>
    </w:p>
    <w:p w14:paraId="1CD637A5" w14:textId="77777777" w:rsidR="0030553D" w:rsidRPr="00E52BB9" w:rsidRDefault="0030553D" w:rsidP="0030553D">
      <w:pPr>
        <w:pStyle w:val="NoSpacing"/>
        <w:rPr>
          <w:rFonts w:ascii="Verdana" w:eastAsia="Times New Roman" w:hAnsi="Verdana"/>
          <w:iCs/>
          <w:kern w:val="28"/>
          <w:sz w:val="24"/>
          <w:szCs w:val="24"/>
          <w:lang w:val="en-US" w:eastAsia="en-GB"/>
        </w:rPr>
      </w:pPr>
      <w:r w:rsidRPr="00E52BB9">
        <w:rPr>
          <w:rFonts w:ascii="Verdana" w:eastAsia="Times New Roman" w:hAnsi="Verdana"/>
          <w:iCs/>
          <w:kern w:val="28"/>
          <w:sz w:val="24"/>
          <w:szCs w:val="24"/>
          <w:lang w:val="en-US" w:eastAsia="en-GB"/>
        </w:rPr>
        <w:t xml:space="preserve"> </w:t>
      </w:r>
    </w:p>
    <w:p w14:paraId="2BF1ECCC" w14:textId="7BE608E1" w:rsidR="00547A45" w:rsidRDefault="0030553D" w:rsidP="0030553D">
      <w:pPr>
        <w:pStyle w:val="NoSpacing"/>
        <w:rPr>
          <w:rFonts w:ascii="Verdana" w:eastAsia="Times New Roman" w:hAnsi="Verdana"/>
          <w:iCs/>
          <w:kern w:val="28"/>
          <w:sz w:val="24"/>
          <w:szCs w:val="24"/>
          <w:lang w:val="en-US" w:eastAsia="en-GB"/>
        </w:rPr>
      </w:pPr>
      <w:r w:rsidRPr="00E52BB9">
        <w:rPr>
          <w:rFonts w:ascii="Verdana" w:eastAsia="Times New Roman" w:hAnsi="Verdana"/>
          <w:iCs/>
          <w:kern w:val="28"/>
          <w:sz w:val="24"/>
          <w:szCs w:val="24"/>
          <w:lang w:val="en-US" w:eastAsia="en-GB"/>
        </w:rPr>
        <w:lastRenderedPageBreak/>
        <w:t>On-line/</w:t>
      </w:r>
      <w:proofErr w:type="spellStart"/>
      <w:r w:rsidRPr="00E52BB9">
        <w:rPr>
          <w:rFonts w:ascii="Verdana" w:eastAsia="Times New Roman" w:hAnsi="Verdana"/>
          <w:iCs/>
          <w:kern w:val="28"/>
          <w:sz w:val="24"/>
          <w:szCs w:val="24"/>
          <w:lang w:val="en-US" w:eastAsia="en-GB"/>
        </w:rPr>
        <w:t>livechat</w:t>
      </w:r>
      <w:proofErr w:type="spellEnd"/>
      <w:r w:rsidRPr="00E52BB9">
        <w:rPr>
          <w:rFonts w:ascii="Verdana" w:eastAsia="Times New Roman" w:hAnsi="Verdana"/>
          <w:iCs/>
          <w:kern w:val="28"/>
          <w:sz w:val="24"/>
          <w:szCs w:val="24"/>
          <w:lang w:val="en-US" w:eastAsia="en-GB"/>
        </w:rPr>
        <w:t>:</w:t>
      </w:r>
      <w:r w:rsidR="00547A45" w:rsidRPr="00547A45">
        <w:t xml:space="preserve"> </w:t>
      </w:r>
      <w:hyperlink r:id="rId12" w:history="1">
        <w:r w:rsidR="00547A45" w:rsidRPr="00F302DB">
          <w:rPr>
            <w:rStyle w:val="Hyperlink"/>
            <w:rFonts w:ascii="Verdana" w:hAnsi="Verdana"/>
            <w:sz w:val="24"/>
            <w:szCs w:val="24"/>
          </w:rPr>
          <w:t>Advice services for members of the public | ICO</w:t>
        </w:r>
      </w:hyperlink>
    </w:p>
    <w:p w14:paraId="41BEF933" w14:textId="77777777" w:rsidR="00547A45" w:rsidRDefault="00547A45" w:rsidP="0030553D">
      <w:pPr>
        <w:pStyle w:val="NoSpacing"/>
        <w:rPr>
          <w:rFonts w:ascii="Verdana" w:hAnsi="Verdana"/>
          <w:sz w:val="24"/>
          <w:szCs w:val="24"/>
          <w:lang w:val="en"/>
        </w:rPr>
      </w:pPr>
    </w:p>
    <w:p w14:paraId="5D97F589" w14:textId="32F024C2" w:rsidR="0030553D" w:rsidRPr="00E52BB9" w:rsidRDefault="0030553D" w:rsidP="0030553D">
      <w:pPr>
        <w:pStyle w:val="NoSpacing"/>
        <w:rPr>
          <w:rFonts w:ascii="Verdana" w:eastAsia="Times New Roman" w:hAnsi="Verdana"/>
          <w:sz w:val="24"/>
          <w:szCs w:val="24"/>
          <w:lang w:val="en" w:eastAsia="en-GB"/>
        </w:rPr>
      </w:pPr>
      <w:r w:rsidRPr="00E52BB9">
        <w:rPr>
          <w:rFonts w:ascii="Verdana" w:hAnsi="Verdana"/>
          <w:sz w:val="24"/>
          <w:szCs w:val="24"/>
          <w:lang w:val="en"/>
        </w:rPr>
        <w:t>Helpline: 0303 123 1113</w:t>
      </w:r>
    </w:p>
    <w:p w14:paraId="29B379D7" w14:textId="77777777" w:rsidR="0030553D" w:rsidRPr="00E52BB9" w:rsidRDefault="0030553D" w:rsidP="0030553D">
      <w:pPr>
        <w:pStyle w:val="NoSpacing"/>
        <w:rPr>
          <w:rFonts w:ascii="Verdana" w:eastAsia="Times New Roman" w:hAnsi="Verdana"/>
          <w:sz w:val="24"/>
          <w:szCs w:val="24"/>
          <w:lang w:val="en" w:eastAsia="en-GB"/>
        </w:rPr>
      </w:pPr>
    </w:p>
    <w:p w14:paraId="6555E440" w14:textId="3620E3E8" w:rsidR="004B4CF6" w:rsidRDefault="0030553D" w:rsidP="00722916">
      <w:pPr>
        <w:pStyle w:val="NoSpacing"/>
      </w:pPr>
      <w:r w:rsidRPr="00E52BB9">
        <w:rPr>
          <w:rFonts w:ascii="Verdana" w:eastAsia="Times New Roman" w:hAnsi="Verdana"/>
          <w:iCs/>
          <w:kern w:val="28"/>
          <w:sz w:val="24"/>
          <w:szCs w:val="24"/>
          <w:lang w:eastAsia="en-GB"/>
        </w:rPr>
        <w:t>Further guidance on how to exercise your rights is available on the ICO website at:</w:t>
      </w:r>
      <w:r w:rsidRPr="00E52BB9">
        <w:rPr>
          <w:rFonts w:ascii="Verdana" w:hAnsi="Verdana"/>
          <w:sz w:val="24"/>
          <w:szCs w:val="24"/>
        </w:rPr>
        <w:t xml:space="preserve"> </w:t>
      </w:r>
      <w:hyperlink r:id="rId13" w:history="1">
        <w:r w:rsidR="00547A45" w:rsidRPr="00A317AB">
          <w:rPr>
            <w:rStyle w:val="Hyperlink"/>
            <w:rFonts w:ascii="Verdana" w:hAnsi="Verdana"/>
            <w:sz w:val="24"/>
            <w:szCs w:val="24"/>
          </w:rPr>
          <w:t>For the public | ICO</w:t>
        </w:r>
      </w:hyperlink>
    </w:p>
    <w:sectPr w:rsidR="004B4CF6" w:rsidSect="00763866">
      <w:footerReference w:type="default" r:id="rId14"/>
      <w:pgSz w:w="11906" w:h="16838"/>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0F952A" w14:textId="77777777" w:rsidR="003E128C" w:rsidRDefault="00E52BB9">
      <w:pPr>
        <w:spacing w:after="0" w:line="240" w:lineRule="auto"/>
      </w:pPr>
      <w:r>
        <w:separator/>
      </w:r>
    </w:p>
  </w:endnote>
  <w:endnote w:type="continuationSeparator" w:id="0">
    <w:p w14:paraId="656B1EB6" w14:textId="77777777" w:rsidR="003E128C" w:rsidRDefault="00E52B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EABA4" w14:textId="77777777" w:rsidR="00FA4A1E" w:rsidRDefault="0030553D">
    <w:pPr>
      <w:pStyle w:val="Footer"/>
      <w:jc w:val="center"/>
    </w:pPr>
    <w:r>
      <w:fldChar w:fldCharType="begin"/>
    </w:r>
    <w:r>
      <w:instrText xml:space="preserve"> PAGE   \* MERGEFORMAT </w:instrText>
    </w:r>
    <w:r>
      <w:fldChar w:fldCharType="separate"/>
    </w:r>
    <w:r w:rsidR="008C72F7">
      <w:rPr>
        <w:noProof/>
      </w:rPr>
      <w:t>1</w:t>
    </w:r>
    <w:r>
      <w:rPr>
        <w:noProof/>
      </w:rPr>
      <w:fldChar w:fldCharType="end"/>
    </w:r>
  </w:p>
  <w:p w14:paraId="272B5C51" w14:textId="77777777" w:rsidR="00FA4A1E" w:rsidRDefault="007638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A3195D" w14:textId="77777777" w:rsidR="003E128C" w:rsidRDefault="00E52BB9">
      <w:pPr>
        <w:spacing w:after="0" w:line="240" w:lineRule="auto"/>
      </w:pPr>
      <w:r>
        <w:separator/>
      </w:r>
    </w:p>
  </w:footnote>
  <w:footnote w:type="continuationSeparator" w:id="0">
    <w:p w14:paraId="2FC9C4DD" w14:textId="77777777" w:rsidR="003E128C" w:rsidRDefault="00E52B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B46BDB"/>
    <w:multiLevelType w:val="hybridMultilevel"/>
    <w:tmpl w:val="B0F43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9EE47FE"/>
    <w:multiLevelType w:val="hybridMultilevel"/>
    <w:tmpl w:val="4216C3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8430561"/>
    <w:multiLevelType w:val="hybridMultilevel"/>
    <w:tmpl w:val="CBFE8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1B5A"/>
    <w:rsid w:val="00071B5A"/>
    <w:rsid w:val="00153637"/>
    <w:rsid w:val="001E28A2"/>
    <w:rsid w:val="00216E68"/>
    <w:rsid w:val="002477FC"/>
    <w:rsid w:val="0030553D"/>
    <w:rsid w:val="003E128C"/>
    <w:rsid w:val="00432424"/>
    <w:rsid w:val="004B4CF6"/>
    <w:rsid w:val="00547A45"/>
    <w:rsid w:val="00556E20"/>
    <w:rsid w:val="006C5383"/>
    <w:rsid w:val="00722916"/>
    <w:rsid w:val="00763866"/>
    <w:rsid w:val="00786C35"/>
    <w:rsid w:val="00875B1E"/>
    <w:rsid w:val="008C72F7"/>
    <w:rsid w:val="00922D19"/>
    <w:rsid w:val="00A23011"/>
    <w:rsid w:val="00DE6969"/>
    <w:rsid w:val="00E52BB9"/>
    <w:rsid w:val="00FC25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4E428"/>
  <w15:chartTrackingRefBased/>
  <w15:docId w15:val="{10BC3B91-4AE2-414E-B0B1-FC3B33A7A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553D"/>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30553D"/>
    <w:pPr>
      <w:keepNext/>
      <w:keepLines/>
      <w:spacing w:before="240" w:after="0" w:line="259" w:lineRule="auto"/>
      <w:outlineLvl w:val="0"/>
    </w:pPr>
    <w:rPr>
      <w:rFonts w:ascii="Calibri Light" w:eastAsia="Times New Roman" w:hAnsi="Calibri Light"/>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553D"/>
    <w:rPr>
      <w:rFonts w:ascii="Calibri Light" w:eastAsia="Times New Roman" w:hAnsi="Calibri Light" w:cs="Times New Roman"/>
      <w:color w:val="2E74B5"/>
      <w:sz w:val="32"/>
      <w:szCs w:val="32"/>
    </w:rPr>
  </w:style>
  <w:style w:type="character" w:styleId="Hyperlink">
    <w:name w:val="Hyperlink"/>
    <w:uiPriority w:val="99"/>
    <w:unhideWhenUsed/>
    <w:rsid w:val="0030553D"/>
    <w:rPr>
      <w:color w:val="0563C1"/>
      <w:u w:val="single"/>
    </w:rPr>
  </w:style>
  <w:style w:type="paragraph" w:styleId="Footer">
    <w:name w:val="footer"/>
    <w:basedOn w:val="Normal"/>
    <w:link w:val="FooterChar"/>
    <w:uiPriority w:val="99"/>
    <w:unhideWhenUsed/>
    <w:rsid w:val="0030553D"/>
    <w:pPr>
      <w:tabs>
        <w:tab w:val="center" w:pos="4513"/>
        <w:tab w:val="right" w:pos="9026"/>
      </w:tabs>
    </w:pPr>
  </w:style>
  <w:style w:type="character" w:customStyle="1" w:styleId="FooterChar">
    <w:name w:val="Footer Char"/>
    <w:basedOn w:val="DefaultParagraphFont"/>
    <w:link w:val="Footer"/>
    <w:uiPriority w:val="99"/>
    <w:rsid w:val="0030553D"/>
    <w:rPr>
      <w:rFonts w:ascii="Calibri" w:eastAsia="Calibri" w:hAnsi="Calibri" w:cs="Times New Roman"/>
    </w:rPr>
  </w:style>
  <w:style w:type="paragraph" w:styleId="NoSpacing">
    <w:name w:val="No Spacing"/>
    <w:uiPriority w:val="1"/>
    <w:qFormat/>
    <w:rsid w:val="0030553D"/>
    <w:pPr>
      <w:spacing w:after="0" w:line="240" w:lineRule="auto"/>
    </w:pPr>
    <w:rPr>
      <w:rFonts w:ascii="Calibri" w:eastAsia="Calibri" w:hAnsi="Calibri" w:cs="Times New Roman"/>
    </w:rPr>
  </w:style>
  <w:style w:type="paragraph" w:styleId="ListParagraph">
    <w:name w:val="List Paragraph"/>
    <w:basedOn w:val="Normal"/>
    <w:uiPriority w:val="34"/>
    <w:qFormat/>
    <w:rsid w:val="00E52BB9"/>
    <w:pPr>
      <w:spacing w:line="240" w:lineRule="auto"/>
      <w:ind w:left="720"/>
      <w:contextualSpacing/>
      <w:jc w:val="center"/>
    </w:pPr>
    <w:rPr>
      <w:rFonts w:asciiTheme="minorHAnsi" w:eastAsiaTheme="minorHAnsi" w:hAnsiTheme="minorHAnsi" w:cstheme="minorBidi"/>
    </w:rPr>
  </w:style>
  <w:style w:type="paragraph" w:styleId="BalloonText">
    <w:name w:val="Balloon Text"/>
    <w:basedOn w:val="Normal"/>
    <w:link w:val="BalloonTextChar"/>
    <w:uiPriority w:val="99"/>
    <w:semiHidden/>
    <w:unhideWhenUsed/>
    <w:rsid w:val="004324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2424"/>
    <w:rPr>
      <w:rFonts w:ascii="Segoe UI" w:eastAsia="Calibri" w:hAnsi="Segoe UI" w:cs="Segoe UI"/>
      <w:sz w:val="18"/>
      <w:szCs w:val="18"/>
    </w:rPr>
  </w:style>
  <w:style w:type="character" w:styleId="UnresolvedMention">
    <w:name w:val="Unresolved Mention"/>
    <w:basedOn w:val="DefaultParagraphFont"/>
    <w:uiPriority w:val="99"/>
    <w:semiHidden/>
    <w:unhideWhenUsed/>
    <w:rsid w:val="00547A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ico.org.uk/for-the-public/"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ico.org.uk/global/contact-us/contact-us-public/public-advic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wales@ico.org.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SBU.DPO@wales.nhs.uk" TargetMode="External"/><Relationship Id="rId4" Type="http://schemas.openxmlformats.org/officeDocument/2006/relationships/webSettings" Target="webSettings.xml"/><Relationship Id="rId9" Type="http://schemas.openxmlformats.org/officeDocument/2006/relationships/hyperlink" Target="mailto:SBU.CleftEnquiries@wales.nhs.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966</Words>
  <Characters>5510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Lock (ABM ULHB - Information Governance)</dc:creator>
  <cp:keywords/>
  <dc:description/>
  <cp:lastModifiedBy>Debra Necrews-Davies (Swansea Bay UHB - Welsh Centre for Cleft Lip &amp; Palate)</cp:lastModifiedBy>
  <cp:revision>4</cp:revision>
  <cp:lastPrinted>2025-04-02T09:27:00Z</cp:lastPrinted>
  <dcterms:created xsi:type="dcterms:W3CDTF">2025-05-20T10:41:00Z</dcterms:created>
  <dcterms:modified xsi:type="dcterms:W3CDTF">2025-05-20T10:54:00Z</dcterms:modified>
</cp:coreProperties>
</file>