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F4BBC8" w14:textId="57A4BC1E" w:rsidR="2A7FF1BF" w:rsidRDefault="2A7FF1BF" w:rsidP="7BF55409">
      <w:pPr>
        <w:jc w:val="center"/>
        <w:rPr>
          <w:rFonts w:ascii="Aptos Light" w:eastAsia="Aptos Light" w:hAnsi="Aptos Light" w:cs="Aptos Light"/>
          <w:sz w:val="28"/>
          <w:szCs w:val="28"/>
        </w:rPr>
      </w:pPr>
      <w:r>
        <w:rPr>
          <w:noProof/>
        </w:rPr>
        <w:drawing>
          <wp:inline distT="0" distB="0" distL="0" distR="0" wp14:anchorId="05D3304D" wp14:editId="35E826C1">
            <wp:extent cx="1581150" cy="419100"/>
            <wp:effectExtent l="0" t="0" r="0" b="0"/>
            <wp:docPr id="213047251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472511" name="Picture 2130472511"/>
                    <pic:cNvPicPr/>
                  </pic:nvPicPr>
                  <pic:blipFill>
                    <a:blip r:embed="rId11">
                      <a:extLst>
                        <a:ext uri="{28A0092B-C50C-407E-A947-70E740481C1C}">
                          <a14:useLocalDpi xmlns:a14="http://schemas.microsoft.com/office/drawing/2010/main"/>
                        </a:ext>
                      </a:extLst>
                    </a:blip>
                    <a:stretch>
                      <a:fillRect/>
                    </a:stretch>
                  </pic:blipFill>
                  <pic:spPr>
                    <a:xfrm>
                      <a:off x="0" y="0"/>
                      <a:ext cx="1581150" cy="419100"/>
                    </a:xfrm>
                    <a:prstGeom prst="rect">
                      <a:avLst/>
                    </a:prstGeom>
                  </pic:spPr>
                </pic:pic>
              </a:graphicData>
            </a:graphic>
          </wp:inline>
        </w:drawing>
      </w:r>
      <w:r>
        <w:rPr>
          <w:noProof/>
        </w:rPr>
        <w:drawing>
          <wp:inline distT="0" distB="0" distL="0" distR="0" wp14:anchorId="45D3AB40" wp14:editId="31AF9ECE">
            <wp:extent cx="1238250" cy="361950"/>
            <wp:effectExtent l="0" t="0" r="0" b="0"/>
            <wp:docPr id="197026956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269560" name="Picture 1970269560"/>
                    <pic:cNvPicPr/>
                  </pic:nvPicPr>
                  <pic:blipFill>
                    <a:blip r:embed="rId12">
                      <a:extLst>
                        <a:ext uri="{28A0092B-C50C-407E-A947-70E740481C1C}">
                          <a14:useLocalDpi xmlns:a14="http://schemas.microsoft.com/office/drawing/2010/main"/>
                        </a:ext>
                      </a:extLst>
                    </a:blip>
                    <a:stretch>
                      <a:fillRect/>
                    </a:stretch>
                  </pic:blipFill>
                  <pic:spPr>
                    <a:xfrm>
                      <a:off x="0" y="0"/>
                      <a:ext cx="1238250" cy="361950"/>
                    </a:xfrm>
                    <a:prstGeom prst="rect">
                      <a:avLst/>
                    </a:prstGeom>
                  </pic:spPr>
                </pic:pic>
              </a:graphicData>
            </a:graphic>
          </wp:inline>
        </w:drawing>
      </w:r>
      <w:r>
        <w:rPr>
          <w:noProof/>
        </w:rPr>
        <w:drawing>
          <wp:inline distT="0" distB="0" distL="0" distR="0" wp14:anchorId="0A781515" wp14:editId="788BF0CB">
            <wp:extent cx="1609725" cy="419100"/>
            <wp:effectExtent l="0" t="0" r="0" b="0"/>
            <wp:docPr id="1699958982" name="drawing" title="bann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958982" name="Picture 1699958982"/>
                    <pic:cNvPicPr/>
                  </pic:nvPicPr>
                  <pic:blipFill>
                    <a:blip r:embed="rId13">
                      <a:extLst>
                        <a:ext uri="{28A0092B-C50C-407E-A947-70E740481C1C}">
                          <a14:useLocalDpi xmlns:a14="http://schemas.microsoft.com/office/drawing/2010/main"/>
                        </a:ext>
                      </a:extLst>
                    </a:blip>
                    <a:stretch>
                      <a:fillRect/>
                    </a:stretch>
                  </pic:blipFill>
                  <pic:spPr>
                    <a:xfrm>
                      <a:off x="0" y="0"/>
                      <a:ext cx="1609725" cy="419100"/>
                    </a:xfrm>
                    <a:prstGeom prst="rect">
                      <a:avLst/>
                    </a:prstGeom>
                  </pic:spPr>
                </pic:pic>
              </a:graphicData>
            </a:graphic>
          </wp:inline>
        </w:drawing>
      </w:r>
      <w:r>
        <w:rPr>
          <w:noProof/>
        </w:rPr>
        <w:drawing>
          <wp:inline distT="0" distB="0" distL="0" distR="0" wp14:anchorId="3C938347" wp14:editId="3EE54700">
            <wp:extent cx="1162050" cy="361950"/>
            <wp:effectExtent l="0" t="0" r="0" b="0"/>
            <wp:docPr id="112667297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72972" name="Picture 1126672972"/>
                    <pic:cNvPicPr/>
                  </pic:nvPicPr>
                  <pic:blipFill>
                    <a:blip r:embed="rId14">
                      <a:extLst>
                        <a:ext uri="{28A0092B-C50C-407E-A947-70E740481C1C}">
                          <a14:useLocalDpi xmlns:a14="http://schemas.microsoft.com/office/drawing/2010/main"/>
                        </a:ext>
                      </a:extLst>
                    </a:blip>
                    <a:stretch>
                      <a:fillRect/>
                    </a:stretch>
                  </pic:blipFill>
                  <pic:spPr>
                    <a:xfrm>
                      <a:off x="0" y="0"/>
                      <a:ext cx="1162050" cy="361950"/>
                    </a:xfrm>
                    <a:prstGeom prst="rect">
                      <a:avLst/>
                    </a:prstGeom>
                  </pic:spPr>
                </pic:pic>
              </a:graphicData>
            </a:graphic>
          </wp:inline>
        </w:drawing>
      </w:r>
    </w:p>
    <w:p w14:paraId="45E65BC0" w14:textId="70768C90" w:rsidR="7BF55409" w:rsidRDefault="7BF55409" w:rsidP="7BF55409">
      <w:pPr>
        <w:jc w:val="center"/>
        <w:rPr>
          <w:rFonts w:ascii="Aptos Light" w:hAnsi="Aptos Light"/>
          <w:sz w:val="28"/>
          <w:szCs w:val="28"/>
        </w:rPr>
      </w:pPr>
    </w:p>
    <w:p w14:paraId="2C324AC8" w14:textId="5B2743D0" w:rsidR="7BF55409" w:rsidRDefault="7BF55409" w:rsidP="7BF55409">
      <w:pPr>
        <w:jc w:val="center"/>
        <w:rPr>
          <w:rFonts w:ascii="Aptos Light" w:hAnsi="Aptos Light"/>
          <w:sz w:val="28"/>
          <w:szCs w:val="28"/>
        </w:rPr>
      </w:pPr>
    </w:p>
    <w:p w14:paraId="09F6F5D5" w14:textId="77777777" w:rsidR="005739D7" w:rsidRPr="001B1147" w:rsidRDefault="005739D7" w:rsidP="0099661E">
      <w:pPr>
        <w:jc w:val="center"/>
        <w:rPr>
          <w:rFonts w:ascii="Aptos Light" w:hAnsi="Aptos Light"/>
          <w:sz w:val="28"/>
          <w:szCs w:val="28"/>
        </w:rPr>
      </w:pPr>
      <w:r w:rsidRPr="001B1147">
        <w:rPr>
          <w:rFonts w:ascii="Aptos Light" w:hAnsi="Aptos Light"/>
          <w:sz w:val="28"/>
          <w:szCs w:val="28"/>
        </w:rPr>
        <w:t>Gynaecological Oncology Surgery</w:t>
      </w:r>
    </w:p>
    <w:p w14:paraId="1E62E448" w14:textId="77777777" w:rsidR="005739D7" w:rsidRPr="001B1147" w:rsidRDefault="005739D7" w:rsidP="0099661E">
      <w:pPr>
        <w:jc w:val="center"/>
        <w:rPr>
          <w:rFonts w:ascii="Aptos Light" w:hAnsi="Aptos Light"/>
          <w:sz w:val="28"/>
          <w:szCs w:val="28"/>
        </w:rPr>
      </w:pPr>
    </w:p>
    <w:p w14:paraId="437AAF82" w14:textId="0E92844E" w:rsidR="00A339E3" w:rsidRPr="001B1147" w:rsidRDefault="3F5C1DC1" w:rsidP="0099661E">
      <w:pPr>
        <w:jc w:val="center"/>
        <w:rPr>
          <w:rFonts w:ascii="Aptos Light" w:hAnsi="Aptos Light"/>
          <w:sz w:val="28"/>
          <w:szCs w:val="28"/>
        </w:rPr>
      </w:pPr>
      <w:r w:rsidRPr="7BF55409">
        <w:rPr>
          <w:rFonts w:ascii="Aptos Light" w:hAnsi="Aptos Light"/>
          <w:sz w:val="28"/>
          <w:szCs w:val="28"/>
        </w:rPr>
        <w:t xml:space="preserve">Public </w:t>
      </w:r>
      <w:r w:rsidR="005739D7" w:rsidRPr="7BF55409">
        <w:rPr>
          <w:rFonts w:ascii="Aptos Light" w:hAnsi="Aptos Light"/>
          <w:sz w:val="28"/>
          <w:szCs w:val="28"/>
        </w:rPr>
        <w:t>Engagement Documentation</w:t>
      </w:r>
    </w:p>
    <w:p w14:paraId="6BAB7F5D" w14:textId="77777777" w:rsidR="00160067" w:rsidRPr="001B1147" w:rsidRDefault="00160067" w:rsidP="0099661E">
      <w:pPr>
        <w:jc w:val="center"/>
        <w:rPr>
          <w:rFonts w:ascii="Aptos Light" w:hAnsi="Aptos Light"/>
          <w:sz w:val="28"/>
          <w:szCs w:val="28"/>
        </w:rPr>
      </w:pPr>
    </w:p>
    <w:p w14:paraId="57500EBA" w14:textId="1D045900" w:rsidR="00160067" w:rsidRPr="001B1147" w:rsidRDefault="00160067" w:rsidP="0099661E">
      <w:pPr>
        <w:jc w:val="center"/>
        <w:rPr>
          <w:rFonts w:ascii="Aptos Light" w:hAnsi="Aptos Light"/>
          <w:sz w:val="28"/>
          <w:szCs w:val="28"/>
        </w:rPr>
      </w:pPr>
      <w:r w:rsidRPr="7BF55409">
        <w:rPr>
          <w:rFonts w:ascii="Aptos Light" w:hAnsi="Aptos Light"/>
          <w:sz w:val="28"/>
          <w:szCs w:val="28"/>
        </w:rPr>
        <w:t>The Future Provision of Gynaecological-Oncology Surgery for the Po</w:t>
      </w:r>
      <w:r w:rsidR="0099661E" w:rsidRPr="7BF55409">
        <w:rPr>
          <w:rFonts w:ascii="Aptos Light" w:hAnsi="Aptos Light"/>
          <w:sz w:val="28"/>
          <w:szCs w:val="28"/>
        </w:rPr>
        <w:t>pulation of South</w:t>
      </w:r>
      <w:r w:rsidR="0F6FB55A" w:rsidRPr="7BF55409">
        <w:rPr>
          <w:rFonts w:ascii="Aptos Light" w:hAnsi="Aptos Light"/>
          <w:sz w:val="28"/>
          <w:szCs w:val="28"/>
        </w:rPr>
        <w:t>,</w:t>
      </w:r>
      <w:r w:rsidR="0099661E" w:rsidRPr="7BF55409">
        <w:rPr>
          <w:rFonts w:ascii="Aptos Light" w:hAnsi="Aptos Light"/>
          <w:sz w:val="28"/>
          <w:szCs w:val="28"/>
        </w:rPr>
        <w:t xml:space="preserve"> </w:t>
      </w:r>
      <w:r w:rsidR="7A65FE4C" w:rsidRPr="7BF55409">
        <w:rPr>
          <w:rFonts w:ascii="Aptos Light" w:hAnsi="Aptos Light"/>
          <w:sz w:val="28"/>
          <w:szCs w:val="28"/>
        </w:rPr>
        <w:t xml:space="preserve">Mid and West </w:t>
      </w:r>
      <w:r w:rsidR="0099661E" w:rsidRPr="7BF55409">
        <w:rPr>
          <w:rFonts w:ascii="Aptos Light" w:hAnsi="Aptos Light"/>
          <w:sz w:val="28"/>
          <w:szCs w:val="28"/>
        </w:rPr>
        <w:t>Wales: A Discussion Document</w:t>
      </w:r>
    </w:p>
    <w:p w14:paraId="33041BCD" w14:textId="77777777" w:rsidR="0099661E" w:rsidRDefault="0099661E" w:rsidP="0099661E">
      <w:pPr>
        <w:jc w:val="center"/>
        <w:rPr>
          <w:rFonts w:ascii="Aptos Light" w:hAnsi="Aptos Light"/>
        </w:rPr>
      </w:pPr>
    </w:p>
    <w:p w14:paraId="5BE0807C" w14:textId="77777777" w:rsidR="001B1147" w:rsidRDefault="001B1147" w:rsidP="0099661E">
      <w:pPr>
        <w:jc w:val="center"/>
        <w:rPr>
          <w:rFonts w:ascii="Aptos Light" w:hAnsi="Aptos Light"/>
        </w:rPr>
      </w:pPr>
    </w:p>
    <w:p w14:paraId="04B1C99C" w14:textId="77777777" w:rsidR="001B1147" w:rsidRDefault="001B1147" w:rsidP="0099661E">
      <w:pPr>
        <w:jc w:val="center"/>
        <w:rPr>
          <w:rFonts w:ascii="Aptos Light" w:hAnsi="Aptos Light"/>
        </w:rPr>
      </w:pPr>
    </w:p>
    <w:p w14:paraId="3BE4E42C" w14:textId="77777777" w:rsidR="001B1147" w:rsidRDefault="001B1147" w:rsidP="0099661E">
      <w:pPr>
        <w:jc w:val="center"/>
        <w:rPr>
          <w:rFonts w:ascii="Aptos Light" w:hAnsi="Aptos Light"/>
        </w:rPr>
      </w:pPr>
    </w:p>
    <w:p w14:paraId="73C2992C" w14:textId="77777777" w:rsidR="001B1147" w:rsidRDefault="001B1147" w:rsidP="0099661E">
      <w:pPr>
        <w:jc w:val="center"/>
        <w:rPr>
          <w:rFonts w:ascii="Aptos Light" w:hAnsi="Aptos Light"/>
        </w:rPr>
      </w:pPr>
    </w:p>
    <w:p w14:paraId="10C62D80" w14:textId="77777777" w:rsidR="001B1147" w:rsidRDefault="001B1147" w:rsidP="0099661E">
      <w:pPr>
        <w:jc w:val="center"/>
        <w:rPr>
          <w:rFonts w:ascii="Aptos Light" w:hAnsi="Aptos Light"/>
        </w:rPr>
      </w:pPr>
    </w:p>
    <w:p w14:paraId="3E220473" w14:textId="77777777" w:rsidR="001B1147" w:rsidRDefault="001B1147" w:rsidP="0099661E">
      <w:pPr>
        <w:jc w:val="center"/>
        <w:rPr>
          <w:rFonts w:ascii="Aptos Light" w:hAnsi="Aptos Light"/>
        </w:rPr>
      </w:pPr>
    </w:p>
    <w:p w14:paraId="453006B5" w14:textId="77777777" w:rsidR="001B1147" w:rsidRDefault="001B1147" w:rsidP="0099661E">
      <w:pPr>
        <w:jc w:val="center"/>
        <w:rPr>
          <w:rFonts w:ascii="Aptos Light" w:hAnsi="Aptos Light"/>
        </w:rPr>
      </w:pPr>
    </w:p>
    <w:p w14:paraId="26496058" w14:textId="77777777" w:rsidR="001B1147" w:rsidRDefault="001B1147" w:rsidP="0099661E">
      <w:pPr>
        <w:jc w:val="center"/>
        <w:rPr>
          <w:rFonts w:ascii="Aptos Light" w:hAnsi="Aptos Light"/>
        </w:rPr>
      </w:pPr>
    </w:p>
    <w:p w14:paraId="2A45D4F6" w14:textId="77777777" w:rsidR="001B1147" w:rsidRDefault="001B1147" w:rsidP="0099661E">
      <w:pPr>
        <w:jc w:val="center"/>
        <w:rPr>
          <w:rFonts w:ascii="Aptos Light" w:hAnsi="Aptos Light"/>
        </w:rPr>
      </w:pPr>
    </w:p>
    <w:p w14:paraId="46A8BD4E" w14:textId="77777777" w:rsidR="001B1147" w:rsidRDefault="001B1147" w:rsidP="0099661E">
      <w:pPr>
        <w:jc w:val="center"/>
        <w:rPr>
          <w:rFonts w:ascii="Aptos Light" w:hAnsi="Aptos Light"/>
        </w:rPr>
      </w:pPr>
    </w:p>
    <w:p w14:paraId="3984EBCB" w14:textId="77777777" w:rsidR="001B1147" w:rsidRPr="001B1147" w:rsidRDefault="001B1147" w:rsidP="0099661E">
      <w:pPr>
        <w:jc w:val="center"/>
        <w:rPr>
          <w:rFonts w:ascii="Aptos Light" w:hAnsi="Aptos Light"/>
        </w:rPr>
      </w:pPr>
    </w:p>
    <w:p w14:paraId="28E43839" w14:textId="77777777" w:rsidR="0099661E" w:rsidRPr="001B1147" w:rsidRDefault="0099661E" w:rsidP="0099661E">
      <w:pPr>
        <w:jc w:val="center"/>
        <w:rPr>
          <w:rFonts w:ascii="Aptos Light" w:hAnsi="Aptos Light"/>
        </w:rPr>
      </w:pPr>
    </w:p>
    <w:p w14:paraId="7EF0DC68" w14:textId="429EDBA3" w:rsidR="0099661E" w:rsidRPr="001B1147" w:rsidRDefault="0099661E" w:rsidP="0099661E">
      <w:pPr>
        <w:jc w:val="center"/>
        <w:rPr>
          <w:rFonts w:ascii="Aptos Light" w:hAnsi="Aptos Light"/>
          <w:sz w:val="24"/>
          <w:szCs w:val="24"/>
        </w:rPr>
      </w:pPr>
      <w:r w:rsidRPr="001B1147">
        <w:rPr>
          <w:rFonts w:ascii="Aptos Light" w:hAnsi="Aptos Light"/>
          <w:sz w:val="24"/>
          <w:szCs w:val="24"/>
        </w:rPr>
        <w:t>Cardiff &amp; Vale University Health Board</w:t>
      </w:r>
    </w:p>
    <w:p w14:paraId="7B6D0A2D" w14:textId="0099DFBB" w:rsidR="0099661E" w:rsidRPr="001B1147" w:rsidRDefault="0099661E" w:rsidP="0099661E">
      <w:pPr>
        <w:jc w:val="center"/>
        <w:rPr>
          <w:rFonts w:ascii="Aptos Light" w:hAnsi="Aptos Light"/>
          <w:sz w:val="24"/>
          <w:szCs w:val="24"/>
        </w:rPr>
      </w:pPr>
      <w:r w:rsidRPr="6F52DD75">
        <w:rPr>
          <w:rFonts w:ascii="Aptos Light" w:hAnsi="Aptos Light"/>
          <w:sz w:val="24"/>
          <w:szCs w:val="24"/>
        </w:rPr>
        <w:t xml:space="preserve">Swansea Bay </w:t>
      </w:r>
      <w:r w:rsidR="0068417B" w:rsidRPr="6F52DD75">
        <w:rPr>
          <w:rFonts w:ascii="Aptos Light" w:hAnsi="Aptos Light"/>
          <w:sz w:val="24"/>
          <w:szCs w:val="24"/>
        </w:rPr>
        <w:t>University</w:t>
      </w:r>
      <w:r w:rsidRPr="6F52DD75">
        <w:rPr>
          <w:rFonts w:ascii="Aptos Light" w:hAnsi="Aptos Light"/>
          <w:sz w:val="24"/>
          <w:szCs w:val="24"/>
        </w:rPr>
        <w:t xml:space="preserve"> </w:t>
      </w:r>
      <w:r w:rsidR="0068417B" w:rsidRPr="6F52DD75">
        <w:rPr>
          <w:rFonts w:ascii="Aptos Light" w:hAnsi="Aptos Light"/>
          <w:sz w:val="24"/>
          <w:szCs w:val="24"/>
        </w:rPr>
        <w:t>Health Board</w:t>
      </w:r>
    </w:p>
    <w:p w14:paraId="26161413" w14:textId="77777777" w:rsidR="0068417B" w:rsidRPr="001B1147" w:rsidRDefault="0068417B" w:rsidP="6F52DD75">
      <w:pPr>
        <w:jc w:val="center"/>
        <w:rPr>
          <w:rFonts w:ascii="Aptos Light" w:eastAsia="Aptos Light" w:hAnsi="Aptos Light" w:cs="Aptos Light"/>
        </w:rPr>
      </w:pPr>
    </w:p>
    <w:p w14:paraId="4FA7A7BF" w14:textId="64B3E30B" w:rsidR="6F52DD75" w:rsidRDefault="6F52DD75" w:rsidP="6F52DD75">
      <w:pPr>
        <w:jc w:val="center"/>
        <w:rPr>
          <w:rFonts w:ascii="Aptos Light" w:eastAsia="Aptos Light" w:hAnsi="Aptos Light" w:cs="Aptos Light"/>
        </w:rPr>
      </w:pPr>
    </w:p>
    <w:p w14:paraId="6D67E071" w14:textId="513F86A1" w:rsidR="6F52DD75" w:rsidRDefault="6F52DD75" w:rsidP="6F52DD75">
      <w:pPr>
        <w:jc w:val="center"/>
        <w:rPr>
          <w:rFonts w:ascii="Aptos Light" w:eastAsia="Aptos Light" w:hAnsi="Aptos Light" w:cs="Aptos Light"/>
        </w:rPr>
      </w:pPr>
    </w:p>
    <w:p w14:paraId="333CB541" w14:textId="3E1E9223" w:rsidR="6F52DD75" w:rsidRDefault="6F52DD75" w:rsidP="6F52DD75">
      <w:pPr>
        <w:jc w:val="center"/>
        <w:rPr>
          <w:rFonts w:ascii="Aptos Light" w:eastAsia="Aptos Light" w:hAnsi="Aptos Light" w:cs="Aptos Light"/>
        </w:rPr>
      </w:pPr>
    </w:p>
    <w:p w14:paraId="689B4BE1" w14:textId="1F755AF7" w:rsidR="6F52DD75" w:rsidRDefault="6F52DD75" w:rsidP="6F52DD75">
      <w:pPr>
        <w:jc w:val="center"/>
        <w:rPr>
          <w:rFonts w:ascii="Aptos Light" w:eastAsia="Aptos Light" w:hAnsi="Aptos Light" w:cs="Aptos Light"/>
        </w:rPr>
      </w:pPr>
    </w:p>
    <w:p w14:paraId="641ACBED" w14:textId="77777777" w:rsidR="0068417B" w:rsidRPr="001B1147" w:rsidRDefault="0068417B" w:rsidP="0099661E">
      <w:pPr>
        <w:jc w:val="center"/>
        <w:rPr>
          <w:rFonts w:ascii="Aptos Light" w:hAnsi="Aptos Light"/>
        </w:rPr>
      </w:pPr>
    </w:p>
    <w:sdt>
      <w:sdtPr>
        <w:rPr>
          <w:rFonts w:asciiTheme="minorHAnsi" w:eastAsiaTheme="minorEastAsia" w:hAnsiTheme="minorHAnsi" w:cstheme="minorBidi"/>
          <w:color w:val="auto"/>
          <w:sz w:val="22"/>
          <w:szCs w:val="22"/>
          <w:lang w:eastAsia="en-US"/>
        </w:rPr>
        <w:id w:val="1360145384"/>
        <w:docPartObj>
          <w:docPartGallery w:val="Table of Contents"/>
          <w:docPartUnique/>
        </w:docPartObj>
      </w:sdtPr>
      <w:sdtEndPr>
        <w:rPr>
          <w:rFonts w:ascii="Aptos Light" w:hAnsi="Aptos Light"/>
          <w:b/>
          <w:bCs/>
          <w:noProof/>
        </w:rPr>
      </w:sdtEndPr>
      <w:sdtContent>
        <w:p w14:paraId="11D77B9F" w14:textId="13F4F986" w:rsidR="001B1147" w:rsidRPr="00DA07E3" w:rsidRDefault="001B1147" w:rsidP="001B1147">
          <w:pPr>
            <w:pStyle w:val="TOCHeading"/>
            <w:rPr>
              <w:rFonts w:ascii="Aptos Light" w:eastAsia="Aptos Light" w:hAnsi="Aptos Light" w:cs="Aptos Light"/>
              <w:color w:val="auto"/>
              <w:sz w:val="24"/>
              <w:szCs w:val="24"/>
            </w:rPr>
          </w:pPr>
          <w:r w:rsidRPr="00DA07E3">
            <w:rPr>
              <w:rFonts w:ascii="Aptos Light" w:hAnsi="Aptos Light"/>
              <w:color w:val="auto"/>
              <w:sz w:val="24"/>
              <w:szCs w:val="24"/>
            </w:rPr>
            <w:t>Contents</w:t>
          </w:r>
        </w:p>
        <w:p w14:paraId="2D777CFB" w14:textId="77777777" w:rsidR="001B1147" w:rsidRPr="00274A20" w:rsidRDefault="001B1147" w:rsidP="001B1147">
          <w:pPr>
            <w:rPr>
              <w:rFonts w:ascii="Aptos Light" w:eastAsia="Aptos Light" w:hAnsi="Aptos Light" w:cs="Aptos Light"/>
              <w:lang w:eastAsia="en-GB"/>
            </w:rPr>
          </w:pPr>
        </w:p>
        <w:p w14:paraId="3087243D" w14:textId="5DDEE597" w:rsidR="00A352C7" w:rsidRPr="00DE6807" w:rsidRDefault="5D932CBC" w:rsidP="00DE6807">
          <w:pPr>
            <w:pStyle w:val="TOC1"/>
            <w:rPr>
              <w:rFonts w:eastAsiaTheme="minorEastAsia"/>
              <w:b w:val="0"/>
              <w:bCs w:val="0"/>
              <w:kern w:val="2"/>
              <w:sz w:val="24"/>
              <w:szCs w:val="24"/>
              <w:lang w:eastAsia="en-GB"/>
              <w14:ligatures w14:val="standardContextual"/>
            </w:rPr>
          </w:pPr>
          <w:r w:rsidRPr="00274A20">
            <w:fldChar w:fldCharType="begin"/>
          </w:r>
          <w:r w:rsidR="001B1147" w:rsidRPr="00274A20">
            <w:instrText>TOC \o "1-3" \z \u \h</w:instrText>
          </w:r>
          <w:r w:rsidRPr="00274A20">
            <w:fldChar w:fldCharType="separate"/>
          </w:r>
          <w:hyperlink w:anchor="_Toc216680153" w:history="1">
            <w:r w:rsidR="00A352C7" w:rsidRPr="00DE6807">
              <w:rPr>
                <w:rStyle w:val="Hyperlink"/>
                <w:b w:val="0"/>
                <w:bCs w:val="0"/>
              </w:rPr>
              <w:t>Introduction</w:t>
            </w:r>
            <w:r w:rsidR="00A352C7" w:rsidRPr="00DE6807">
              <w:rPr>
                <w:b w:val="0"/>
                <w:bCs w:val="0"/>
                <w:webHidden/>
              </w:rPr>
              <w:tab/>
            </w:r>
            <w:r w:rsidR="00A352C7" w:rsidRPr="00DE6807">
              <w:rPr>
                <w:b w:val="0"/>
                <w:bCs w:val="0"/>
                <w:webHidden/>
              </w:rPr>
              <w:fldChar w:fldCharType="begin"/>
            </w:r>
            <w:r w:rsidR="00A352C7" w:rsidRPr="00DE6807">
              <w:rPr>
                <w:b w:val="0"/>
                <w:bCs w:val="0"/>
                <w:webHidden/>
              </w:rPr>
              <w:instrText xml:space="preserve"> PAGEREF _Toc216680153 \h </w:instrText>
            </w:r>
            <w:r w:rsidR="00A352C7" w:rsidRPr="00DE6807">
              <w:rPr>
                <w:b w:val="0"/>
                <w:bCs w:val="0"/>
                <w:webHidden/>
              </w:rPr>
            </w:r>
            <w:r w:rsidR="00A352C7" w:rsidRPr="00DE6807">
              <w:rPr>
                <w:b w:val="0"/>
                <w:bCs w:val="0"/>
                <w:webHidden/>
              </w:rPr>
              <w:fldChar w:fldCharType="separate"/>
            </w:r>
            <w:r w:rsidR="00A352C7" w:rsidRPr="00DE6807">
              <w:rPr>
                <w:b w:val="0"/>
                <w:bCs w:val="0"/>
                <w:webHidden/>
              </w:rPr>
              <w:t>3</w:t>
            </w:r>
            <w:r w:rsidR="00A352C7" w:rsidRPr="00DE6807">
              <w:rPr>
                <w:b w:val="0"/>
                <w:bCs w:val="0"/>
                <w:webHidden/>
              </w:rPr>
              <w:fldChar w:fldCharType="end"/>
            </w:r>
          </w:hyperlink>
        </w:p>
        <w:p w14:paraId="4B860423" w14:textId="5D640D5B" w:rsidR="00A352C7" w:rsidRPr="00DE6807" w:rsidRDefault="00A352C7" w:rsidP="00DE6807">
          <w:pPr>
            <w:pStyle w:val="TOC1"/>
            <w:rPr>
              <w:rFonts w:eastAsiaTheme="minorEastAsia"/>
              <w:b w:val="0"/>
              <w:bCs w:val="0"/>
              <w:kern w:val="2"/>
              <w:sz w:val="24"/>
              <w:szCs w:val="24"/>
              <w:lang w:eastAsia="en-GB"/>
              <w14:ligatures w14:val="standardContextual"/>
            </w:rPr>
          </w:pPr>
          <w:hyperlink w:anchor="_Toc216680154" w:history="1">
            <w:r w:rsidRPr="00DE6807">
              <w:rPr>
                <w:rStyle w:val="Hyperlink"/>
                <w:b w:val="0"/>
                <w:bCs w:val="0"/>
              </w:rPr>
              <w:t>Glossary of Terms (jargon buster)</w:t>
            </w:r>
            <w:r w:rsidRPr="00DE6807">
              <w:rPr>
                <w:b w:val="0"/>
                <w:bCs w:val="0"/>
                <w:webHidden/>
              </w:rPr>
              <w:tab/>
            </w:r>
            <w:r w:rsidRPr="00DE6807">
              <w:rPr>
                <w:b w:val="0"/>
                <w:bCs w:val="0"/>
                <w:webHidden/>
              </w:rPr>
              <w:fldChar w:fldCharType="begin"/>
            </w:r>
            <w:r w:rsidRPr="00DE6807">
              <w:rPr>
                <w:b w:val="0"/>
                <w:bCs w:val="0"/>
                <w:webHidden/>
              </w:rPr>
              <w:instrText xml:space="preserve"> PAGEREF _Toc216680154 \h </w:instrText>
            </w:r>
            <w:r w:rsidRPr="00DE6807">
              <w:rPr>
                <w:b w:val="0"/>
                <w:bCs w:val="0"/>
                <w:webHidden/>
              </w:rPr>
            </w:r>
            <w:r w:rsidRPr="00DE6807">
              <w:rPr>
                <w:b w:val="0"/>
                <w:bCs w:val="0"/>
                <w:webHidden/>
              </w:rPr>
              <w:fldChar w:fldCharType="separate"/>
            </w:r>
            <w:r w:rsidRPr="00DE6807">
              <w:rPr>
                <w:b w:val="0"/>
                <w:bCs w:val="0"/>
                <w:webHidden/>
              </w:rPr>
              <w:t>4</w:t>
            </w:r>
            <w:r w:rsidRPr="00DE6807">
              <w:rPr>
                <w:b w:val="0"/>
                <w:bCs w:val="0"/>
                <w:webHidden/>
              </w:rPr>
              <w:fldChar w:fldCharType="end"/>
            </w:r>
          </w:hyperlink>
        </w:p>
        <w:p w14:paraId="6F599398" w14:textId="4723E14E" w:rsidR="00A352C7" w:rsidRPr="00DE6807" w:rsidRDefault="00A352C7" w:rsidP="00DE6807">
          <w:pPr>
            <w:pStyle w:val="TOC1"/>
            <w:rPr>
              <w:rFonts w:eastAsiaTheme="minorEastAsia"/>
              <w:b w:val="0"/>
              <w:bCs w:val="0"/>
              <w:kern w:val="2"/>
              <w:sz w:val="24"/>
              <w:szCs w:val="24"/>
              <w:lang w:eastAsia="en-GB"/>
              <w14:ligatures w14:val="standardContextual"/>
            </w:rPr>
          </w:pPr>
          <w:hyperlink w:anchor="_Toc216680155" w:history="1">
            <w:r w:rsidRPr="00DE6807">
              <w:rPr>
                <w:rStyle w:val="Hyperlink"/>
                <w:rFonts w:eastAsia="Aptos Light" w:cs="Aptos Light"/>
                <w:b w:val="0"/>
                <w:bCs w:val="0"/>
              </w:rPr>
              <w:t>What is Gynaecological Cancer?</w:t>
            </w:r>
            <w:r w:rsidRPr="00DE6807">
              <w:rPr>
                <w:b w:val="0"/>
                <w:bCs w:val="0"/>
                <w:webHidden/>
              </w:rPr>
              <w:tab/>
            </w:r>
            <w:r w:rsidRPr="00DE6807">
              <w:rPr>
                <w:b w:val="0"/>
                <w:bCs w:val="0"/>
                <w:webHidden/>
              </w:rPr>
              <w:fldChar w:fldCharType="begin"/>
            </w:r>
            <w:r w:rsidRPr="00DE6807">
              <w:rPr>
                <w:b w:val="0"/>
                <w:bCs w:val="0"/>
                <w:webHidden/>
              </w:rPr>
              <w:instrText xml:space="preserve"> PAGEREF _Toc216680155 \h </w:instrText>
            </w:r>
            <w:r w:rsidRPr="00DE6807">
              <w:rPr>
                <w:b w:val="0"/>
                <w:bCs w:val="0"/>
                <w:webHidden/>
              </w:rPr>
            </w:r>
            <w:r w:rsidRPr="00DE6807">
              <w:rPr>
                <w:b w:val="0"/>
                <w:bCs w:val="0"/>
                <w:webHidden/>
              </w:rPr>
              <w:fldChar w:fldCharType="separate"/>
            </w:r>
            <w:r w:rsidRPr="00DE6807">
              <w:rPr>
                <w:b w:val="0"/>
                <w:bCs w:val="0"/>
                <w:webHidden/>
              </w:rPr>
              <w:t>5</w:t>
            </w:r>
            <w:r w:rsidRPr="00DE6807">
              <w:rPr>
                <w:b w:val="0"/>
                <w:bCs w:val="0"/>
                <w:webHidden/>
              </w:rPr>
              <w:fldChar w:fldCharType="end"/>
            </w:r>
          </w:hyperlink>
        </w:p>
        <w:p w14:paraId="5A80291A" w14:textId="4C529715" w:rsidR="00A352C7" w:rsidRPr="00DE6807" w:rsidRDefault="00A352C7" w:rsidP="00DE6807">
          <w:pPr>
            <w:pStyle w:val="TOC1"/>
            <w:rPr>
              <w:rFonts w:eastAsiaTheme="minorEastAsia"/>
              <w:b w:val="0"/>
              <w:bCs w:val="0"/>
              <w:kern w:val="2"/>
              <w:sz w:val="24"/>
              <w:szCs w:val="24"/>
              <w:lang w:eastAsia="en-GB"/>
              <w14:ligatures w14:val="standardContextual"/>
            </w:rPr>
          </w:pPr>
          <w:hyperlink w:anchor="_Toc216680156" w:history="1">
            <w:r w:rsidRPr="00DE6807">
              <w:rPr>
                <w:rStyle w:val="Hyperlink"/>
                <w:rFonts w:eastAsia="Aptos Light" w:cs="Aptos Light"/>
                <w:b w:val="0"/>
                <w:bCs w:val="0"/>
              </w:rPr>
              <w:t>What is Gynaecological Oncology Surgery?</w:t>
            </w:r>
            <w:r w:rsidRPr="00DE6807">
              <w:rPr>
                <w:b w:val="0"/>
                <w:bCs w:val="0"/>
                <w:webHidden/>
              </w:rPr>
              <w:tab/>
            </w:r>
            <w:r w:rsidRPr="00DE6807">
              <w:rPr>
                <w:b w:val="0"/>
                <w:bCs w:val="0"/>
                <w:webHidden/>
              </w:rPr>
              <w:fldChar w:fldCharType="begin"/>
            </w:r>
            <w:r w:rsidRPr="00DE6807">
              <w:rPr>
                <w:b w:val="0"/>
                <w:bCs w:val="0"/>
                <w:webHidden/>
              </w:rPr>
              <w:instrText xml:space="preserve"> PAGEREF _Toc216680156 \h </w:instrText>
            </w:r>
            <w:r w:rsidRPr="00DE6807">
              <w:rPr>
                <w:b w:val="0"/>
                <w:bCs w:val="0"/>
                <w:webHidden/>
              </w:rPr>
            </w:r>
            <w:r w:rsidRPr="00DE6807">
              <w:rPr>
                <w:b w:val="0"/>
                <w:bCs w:val="0"/>
                <w:webHidden/>
              </w:rPr>
              <w:fldChar w:fldCharType="separate"/>
            </w:r>
            <w:r w:rsidRPr="00DE6807">
              <w:rPr>
                <w:b w:val="0"/>
                <w:bCs w:val="0"/>
                <w:webHidden/>
              </w:rPr>
              <w:t>5</w:t>
            </w:r>
            <w:r w:rsidRPr="00DE6807">
              <w:rPr>
                <w:b w:val="0"/>
                <w:bCs w:val="0"/>
                <w:webHidden/>
              </w:rPr>
              <w:fldChar w:fldCharType="end"/>
            </w:r>
          </w:hyperlink>
        </w:p>
        <w:p w14:paraId="01B5A018" w14:textId="60D3CB7A" w:rsidR="00A352C7" w:rsidRPr="00DE6807" w:rsidRDefault="00A352C7" w:rsidP="00DE6807">
          <w:pPr>
            <w:pStyle w:val="TOC1"/>
            <w:rPr>
              <w:rFonts w:eastAsiaTheme="minorEastAsia"/>
              <w:b w:val="0"/>
              <w:bCs w:val="0"/>
              <w:kern w:val="2"/>
              <w:sz w:val="24"/>
              <w:szCs w:val="24"/>
              <w:lang w:eastAsia="en-GB"/>
              <w14:ligatures w14:val="standardContextual"/>
            </w:rPr>
          </w:pPr>
          <w:hyperlink w:anchor="_Toc216680157" w:history="1">
            <w:r w:rsidRPr="00DE6807">
              <w:rPr>
                <w:rStyle w:val="Hyperlink"/>
                <w:rFonts w:eastAsia="Aptos Light" w:cs="Aptos Light"/>
                <w:b w:val="0"/>
                <w:bCs w:val="0"/>
              </w:rPr>
              <w:t>Who needs these services?</w:t>
            </w:r>
            <w:r w:rsidRPr="00DE6807">
              <w:rPr>
                <w:b w:val="0"/>
                <w:bCs w:val="0"/>
                <w:webHidden/>
              </w:rPr>
              <w:tab/>
            </w:r>
            <w:r w:rsidRPr="00DE6807">
              <w:rPr>
                <w:b w:val="0"/>
                <w:bCs w:val="0"/>
                <w:webHidden/>
              </w:rPr>
              <w:fldChar w:fldCharType="begin"/>
            </w:r>
            <w:r w:rsidRPr="00DE6807">
              <w:rPr>
                <w:b w:val="0"/>
                <w:bCs w:val="0"/>
                <w:webHidden/>
              </w:rPr>
              <w:instrText xml:space="preserve"> PAGEREF _Toc216680157 \h </w:instrText>
            </w:r>
            <w:r w:rsidRPr="00DE6807">
              <w:rPr>
                <w:b w:val="0"/>
                <w:bCs w:val="0"/>
                <w:webHidden/>
              </w:rPr>
            </w:r>
            <w:r w:rsidRPr="00DE6807">
              <w:rPr>
                <w:b w:val="0"/>
                <w:bCs w:val="0"/>
                <w:webHidden/>
              </w:rPr>
              <w:fldChar w:fldCharType="separate"/>
            </w:r>
            <w:r w:rsidRPr="00DE6807">
              <w:rPr>
                <w:b w:val="0"/>
                <w:bCs w:val="0"/>
                <w:webHidden/>
              </w:rPr>
              <w:t>5</w:t>
            </w:r>
            <w:r w:rsidRPr="00DE6807">
              <w:rPr>
                <w:b w:val="0"/>
                <w:bCs w:val="0"/>
                <w:webHidden/>
              </w:rPr>
              <w:fldChar w:fldCharType="end"/>
            </w:r>
          </w:hyperlink>
        </w:p>
        <w:p w14:paraId="2FCB5D6F" w14:textId="6FC52EF7" w:rsidR="00A352C7" w:rsidRPr="00DE6807" w:rsidRDefault="00A352C7" w:rsidP="00DE6807">
          <w:pPr>
            <w:pStyle w:val="TOC1"/>
            <w:rPr>
              <w:rFonts w:eastAsiaTheme="minorEastAsia"/>
              <w:b w:val="0"/>
              <w:bCs w:val="0"/>
              <w:kern w:val="2"/>
              <w:sz w:val="24"/>
              <w:szCs w:val="24"/>
              <w:lang w:eastAsia="en-GB"/>
              <w14:ligatures w14:val="standardContextual"/>
            </w:rPr>
          </w:pPr>
          <w:hyperlink w:anchor="_Toc216680158" w:history="1">
            <w:r w:rsidRPr="00DE6807">
              <w:rPr>
                <w:rStyle w:val="Hyperlink"/>
                <w:rFonts w:eastAsia="Aptos Light" w:cs="Aptos Light"/>
                <w:b w:val="0"/>
                <w:bCs w:val="0"/>
              </w:rPr>
              <w:t>How are services currently provided?</w:t>
            </w:r>
            <w:r w:rsidRPr="00DE6807">
              <w:rPr>
                <w:b w:val="0"/>
                <w:bCs w:val="0"/>
                <w:webHidden/>
              </w:rPr>
              <w:tab/>
            </w:r>
            <w:r w:rsidRPr="00DE6807">
              <w:rPr>
                <w:b w:val="0"/>
                <w:bCs w:val="0"/>
                <w:webHidden/>
              </w:rPr>
              <w:fldChar w:fldCharType="begin"/>
            </w:r>
            <w:r w:rsidRPr="00DE6807">
              <w:rPr>
                <w:b w:val="0"/>
                <w:bCs w:val="0"/>
                <w:webHidden/>
              </w:rPr>
              <w:instrText xml:space="preserve"> PAGEREF _Toc216680158 \h </w:instrText>
            </w:r>
            <w:r w:rsidRPr="00DE6807">
              <w:rPr>
                <w:b w:val="0"/>
                <w:bCs w:val="0"/>
                <w:webHidden/>
              </w:rPr>
            </w:r>
            <w:r w:rsidRPr="00DE6807">
              <w:rPr>
                <w:b w:val="0"/>
                <w:bCs w:val="0"/>
                <w:webHidden/>
              </w:rPr>
              <w:fldChar w:fldCharType="separate"/>
            </w:r>
            <w:r w:rsidRPr="00DE6807">
              <w:rPr>
                <w:b w:val="0"/>
                <w:bCs w:val="0"/>
                <w:webHidden/>
              </w:rPr>
              <w:t>6</w:t>
            </w:r>
            <w:r w:rsidRPr="00DE6807">
              <w:rPr>
                <w:b w:val="0"/>
                <w:bCs w:val="0"/>
                <w:webHidden/>
              </w:rPr>
              <w:fldChar w:fldCharType="end"/>
            </w:r>
          </w:hyperlink>
        </w:p>
        <w:p w14:paraId="27CC4551" w14:textId="0D3652CA" w:rsidR="00A352C7" w:rsidRPr="00DE6807" w:rsidRDefault="00A352C7" w:rsidP="00DE6807">
          <w:pPr>
            <w:pStyle w:val="TOC1"/>
            <w:rPr>
              <w:rFonts w:eastAsiaTheme="minorEastAsia"/>
              <w:b w:val="0"/>
              <w:bCs w:val="0"/>
              <w:kern w:val="2"/>
              <w:sz w:val="24"/>
              <w:szCs w:val="24"/>
              <w:lang w:eastAsia="en-GB"/>
              <w14:ligatures w14:val="standardContextual"/>
            </w:rPr>
          </w:pPr>
          <w:hyperlink w:anchor="_Toc216680159" w:history="1">
            <w:r w:rsidRPr="00DE6807">
              <w:rPr>
                <w:rStyle w:val="Hyperlink"/>
                <w:rFonts w:eastAsia="Aptos Light" w:cs="Aptos Light"/>
                <w:b w:val="0"/>
                <w:bCs w:val="0"/>
              </w:rPr>
              <w:t>What are the challenges facing services?</w:t>
            </w:r>
            <w:r w:rsidRPr="00DE6807">
              <w:rPr>
                <w:b w:val="0"/>
                <w:bCs w:val="0"/>
                <w:webHidden/>
              </w:rPr>
              <w:tab/>
            </w:r>
            <w:r w:rsidRPr="00DE6807">
              <w:rPr>
                <w:b w:val="0"/>
                <w:bCs w:val="0"/>
                <w:webHidden/>
              </w:rPr>
              <w:fldChar w:fldCharType="begin"/>
            </w:r>
            <w:r w:rsidRPr="00DE6807">
              <w:rPr>
                <w:b w:val="0"/>
                <w:bCs w:val="0"/>
                <w:webHidden/>
              </w:rPr>
              <w:instrText xml:space="preserve"> PAGEREF _Toc216680159 \h </w:instrText>
            </w:r>
            <w:r w:rsidRPr="00DE6807">
              <w:rPr>
                <w:b w:val="0"/>
                <w:bCs w:val="0"/>
                <w:webHidden/>
              </w:rPr>
            </w:r>
            <w:r w:rsidRPr="00DE6807">
              <w:rPr>
                <w:b w:val="0"/>
                <w:bCs w:val="0"/>
                <w:webHidden/>
              </w:rPr>
              <w:fldChar w:fldCharType="separate"/>
            </w:r>
            <w:r w:rsidRPr="00DE6807">
              <w:rPr>
                <w:b w:val="0"/>
                <w:bCs w:val="0"/>
                <w:webHidden/>
              </w:rPr>
              <w:t>6</w:t>
            </w:r>
            <w:r w:rsidRPr="00DE6807">
              <w:rPr>
                <w:b w:val="0"/>
                <w:bCs w:val="0"/>
                <w:webHidden/>
              </w:rPr>
              <w:fldChar w:fldCharType="end"/>
            </w:r>
          </w:hyperlink>
        </w:p>
        <w:p w14:paraId="628C04AC" w14:textId="00D05A5C" w:rsidR="00A352C7" w:rsidRPr="00DE6807" w:rsidRDefault="00A352C7" w:rsidP="00DE6807">
          <w:pPr>
            <w:pStyle w:val="TOC1"/>
            <w:rPr>
              <w:rFonts w:eastAsiaTheme="minorEastAsia"/>
              <w:b w:val="0"/>
              <w:bCs w:val="0"/>
              <w:kern w:val="2"/>
              <w:sz w:val="24"/>
              <w:szCs w:val="24"/>
              <w:lang w:eastAsia="en-GB"/>
              <w14:ligatures w14:val="standardContextual"/>
            </w:rPr>
          </w:pPr>
          <w:hyperlink w:anchor="_Toc216680160" w:history="1">
            <w:r w:rsidRPr="00DE6807">
              <w:rPr>
                <w:rStyle w:val="Hyperlink"/>
                <w:rFonts w:eastAsia="Aptos Light" w:cs="Aptos Light"/>
                <w:b w:val="0"/>
                <w:bCs w:val="0"/>
              </w:rPr>
              <w:t>Vision for the Future</w:t>
            </w:r>
            <w:r w:rsidRPr="00DE6807">
              <w:rPr>
                <w:b w:val="0"/>
                <w:bCs w:val="0"/>
                <w:webHidden/>
              </w:rPr>
              <w:tab/>
            </w:r>
            <w:r w:rsidRPr="00DE6807">
              <w:rPr>
                <w:b w:val="0"/>
                <w:bCs w:val="0"/>
                <w:webHidden/>
              </w:rPr>
              <w:fldChar w:fldCharType="begin"/>
            </w:r>
            <w:r w:rsidRPr="00DE6807">
              <w:rPr>
                <w:b w:val="0"/>
                <w:bCs w:val="0"/>
                <w:webHidden/>
              </w:rPr>
              <w:instrText xml:space="preserve"> PAGEREF _Toc216680160 \h </w:instrText>
            </w:r>
            <w:r w:rsidRPr="00DE6807">
              <w:rPr>
                <w:b w:val="0"/>
                <w:bCs w:val="0"/>
                <w:webHidden/>
              </w:rPr>
            </w:r>
            <w:r w:rsidRPr="00DE6807">
              <w:rPr>
                <w:b w:val="0"/>
                <w:bCs w:val="0"/>
                <w:webHidden/>
              </w:rPr>
              <w:fldChar w:fldCharType="separate"/>
            </w:r>
            <w:r w:rsidRPr="00DE6807">
              <w:rPr>
                <w:b w:val="0"/>
                <w:bCs w:val="0"/>
                <w:webHidden/>
              </w:rPr>
              <w:t>6</w:t>
            </w:r>
            <w:r w:rsidRPr="00DE6807">
              <w:rPr>
                <w:b w:val="0"/>
                <w:bCs w:val="0"/>
                <w:webHidden/>
              </w:rPr>
              <w:fldChar w:fldCharType="end"/>
            </w:r>
          </w:hyperlink>
        </w:p>
        <w:p w14:paraId="309C28EE" w14:textId="7DA985F3" w:rsidR="00A352C7" w:rsidRPr="00DE6807" w:rsidRDefault="00A352C7" w:rsidP="00DE6807">
          <w:pPr>
            <w:pStyle w:val="TOC1"/>
            <w:rPr>
              <w:rFonts w:eastAsiaTheme="minorEastAsia"/>
              <w:b w:val="0"/>
              <w:bCs w:val="0"/>
              <w:kern w:val="2"/>
              <w:sz w:val="24"/>
              <w:szCs w:val="24"/>
              <w:lang w:eastAsia="en-GB"/>
              <w14:ligatures w14:val="standardContextual"/>
            </w:rPr>
          </w:pPr>
          <w:hyperlink w:anchor="_Toc216680161" w:history="1">
            <w:r w:rsidRPr="00DE6807">
              <w:rPr>
                <w:rStyle w:val="Hyperlink"/>
                <w:rFonts w:eastAsia="Aptos Light" w:cs="Aptos Light"/>
                <w:b w:val="0"/>
                <w:bCs w:val="0"/>
              </w:rPr>
              <w:t>Proposed Service Model</w:t>
            </w:r>
            <w:r w:rsidRPr="00DE6807">
              <w:rPr>
                <w:b w:val="0"/>
                <w:bCs w:val="0"/>
                <w:webHidden/>
              </w:rPr>
              <w:tab/>
            </w:r>
            <w:r w:rsidRPr="00DE6807">
              <w:rPr>
                <w:b w:val="0"/>
                <w:bCs w:val="0"/>
                <w:webHidden/>
              </w:rPr>
              <w:fldChar w:fldCharType="begin"/>
            </w:r>
            <w:r w:rsidRPr="00DE6807">
              <w:rPr>
                <w:b w:val="0"/>
                <w:bCs w:val="0"/>
                <w:webHidden/>
              </w:rPr>
              <w:instrText xml:space="preserve"> PAGEREF _Toc216680161 \h </w:instrText>
            </w:r>
            <w:r w:rsidRPr="00DE6807">
              <w:rPr>
                <w:b w:val="0"/>
                <w:bCs w:val="0"/>
                <w:webHidden/>
              </w:rPr>
            </w:r>
            <w:r w:rsidRPr="00DE6807">
              <w:rPr>
                <w:b w:val="0"/>
                <w:bCs w:val="0"/>
                <w:webHidden/>
              </w:rPr>
              <w:fldChar w:fldCharType="separate"/>
            </w:r>
            <w:r w:rsidRPr="00DE6807">
              <w:rPr>
                <w:b w:val="0"/>
                <w:bCs w:val="0"/>
                <w:webHidden/>
              </w:rPr>
              <w:t>6</w:t>
            </w:r>
            <w:r w:rsidRPr="00DE6807">
              <w:rPr>
                <w:b w:val="0"/>
                <w:bCs w:val="0"/>
                <w:webHidden/>
              </w:rPr>
              <w:fldChar w:fldCharType="end"/>
            </w:r>
          </w:hyperlink>
        </w:p>
        <w:p w14:paraId="687DA0FB" w14:textId="381CDBF9" w:rsidR="00A352C7" w:rsidRPr="00DE6807" w:rsidRDefault="00A352C7" w:rsidP="00DE6807">
          <w:pPr>
            <w:pStyle w:val="TOC1"/>
            <w:rPr>
              <w:rFonts w:eastAsiaTheme="minorEastAsia"/>
              <w:b w:val="0"/>
              <w:bCs w:val="0"/>
              <w:kern w:val="2"/>
              <w:sz w:val="24"/>
              <w:szCs w:val="24"/>
              <w:lang w:eastAsia="en-GB"/>
              <w14:ligatures w14:val="standardContextual"/>
            </w:rPr>
          </w:pPr>
          <w:hyperlink w:anchor="_Toc216680164" w:history="1">
            <w:r w:rsidRPr="00DE6807">
              <w:rPr>
                <w:rStyle w:val="Hyperlink"/>
                <w:rFonts w:eastAsia="Aptos Light" w:cs="Aptos Light"/>
                <w:b w:val="0"/>
                <w:bCs w:val="0"/>
              </w:rPr>
              <w:t>How can you get involved?</w:t>
            </w:r>
            <w:r w:rsidRPr="00DE6807">
              <w:rPr>
                <w:b w:val="0"/>
                <w:bCs w:val="0"/>
                <w:webHidden/>
              </w:rPr>
              <w:tab/>
            </w:r>
            <w:r w:rsidRPr="00DE6807">
              <w:rPr>
                <w:b w:val="0"/>
                <w:bCs w:val="0"/>
                <w:webHidden/>
              </w:rPr>
              <w:fldChar w:fldCharType="begin"/>
            </w:r>
            <w:r w:rsidRPr="00DE6807">
              <w:rPr>
                <w:b w:val="0"/>
                <w:bCs w:val="0"/>
                <w:webHidden/>
              </w:rPr>
              <w:instrText xml:space="preserve"> PAGEREF _Toc216680164 \h </w:instrText>
            </w:r>
            <w:r w:rsidRPr="00DE6807">
              <w:rPr>
                <w:b w:val="0"/>
                <w:bCs w:val="0"/>
                <w:webHidden/>
              </w:rPr>
            </w:r>
            <w:r w:rsidRPr="00DE6807">
              <w:rPr>
                <w:b w:val="0"/>
                <w:bCs w:val="0"/>
                <w:webHidden/>
              </w:rPr>
              <w:fldChar w:fldCharType="separate"/>
            </w:r>
            <w:r w:rsidRPr="00DE6807">
              <w:rPr>
                <w:b w:val="0"/>
                <w:bCs w:val="0"/>
                <w:webHidden/>
              </w:rPr>
              <w:t>7</w:t>
            </w:r>
            <w:r w:rsidRPr="00DE6807">
              <w:rPr>
                <w:b w:val="0"/>
                <w:bCs w:val="0"/>
                <w:webHidden/>
              </w:rPr>
              <w:fldChar w:fldCharType="end"/>
            </w:r>
          </w:hyperlink>
        </w:p>
        <w:p w14:paraId="3695A602" w14:textId="3009C89A" w:rsidR="00A352C7" w:rsidRPr="00DE6807" w:rsidRDefault="00A352C7" w:rsidP="00DE6807">
          <w:pPr>
            <w:pStyle w:val="TOC1"/>
            <w:rPr>
              <w:rFonts w:eastAsiaTheme="minorEastAsia"/>
              <w:b w:val="0"/>
              <w:bCs w:val="0"/>
              <w:kern w:val="2"/>
              <w:sz w:val="24"/>
              <w:szCs w:val="24"/>
              <w:lang w:eastAsia="en-GB"/>
              <w14:ligatures w14:val="standardContextual"/>
            </w:rPr>
          </w:pPr>
          <w:hyperlink w:anchor="_Toc216680165" w:history="1">
            <w:r w:rsidRPr="00DE6807">
              <w:rPr>
                <w:rStyle w:val="Hyperlink"/>
                <w:rFonts w:eastAsia="Aptos Light" w:cs="Aptos Light"/>
                <w:b w:val="0"/>
                <w:bCs w:val="0"/>
              </w:rPr>
              <w:t>What happens next?</w:t>
            </w:r>
            <w:r w:rsidRPr="00DE6807">
              <w:rPr>
                <w:b w:val="0"/>
                <w:bCs w:val="0"/>
                <w:webHidden/>
              </w:rPr>
              <w:tab/>
            </w:r>
            <w:r w:rsidRPr="00DE6807">
              <w:rPr>
                <w:b w:val="0"/>
                <w:bCs w:val="0"/>
                <w:webHidden/>
              </w:rPr>
              <w:fldChar w:fldCharType="begin"/>
            </w:r>
            <w:r w:rsidRPr="00DE6807">
              <w:rPr>
                <w:b w:val="0"/>
                <w:bCs w:val="0"/>
                <w:webHidden/>
              </w:rPr>
              <w:instrText xml:space="preserve"> PAGEREF _Toc216680165 \h </w:instrText>
            </w:r>
            <w:r w:rsidRPr="00DE6807">
              <w:rPr>
                <w:b w:val="0"/>
                <w:bCs w:val="0"/>
                <w:webHidden/>
              </w:rPr>
            </w:r>
            <w:r w:rsidRPr="00DE6807">
              <w:rPr>
                <w:b w:val="0"/>
                <w:bCs w:val="0"/>
                <w:webHidden/>
              </w:rPr>
              <w:fldChar w:fldCharType="separate"/>
            </w:r>
            <w:r w:rsidRPr="00DE6807">
              <w:rPr>
                <w:b w:val="0"/>
                <w:bCs w:val="0"/>
                <w:webHidden/>
              </w:rPr>
              <w:t>7</w:t>
            </w:r>
            <w:r w:rsidRPr="00DE6807">
              <w:rPr>
                <w:b w:val="0"/>
                <w:bCs w:val="0"/>
                <w:webHidden/>
              </w:rPr>
              <w:fldChar w:fldCharType="end"/>
            </w:r>
          </w:hyperlink>
        </w:p>
        <w:p w14:paraId="2407A0B8" w14:textId="260E78FD" w:rsidR="5D932CBC" w:rsidRDefault="5D932CBC" w:rsidP="00DE6807">
          <w:pPr>
            <w:pStyle w:val="TOC1"/>
            <w:rPr>
              <w:rStyle w:val="Hyperlink"/>
            </w:rPr>
          </w:pPr>
          <w:r w:rsidRPr="00274A20">
            <w:fldChar w:fldCharType="end"/>
          </w:r>
        </w:p>
      </w:sdtContent>
    </w:sdt>
    <w:p w14:paraId="12AE2CBA" w14:textId="3AD91205" w:rsidR="001B1147" w:rsidRPr="001B1147" w:rsidRDefault="001B1147">
      <w:pPr>
        <w:rPr>
          <w:rFonts w:ascii="Aptos Light" w:hAnsi="Aptos Light"/>
        </w:rPr>
      </w:pPr>
    </w:p>
    <w:p w14:paraId="71AA5E25" w14:textId="2DA978BD" w:rsidR="001B1147" w:rsidRPr="001B1147" w:rsidRDefault="001B1147">
      <w:pPr>
        <w:rPr>
          <w:rFonts w:ascii="Aptos Light" w:eastAsiaTheme="majorEastAsia" w:hAnsi="Aptos Light" w:cstheme="majorBidi"/>
          <w:sz w:val="24"/>
          <w:szCs w:val="24"/>
        </w:rPr>
      </w:pPr>
    </w:p>
    <w:p w14:paraId="4E84F988" w14:textId="77777777" w:rsidR="004413E0" w:rsidRDefault="004413E0">
      <w:pPr>
        <w:rPr>
          <w:rFonts w:ascii="Aptos Light" w:eastAsiaTheme="majorEastAsia" w:hAnsi="Aptos Light" w:cstheme="majorBidi"/>
          <w:sz w:val="24"/>
          <w:szCs w:val="24"/>
        </w:rPr>
      </w:pPr>
      <w:r w:rsidRPr="6F52DD75">
        <w:rPr>
          <w:rFonts w:ascii="Aptos Light" w:hAnsi="Aptos Light"/>
          <w:sz w:val="24"/>
          <w:szCs w:val="24"/>
        </w:rPr>
        <w:br w:type="page"/>
      </w:r>
    </w:p>
    <w:p w14:paraId="71A4A497" w14:textId="5D9A78F2" w:rsidR="00D93229" w:rsidRPr="00FE3C68" w:rsidRDefault="00D93229" w:rsidP="0029580E">
      <w:pPr>
        <w:pStyle w:val="Heading1"/>
        <w:spacing w:before="0" w:after="0" w:line="240" w:lineRule="auto"/>
        <w:rPr>
          <w:rFonts w:ascii="Aptos Light" w:hAnsi="Aptos Light"/>
          <w:color w:val="auto"/>
          <w:sz w:val="24"/>
          <w:szCs w:val="24"/>
          <w:u w:val="single"/>
        </w:rPr>
      </w:pPr>
      <w:bookmarkStart w:id="0" w:name="_Toc216680153"/>
      <w:r w:rsidRPr="79A4CA5B">
        <w:rPr>
          <w:rFonts w:ascii="Aptos Light" w:hAnsi="Aptos Light"/>
          <w:color w:val="auto"/>
          <w:sz w:val="24"/>
          <w:szCs w:val="24"/>
          <w:u w:val="single"/>
        </w:rPr>
        <w:lastRenderedPageBreak/>
        <w:t>Introduction</w:t>
      </w:r>
      <w:bookmarkEnd w:id="0"/>
    </w:p>
    <w:p w14:paraId="51E33907" w14:textId="77777777" w:rsidR="00422215" w:rsidRDefault="00422215" w:rsidP="0029580E">
      <w:pPr>
        <w:pStyle w:val="Default"/>
        <w:jc w:val="both"/>
        <w:rPr>
          <w:rFonts w:ascii="Aptos Light" w:hAnsi="Aptos Light"/>
          <w:sz w:val="22"/>
          <w:szCs w:val="22"/>
        </w:rPr>
      </w:pPr>
    </w:p>
    <w:p w14:paraId="56A1BFB8" w14:textId="34D84C9A" w:rsidR="00422215" w:rsidRDefault="00422215" w:rsidP="0029580E">
      <w:pPr>
        <w:pStyle w:val="Default"/>
        <w:jc w:val="both"/>
        <w:rPr>
          <w:rFonts w:ascii="Aptos Light" w:hAnsi="Aptos Light"/>
          <w:sz w:val="22"/>
          <w:szCs w:val="22"/>
        </w:rPr>
      </w:pPr>
      <w:r w:rsidRPr="6F52DD75">
        <w:rPr>
          <w:rFonts w:ascii="Aptos Light" w:hAnsi="Aptos Light"/>
          <w:sz w:val="22"/>
          <w:szCs w:val="22"/>
        </w:rPr>
        <w:t xml:space="preserve">This document is being shared with </w:t>
      </w:r>
      <w:r w:rsidR="610B656D" w:rsidRPr="6F52DD75">
        <w:rPr>
          <w:rFonts w:ascii="Aptos Light" w:hAnsi="Aptos Light"/>
          <w:sz w:val="22"/>
          <w:szCs w:val="22"/>
        </w:rPr>
        <w:t xml:space="preserve">you, as </w:t>
      </w:r>
      <w:r w:rsidR="1B9400AB" w:rsidRPr="6F52DD75">
        <w:rPr>
          <w:rFonts w:ascii="Aptos Light" w:hAnsi="Aptos Light"/>
          <w:sz w:val="22"/>
          <w:szCs w:val="22"/>
        </w:rPr>
        <w:t>service users</w:t>
      </w:r>
      <w:r w:rsidR="5F3DDE19" w:rsidRPr="6F52DD75">
        <w:rPr>
          <w:rFonts w:ascii="Aptos Light" w:hAnsi="Aptos Light"/>
          <w:sz w:val="22"/>
          <w:szCs w:val="22"/>
        </w:rPr>
        <w:t>,</w:t>
      </w:r>
      <w:r w:rsidRPr="6F52DD75">
        <w:rPr>
          <w:rFonts w:ascii="Aptos Light" w:hAnsi="Aptos Light"/>
          <w:sz w:val="22"/>
          <w:szCs w:val="22"/>
        </w:rPr>
        <w:t xml:space="preserve"> to start a conversation about how gynaecological-oncology surgery is provided in the future. It aims to share information and gain your views about: </w:t>
      </w:r>
    </w:p>
    <w:p w14:paraId="58921B9A" w14:textId="77777777" w:rsidR="00422215" w:rsidRPr="00422215" w:rsidRDefault="00422215" w:rsidP="0029580E">
      <w:pPr>
        <w:pStyle w:val="Default"/>
        <w:jc w:val="both"/>
        <w:rPr>
          <w:rFonts w:ascii="Aptos Light" w:hAnsi="Aptos Light"/>
          <w:sz w:val="22"/>
          <w:szCs w:val="22"/>
        </w:rPr>
      </w:pPr>
    </w:p>
    <w:p w14:paraId="2CDB8F18" w14:textId="73AF0128" w:rsidR="00422215" w:rsidRPr="00422215" w:rsidRDefault="00422215" w:rsidP="005E3A6B">
      <w:pPr>
        <w:pStyle w:val="Default"/>
        <w:numPr>
          <w:ilvl w:val="0"/>
          <w:numId w:val="6"/>
        </w:numPr>
        <w:jc w:val="both"/>
        <w:rPr>
          <w:rFonts w:ascii="Aptos Light" w:hAnsi="Aptos Light"/>
          <w:sz w:val="22"/>
          <w:szCs w:val="22"/>
        </w:rPr>
      </w:pPr>
      <w:r w:rsidRPr="00422215">
        <w:rPr>
          <w:rFonts w:ascii="Aptos Light" w:hAnsi="Aptos Light"/>
          <w:sz w:val="22"/>
          <w:szCs w:val="22"/>
        </w:rPr>
        <w:t xml:space="preserve">How </w:t>
      </w:r>
      <w:r>
        <w:rPr>
          <w:rFonts w:ascii="Aptos Light" w:hAnsi="Aptos Light"/>
          <w:sz w:val="22"/>
          <w:szCs w:val="22"/>
        </w:rPr>
        <w:t xml:space="preserve">gynaecological-oncology </w:t>
      </w:r>
      <w:r w:rsidRPr="00422215">
        <w:rPr>
          <w:rFonts w:ascii="Aptos Light" w:hAnsi="Aptos Light"/>
          <w:sz w:val="22"/>
          <w:szCs w:val="22"/>
        </w:rPr>
        <w:t xml:space="preserve">services are currently provided </w:t>
      </w:r>
    </w:p>
    <w:p w14:paraId="7E0D530C" w14:textId="7E1D251D" w:rsidR="00422215" w:rsidRPr="00422215" w:rsidRDefault="00422215" w:rsidP="005E3A6B">
      <w:pPr>
        <w:pStyle w:val="Default"/>
        <w:numPr>
          <w:ilvl w:val="0"/>
          <w:numId w:val="6"/>
        </w:numPr>
        <w:jc w:val="both"/>
        <w:rPr>
          <w:rFonts w:ascii="Aptos Light" w:hAnsi="Aptos Light"/>
          <w:sz w:val="22"/>
          <w:szCs w:val="22"/>
        </w:rPr>
      </w:pPr>
      <w:r w:rsidRPr="00422215">
        <w:rPr>
          <w:rFonts w:ascii="Aptos Light" w:hAnsi="Aptos Light"/>
          <w:sz w:val="22"/>
          <w:szCs w:val="22"/>
        </w:rPr>
        <w:t xml:space="preserve">The challenges facing </w:t>
      </w:r>
      <w:r>
        <w:rPr>
          <w:rFonts w:ascii="Aptos Light" w:hAnsi="Aptos Light"/>
          <w:sz w:val="22"/>
          <w:szCs w:val="22"/>
        </w:rPr>
        <w:t>gynaecological-oncology</w:t>
      </w:r>
      <w:r w:rsidRPr="00422215">
        <w:rPr>
          <w:rFonts w:ascii="Aptos Light" w:hAnsi="Aptos Light"/>
          <w:sz w:val="22"/>
          <w:szCs w:val="22"/>
        </w:rPr>
        <w:t xml:space="preserve"> services </w:t>
      </w:r>
    </w:p>
    <w:p w14:paraId="6037F090" w14:textId="4EA083C9" w:rsidR="00422215" w:rsidRPr="00422215" w:rsidRDefault="00422215" w:rsidP="005E3A6B">
      <w:pPr>
        <w:pStyle w:val="Default"/>
        <w:numPr>
          <w:ilvl w:val="0"/>
          <w:numId w:val="6"/>
        </w:numPr>
        <w:jc w:val="both"/>
        <w:rPr>
          <w:rFonts w:ascii="Aptos Light" w:hAnsi="Aptos Light"/>
          <w:sz w:val="22"/>
          <w:szCs w:val="22"/>
        </w:rPr>
      </w:pPr>
      <w:r w:rsidRPr="00422215">
        <w:rPr>
          <w:rFonts w:ascii="Aptos Light" w:hAnsi="Aptos Light"/>
          <w:sz w:val="22"/>
          <w:szCs w:val="22"/>
        </w:rPr>
        <w:t xml:space="preserve">The options we have started to consider for how we could respond to these challenges </w:t>
      </w:r>
    </w:p>
    <w:p w14:paraId="5D14B23B" w14:textId="7EEC9985" w:rsidR="00422215" w:rsidRPr="00422215" w:rsidRDefault="00422215" w:rsidP="005E3A6B">
      <w:pPr>
        <w:pStyle w:val="Default"/>
        <w:numPr>
          <w:ilvl w:val="0"/>
          <w:numId w:val="6"/>
        </w:numPr>
        <w:jc w:val="both"/>
        <w:rPr>
          <w:rFonts w:ascii="Aptos Light" w:hAnsi="Aptos Light"/>
          <w:sz w:val="22"/>
          <w:szCs w:val="22"/>
        </w:rPr>
      </w:pPr>
      <w:r w:rsidRPr="00422215">
        <w:rPr>
          <w:rFonts w:ascii="Aptos Light" w:hAnsi="Aptos Light"/>
          <w:sz w:val="22"/>
          <w:szCs w:val="22"/>
        </w:rPr>
        <w:t xml:space="preserve">A preferred way for organising services </w:t>
      </w:r>
    </w:p>
    <w:p w14:paraId="7E066D2D" w14:textId="55CA8BE9" w:rsidR="00422215" w:rsidRPr="00422215" w:rsidRDefault="00422215" w:rsidP="005E3A6B">
      <w:pPr>
        <w:pStyle w:val="Default"/>
        <w:numPr>
          <w:ilvl w:val="0"/>
          <w:numId w:val="6"/>
        </w:numPr>
        <w:jc w:val="both"/>
        <w:rPr>
          <w:rFonts w:ascii="Aptos Light" w:hAnsi="Aptos Light"/>
          <w:sz w:val="22"/>
          <w:szCs w:val="22"/>
        </w:rPr>
      </w:pPr>
      <w:r w:rsidRPr="6F52DD75">
        <w:rPr>
          <w:rFonts w:ascii="Aptos Light" w:hAnsi="Aptos Light"/>
          <w:sz w:val="22"/>
          <w:szCs w:val="22"/>
        </w:rPr>
        <w:t xml:space="preserve">What the advantages and disadvantages may be of any future changes. </w:t>
      </w:r>
    </w:p>
    <w:p w14:paraId="6A4E3D3F" w14:textId="2097D844" w:rsidR="00747BC0" w:rsidRDefault="00747BC0" w:rsidP="0029580E">
      <w:pPr>
        <w:pStyle w:val="Default"/>
        <w:jc w:val="both"/>
        <w:rPr>
          <w:rFonts w:ascii="Aptos Light" w:hAnsi="Aptos Light"/>
          <w:sz w:val="22"/>
          <w:szCs w:val="22"/>
        </w:rPr>
      </w:pPr>
    </w:p>
    <w:p w14:paraId="33D9295D" w14:textId="1BA3144C" w:rsidR="49A036F5" w:rsidRDefault="49A036F5" w:rsidP="5D932CBC">
      <w:pPr>
        <w:pStyle w:val="Default"/>
        <w:jc w:val="center"/>
        <w:rPr>
          <w:rFonts w:ascii="Aptos Light" w:hAnsi="Aptos Light"/>
          <w:sz w:val="22"/>
          <w:szCs w:val="22"/>
        </w:rPr>
      </w:pPr>
      <w:r w:rsidRPr="5D932CBC">
        <w:rPr>
          <w:rFonts w:ascii="Aptos Light" w:hAnsi="Aptos Light"/>
          <w:sz w:val="22"/>
          <w:szCs w:val="22"/>
        </w:rPr>
        <w:t>-----</w:t>
      </w:r>
    </w:p>
    <w:p w14:paraId="5CEC2267" w14:textId="59445D6C" w:rsidR="5D932CBC" w:rsidRDefault="5D932CBC" w:rsidP="5D932CBC">
      <w:pPr>
        <w:pStyle w:val="Default"/>
        <w:jc w:val="center"/>
        <w:rPr>
          <w:rFonts w:ascii="Aptos Light" w:hAnsi="Aptos Light"/>
          <w:sz w:val="22"/>
          <w:szCs w:val="22"/>
        </w:rPr>
      </w:pPr>
    </w:p>
    <w:p w14:paraId="11E59725" w14:textId="46438D0D" w:rsidR="00E00AF5" w:rsidRDefault="557338F5" w:rsidP="5D932CBC">
      <w:pPr>
        <w:pStyle w:val="Default"/>
        <w:jc w:val="both"/>
        <w:rPr>
          <w:rFonts w:ascii="Aptos Light" w:hAnsi="Aptos Light"/>
        </w:rPr>
      </w:pPr>
      <w:r w:rsidRPr="5D932CBC">
        <w:rPr>
          <w:rFonts w:ascii="Aptos Light" w:hAnsi="Aptos Light"/>
          <w:color w:val="auto"/>
          <w:sz w:val="22"/>
          <w:szCs w:val="22"/>
        </w:rPr>
        <w:t xml:space="preserve">Please </w:t>
      </w:r>
      <w:r w:rsidRPr="5D932CBC">
        <w:rPr>
          <w:rFonts w:ascii="Aptos Light" w:hAnsi="Aptos Light"/>
          <w:b/>
          <w:bCs/>
          <w:color w:val="auto"/>
          <w:sz w:val="22"/>
          <w:szCs w:val="22"/>
        </w:rPr>
        <w:t>complete our survey</w:t>
      </w:r>
      <w:r w:rsidR="74590EC6" w:rsidRPr="5D932CBC">
        <w:rPr>
          <w:rFonts w:ascii="Aptos Light" w:hAnsi="Aptos Light"/>
          <w:color w:val="auto"/>
          <w:sz w:val="22"/>
          <w:szCs w:val="22"/>
        </w:rPr>
        <w:t xml:space="preserve"> </w:t>
      </w:r>
      <w:r w:rsidR="05BD97AF" w:rsidRPr="5D932CBC">
        <w:rPr>
          <w:rFonts w:ascii="Aptos Light" w:hAnsi="Aptos Light"/>
          <w:color w:val="auto"/>
          <w:sz w:val="22"/>
          <w:szCs w:val="22"/>
        </w:rPr>
        <w:t xml:space="preserve">to </w:t>
      </w:r>
      <w:r w:rsidR="74590EC6" w:rsidRPr="5D932CBC">
        <w:rPr>
          <w:rFonts w:ascii="Aptos Light" w:hAnsi="Aptos Light"/>
          <w:sz w:val="22"/>
          <w:szCs w:val="22"/>
        </w:rPr>
        <w:t>share your views, thoughts and ideas with us.</w:t>
      </w:r>
      <w:r w:rsidR="488FEEDD" w:rsidRPr="5D932CBC">
        <w:rPr>
          <w:rFonts w:ascii="Aptos Light" w:hAnsi="Aptos Light"/>
          <w:b/>
          <w:bCs/>
        </w:rPr>
        <w:t xml:space="preserve"> </w:t>
      </w:r>
    </w:p>
    <w:p w14:paraId="26AA1635" w14:textId="43438242" w:rsidR="00E00AF5" w:rsidRDefault="00E00AF5" w:rsidP="5D932CBC">
      <w:pPr>
        <w:pStyle w:val="Default"/>
        <w:jc w:val="both"/>
        <w:rPr>
          <w:rFonts w:ascii="Aptos Light" w:hAnsi="Aptos Light"/>
          <w:b/>
          <w:bCs/>
        </w:rPr>
      </w:pPr>
    </w:p>
    <w:p w14:paraId="777AF822" w14:textId="51F40F22" w:rsidR="00E00AF5" w:rsidRDefault="488FEEDD" w:rsidP="5D932CBC">
      <w:pPr>
        <w:pStyle w:val="Default"/>
        <w:jc w:val="both"/>
        <w:rPr>
          <w:rFonts w:ascii="Aptos Light" w:hAnsi="Aptos Light"/>
          <w:sz w:val="22"/>
          <w:szCs w:val="22"/>
        </w:rPr>
      </w:pPr>
      <w:r w:rsidRPr="5D932CBC">
        <w:rPr>
          <w:rFonts w:ascii="Aptos Light" w:hAnsi="Aptos Light"/>
          <w:b/>
          <w:bCs/>
          <w:sz w:val="22"/>
          <w:szCs w:val="22"/>
        </w:rPr>
        <w:t>Paper</w:t>
      </w:r>
      <w:r w:rsidRPr="5D932CBC">
        <w:rPr>
          <w:rFonts w:ascii="Aptos Light" w:hAnsi="Aptos Light"/>
          <w:sz w:val="22"/>
          <w:szCs w:val="22"/>
        </w:rPr>
        <w:t xml:space="preserve"> copy – please complete and return to the outpatient department.</w:t>
      </w:r>
    </w:p>
    <w:p w14:paraId="7796E27A" w14:textId="0D830ED6" w:rsidR="00E00AF5" w:rsidRDefault="00E00AF5" w:rsidP="5D932CBC">
      <w:pPr>
        <w:spacing w:after="0" w:line="240" w:lineRule="auto"/>
        <w:jc w:val="both"/>
        <w:rPr>
          <w:rFonts w:ascii="Aptos Light" w:hAnsi="Aptos Light"/>
        </w:rPr>
      </w:pPr>
    </w:p>
    <w:p w14:paraId="4DE17393" w14:textId="6FCB0485" w:rsidR="00E00AF5" w:rsidRDefault="488FEEDD" w:rsidP="5D932CBC">
      <w:pPr>
        <w:spacing w:after="0" w:line="240" w:lineRule="auto"/>
        <w:jc w:val="both"/>
        <w:rPr>
          <w:rFonts w:ascii="Aptos Light" w:hAnsi="Aptos Light"/>
        </w:rPr>
      </w:pPr>
      <w:r w:rsidRPr="5D932CBC">
        <w:rPr>
          <w:rFonts w:ascii="Aptos Light" w:hAnsi="Aptos Light"/>
          <w:b/>
          <w:bCs/>
        </w:rPr>
        <w:t>Online</w:t>
      </w:r>
      <w:r w:rsidRPr="5D932CBC">
        <w:rPr>
          <w:rFonts w:ascii="Aptos Light" w:hAnsi="Aptos Light"/>
        </w:rPr>
        <w:t xml:space="preserve"> – please us the QR code below which will take you to an online form.</w:t>
      </w:r>
    </w:p>
    <w:p w14:paraId="54E2E4C8" w14:textId="77777777" w:rsidR="00E00AF5" w:rsidRDefault="00E00AF5" w:rsidP="5D932CBC">
      <w:pPr>
        <w:spacing w:after="0" w:line="240" w:lineRule="auto"/>
        <w:jc w:val="both"/>
        <w:rPr>
          <w:rFonts w:ascii="Aptos Light" w:hAnsi="Aptos Light"/>
        </w:rPr>
      </w:pPr>
    </w:p>
    <w:p w14:paraId="1D2CC3D9" w14:textId="270C721B" w:rsidR="00E00AF5" w:rsidRDefault="488FEEDD" w:rsidP="5D932CBC">
      <w:pPr>
        <w:pStyle w:val="Default"/>
        <w:jc w:val="both"/>
        <w:rPr>
          <w:sz w:val="22"/>
          <w:szCs w:val="22"/>
        </w:rPr>
      </w:pPr>
      <w:r>
        <w:rPr>
          <w:noProof/>
        </w:rPr>
        <w:drawing>
          <wp:inline distT="0" distB="0" distL="0" distR="0" wp14:anchorId="4AE33283" wp14:editId="6E39FD5F">
            <wp:extent cx="1924050" cy="1924050"/>
            <wp:effectExtent l="0" t="0" r="0" b="0"/>
            <wp:docPr id="110129209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907281" name=""/>
                    <pic:cNvPicPr/>
                  </pic:nvPicPr>
                  <pic:blipFill>
                    <a:blip r:embed="rId15">
                      <a:extLst>
                        <a:ext uri="{28A0092B-C50C-407E-A947-70E740481C1C}">
                          <a14:useLocalDpi xmlns:a14="http://schemas.microsoft.com/office/drawing/2010/main"/>
                        </a:ext>
                      </a:extLst>
                    </a:blip>
                    <a:stretch>
                      <a:fillRect/>
                    </a:stretch>
                  </pic:blipFill>
                  <pic:spPr>
                    <a:xfrm>
                      <a:off x="0" y="0"/>
                      <a:ext cx="1924050" cy="1924050"/>
                    </a:xfrm>
                    <a:prstGeom prst="rect">
                      <a:avLst/>
                    </a:prstGeom>
                  </pic:spPr>
                </pic:pic>
              </a:graphicData>
            </a:graphic>
          </wp:inline>
        </w:drawing>
      </w:r>
    </w:p>
    <w:p w14:paraId="5138BE3C" w14:textId="6B75BD7C" w:rsidR="6F52DD75" w:rsidRDefault="6F52DD75" w:rsidP="6F52DD75">
      <w:pPr>
        <w:pStyle w:val="Default"/>
        <w:jc w:val="both"/>
        <w:rPr>
          <w:rFonts w:ascii="Aptos Light" w:hAnsi="Aptos Light"/>
          <w:sz w:val="22"/>
          <w:szCs w:val="22"/>
        </w:rPr>
      </w:pPr>
    </w:p>
    <w:p w14:paraId="7D645CF7" w14:textId="498D39E6" w:rsidR="003B620D" w:rsidRDefault="00422215" w:rsidP="0029580E">
      <w:pPr>
        <w:pStyle w:val="Default"/>
        <w:jc w:val="both"/>
        <w:rPr>
          <w:rFonts w:ascii="Aptos Light" w:hAnsi="Aptos Light"/>
          <w:sz w:val="22"/>
          <w:szCs w:val="22"/>
        </w:rPr>
      </w:pPr>
      <w:r w:rsidRPr="7BF55409">
        <w:rPr>
          <w:rFonts w:ascii="Aptos Light" w:hAnsi="Aptos Light"/>
          <w:sz w:val="22"/>
          <w:szCs w:val="22"/>
        </w:rPr>
        <w:t>Your response</w:t>
      </w:r>
      <w:r w:rsidR="743269A5" w:rsidRPr="7BF55409">
        <w:rPr>
          <w:rFonts w:ascii="Aptos Light" w:hAnsi="Aptos Light"/>
          <w:sz w:val="22"/>
          <w:szCs w:val="22"/>
        </w:rPr>
        <w:t xml:space="preserve"> needs to be with us</w:t>
      </w:r>
      <w:r w:rsidRPr="7BF55409">
        <w:rPr>
          <w:rFonts w:ascii="Aptos Light" w:hAnsi="Aptos Light"/>
          <w:sz w:val="22"/>
          <w:szCs w:val="22"/>
        </w:rPr>
        <w:t xml:space="preserve"> by</w:t>
      </w:r>
      <w:r w:rsidR="7BBE5CDE" w:rsidRPr="7BF55409">
        <w:rPr>
          <w:rFonts w:ascii="Aptos Light" w:hAnsi="Aptos Light"/>
          <w:sz w:val="22"/>
          <w:szCs w:val="22"/>
        </w:rPr>
        <w:t xml:space="preserve"> </w:t>
      </w:r>
      <w:r w:rsidR="7BBE5CDE" w:rsidRPr="7BF55409">
        <w:rPr>
          <w:rFonts w:ascii="Aptos Light" w:hAnsi="Aptos Light"/>
          <w:sz w:val="22"/>
          <w:szCs w:val="22"/>
          <w:u w:val="single"/>
        </w:rPr>
        <w:t xml:space="preserve">Monday </w:t>
      </w:r>
      <w:r w:rsidR="00A352C7">
        <w:rPr>
          <w:rFonts w:ascii="Aptos Light" w:hAnsi="Aptos Light"/>
          <w:sz w:val="22"/>
          <w:szCs w:val="22"/>
          <w:u w:val="single"/>
        </w:rPr>
        <w:t>9</w:t>
      </w:r>
      <w:r w:rsidR="00A352C7" w:rsidRPr="00A352C7">
        <w:rPr>
          <w:rFonts w:ascii="Aptos Light" w:hAnsi="Aptos Light"/>
          <w:sz w:val="22"/>
          <w:szCs w:val="22"/>
          <w:u w:val="single"/>
          <w:vertAlign w:val="superscript"/>
        </w:rPr>
        <w:t>th</w:t>
      </w:r>
      <w:r w:rsidR="00A352C7">
        <w:rPr>
          <w:rFonts w:ascii="Aptos Light" w:hAnsi="Aptos Light"/>
          <w:sz w:val="22"/>
          <w:szCs w:val="22"/>
          <w:u w:val="single"/>
        </w:rPr>
        <w:t xml:space="preserve"> </w:t>
      </w:r>
      <w:r w:rsidR="7BBE5CDE" w:rsidRPr="7BF55409">
        <w:rPr>
          <w:rFonts w:ascii="Aptos Light" w:hAnsi="Aptos Light"/>
          <w:sz w:val="22"/>
          <w:szCs w:val="22"/>
          <w:u w:val="single"/>
        </w:rPr>
        <w:t>February 2026</w:t>
      </w:r>
      <w:r w:rsidRPr="7BF55409">
        <w:rPr>
          <w:rFonts w:ascii="Aptos Light" w:hAnsi="Aptos Light"/>
          <w:sz w:val="22"/>
          <w:szCs w:val="22"/>
        </w:rPr>
        <w:t xml:space="preserve">. </w:t>
      </w:r>
    </w:p>
    <w:p w14:paraId="502B1207" w14:textId="77777777" w:rsidR="003B620D" w:rsidRDefault="003B620D" w:rsidP="0029580E">
      <w:pPr>
        <w:pStyle w:val="Default"/>
        <w:jc w:val="both"/>
        <w:rPr>
          <w:rFonts w:ascii="Aptos Light" w:hAnsi="Aptos Light"/>
          <w:sz w:val="22"/>
          <w:szCs w:val="22"/>
        </w:rPr>
      </w:pPr>
    </w:p>
    <w:p w14:paraId="7AB72049" w14:textId="77777777" w:rsidR="003B620D" w:rsidRPr="003B620D" w:rsidRDefault="003B620D" w:rsidP="0029580E">
      <w:pPr>
        <w:pStyle w:val="Default"/>
        <w:jc w:val="both"/>
        <w:rPr>
          <w:rFonts w:ascii="Aptos Light" w:hAnsi="Aptos Light"/>
          <w:sz w:val="22"/>
          <w:szCs w:val="22"/>
        </w:rPr>
      </w:pPr>
      <w:r w:rsidRPr="6F52DD75">
        <w:rPr>
          <w:rFonts w:ascii="Aptos Light" w:hAnsi="Aptos Light"/>
          <w:sz w:val="22"/>
          <w:szCs w:val="22"/>
        </w:rPr>
        <w:t xml:space="preserve">You can </w:t>
      </w:r>
      <w:r w:rsidR="0B254E70" w:rsidRPr="6F52DD75">
        <w:rPr>
          <w:rFonts w:ascii="Aptos Light" w:hAnsi="Aptos Light"/>
          <w:sz w:val="22"/>
          <w:szCs w:val="22"/>
        </w:rPr>
        <w:t xml:space="preserve">also </w:t>
      </w:r>
      <w:r w:rsidRPr="6F52DD75">
        <w:rPr>
          <w:rFonts w:ascii="Aptos Light" w:hAnsi="Aptos Light"/>
          <w:sz w:val="22"/>
          <w:szCs w:val="22"/>
        </w:rPr>
        <w:t>respond by:</w:t>
      </w:r>
    </w:p>
    <w:p w14:paraId="1E808DD6" w14:textId="279203B2" w:rsidR="00E00AF5" w:rsidRDefault="488FEEDD" w:rsidP="5D932CBC">
      <w:pPr>
        <w:spacing w:after="0" w:line="240" w:lineRule="auto"/>
        <w:rPr>
          <w:rFonts w:ascii="Arial" w:hAnsi="Arial" w:cs="Arial"/>
          <w:color w:val="1F497D"/>
        </w:rPr>
      </w:pPr>
      <w:r w:rsidRPr="5D932CBC">
        <w:rPr>
          <w:rFonts w:ascii="Aptos Light" w:hAnsi="Aptos Light"/>
        </w:rPr>
        <w:t>Email:</w:t>
      </w:r>
      <w:r w:rsidRPr="5D932CBC">
        <w:rPr>
          <w:rFonts w:ascii="Arial" w:hAnsi="Arial" w:cs="Arial"/>
          <w:color w:val="1F497D"/>
        </w:rPr>
        <w:t xml:space="preserve"> </w:t>
      </w:r>
      <w:hyperlink r:id="rId16">
        <w:r w:rsidRPr="5D932CBC">
          <w:rPr>
            <w:rStyle w:val="Hyperlink"/>
            <w:rFonts w:ascii="Aptos Light" w:hAnsi="Aptos Light" w:cs="Arial"/>
          </w:rPr>
          <w:t>SBU.Engagement@wales.nhs.uk</w:t>
        </w:r>
      </w:hyperlink>
    </w:p>
    <w:p w14:paraId="0B92B3B2" w14:textId="77777777" w:rsidR="00E00AF5" w:rsidRDefault="00E00AF5" w:rsidP="5D932CBC">
      <w:pPr>
        <w:pStyle w:val="Default"/>
        <w:jc w:val="both"/>
        <w:rPr>
          <w:rFonts w:ascii="Aptos Light" w:hAnsi="Aptos Light"/>
          <w:sz w:val="22"/>
          <w:szCs w:val="22"/>
        </w:rPr>
      </w:pPr>
    </w:p>
    <w:p w14:paraId="5E111F11" w14:textId="6E4EE6E4" w:rsidR="00E00AF5" w:rsidRDefault="488FEEDD" w:rsidP="5D932CBC">
      <w:pPr>
        <w:spacing w:after="0" w:line="240" w:lineRule="auto"/>
        <w:jc w:val="both"/>
        <w:rPr>
          <w:rFonts w:ascii="Aptos Light" w:eastAsia="Aptos Light" w:hAnsi="Aptos Light" w:cs="Aptos Light"/>
          <w:lang w:eastAsia="en-GB"/>
        </w:rPr>
      </w:pPr>
      <w:r w:rsidRPr="5D932CBC">
        <w:rPr>
          <w:rFonts w:ascii="Aptos Light" w:eastAsia="Aptos Light" w:hAnsi="Aptos Light" w:cs="Aptos Light"/>
          <w:lang w:eastAsia="en-GB"/>
        </w:rPr>
        <w:t>Your feedback will help us to ensure services meet your needs.</w:t>
      </w:r>
    </w:p>
    <w:p w14:paraId="1022B416" w14:textId="1C7DCBD0" w:rsidR="00E00AF5" w:rsidRDefault="00E00AF5" w:rsidP="5D932CBC">
      <w:pPr>
        <w:pStyle w:val="Default"/>
        <w:jc w:val="both"/>
        <w:rPr>
          <w:rFonts w:ascii="Aptos Light" w:hAnsi="Aptos Light"/>
          <w:sz w:val="22"/>
          <w:szCs w:val="22"/>
        </w:rPr>
      </w:pPr>
    </w:p>
    <w:p w14:paraId="17F1F8E4" w14:textId="18F2AB53" w:rsidR="00E00AF5" w:rsidRDefault="488FEEDD" w:rsidP="5D932CBC">
      <w:pPr>
        <w:pStyle w:val="Default"/>
        <w:jc w:val="center"/>
        <w:rPr>
          <w:rFonts w:ascii="Aptos Light" w:hAnsi="Aptos Light"/>
          <w:sz w:val="22"/>
          <w:szCs w:val="22"/>
        </w:rPr>
      </w:pPr>
      <w:r w:rsidRPr="5D932CBC">
        <w:rPr>
          <w:rFonts w:ascii="Aptos Light" w:hAnsi="Aptos Light"/>
          <w:sz w:val="22"/>
          <w:szCs w:val="22"/>
        </w:rPr>
        <w:t>------</w:t>
      </w:r>
    </w:p>
    <w:p w14:paraId="67796E34" w14:textId="0022030A" w:rsidR="5D932CBC" w:rsidRDefault="5D932CBC" w:rsidP="5D932CBC">
      <w:pPr>
        <w:pStyle w:val="Default"/>
        <w:jc w:val="center"/>
        <w:rPr>
          <w:rFonts w:ascii="Aptos Light" w:hAnsi="Aptos Light"/>
          <w:sz w:val="22"/>
          <w:szCs w:val="22"/>
        </w:rPr>
      </w:pPr>
    </w:p>
    <w:p w14:paraId="6CF6A457" w14:textId="0DEC06D3" w:rsidR="00C50F9C" w:rsidRDefault="5FF93D76" w:rsidP="7BF55409">
      <w:pPr>
        <w:pStyle w:val="Default"/>
        <w:jc w:val="both"/>
        <w:rPr>
          <w:rFonts w:ascii="Aptos Light" w:hAnsi="Aptos Light"/>
          <w:sz w:val="22"/>
          <w:szCs w:val="22"/>
        </w:rPr>
      </w:pPr>
      <w:r w:rsidRPr="7BF55409">
        <w:rPr>
          <w:rFonts w:ascii="Aptos Light" w:hAnsi="Aptos Light"/>
          <w:sz w:val="22"/>
          <w:szCs w:val="22"/>
        </w:rPr>
        <w:t>If you would like</w:t>
      </w:r>
      <w:r w:rsidR="4F4727E4" w:rsidRPr="7BF55409">
        <w:rPr>
          <w:rFonts w:ascii="Aptos Light" w:hAnsi="Aptos Light"/>
          <w:sz w:val="22"/>
          <w:szCs w:val="22"/>
        </w:rPr>
        <w:t xml:space="preserve"> an Easy Read version of this survey or a version in another </w:t>
      </w:r>
      <w:r w:rsidR="6B0CB4B5" w:rsidRPr="7BF55409">
        <w:rPr>
          <w:rFonts w:ascii="Aptos Light" w:hAnsi="Aptos Light"/>
          <w:sz w:val="22"/>
          <w:szCs w:val="22"/>
        </w:rPr>
        <w:t>language,</w:t>
      </w:r>
      <w:r w:rsidR="4F4727E4" w:rsidRPr="7BF55409">
        <w:rPr>
          <w:rFonts w:ascii="Aptos Light" w:hAnsi="Aptos Light"/>
          <w:sz w:val="22"/>
          <w:szCs w:val="22"/>
        </w:rPr>
        <w:t xml:space="preserve"> please ask your specialist nurse who can request</w:t>
      </w:r>
      <w:r w:rsidR="0B2AD74A" w:rsidRPr="7BF55409">
        <w:rPr>
          <w:rFonts w:ascii="Aptos Light" w:hAnsi="Aptos Light"/>
          <w:sz w:val="22"/>
          <w:szCs w:val="22"/>
        </w:rPr>
        <w:t xml:space="preserve"> this.  </w:t>
      </w:r>
    </w:p>
    <w:p w14:paraId="3359F059" w14:textId="5B415266" w:rsidR="00C50F9C" w:rsidRDefault="00C50F9C" w:rsidP="7BF55409">
      <w:pPr>
        <w:pStyle w:val="Default"/>
        <w:jc w:val="both"/>
        <w:rPr>
          <w:rFonts w:ascii="Aptos Light" w:hAnsi="Aptos Light"/>
          <w:sz w:val="22"/>
          <w:szCs w:val="22"/>
        </w:rPr>
      </w:pPr>
    </w:p>
    <w:p w14:paraId="37489BFC" w14:textId="4037AD4A" w:rsidR="00C50F9C" w:rsidRDefault="00C50F9C" w:rsidP="0029580E">
      <w:pPr>
        <w:pStyle w:val="Default"/>
        <w:jc w:val="both"/>
        <w:rPr>
          <w:rFonts w:ascii="Aptos Light" w:hAnsi="Aptos Light"/>
          <w:sz w:val="22"/>
          <w:szCs w:val="22"/>
        </w:rPr>
      </w:pPr>
      <w:r w:rsidRPr="7BF55409">
        <w:rPr>
          <w:rFonts w:ascii="Aptos Light" w:hAnsi="Aptos Light"/>
          <w:sz w:val="22"/>
          <w:szCs w:val="22"/>
        </w:rPr>
        <w:t xml:space="preserve">We recognise that this document will have some medical terms associated with gynaecological-oncology surgery within it. We have added a ‘Glossary of Terms’ to help with this. </w:t>
      </w:r>
    </w:p>
    <w:p w14:paraId="1DA3580A" w14:textId="77777777" w:rsidR="00C50F9C" w:rsidRPr="00C50F9C" w:rsidRDefault="00C50F9C" w:rsidP="0029580E">
      <w:pPr>
        <w:pStyle w:val="Default"/>
        <w:jc w:val="both"/>
        <w:rPr>
          <w:rFonts w:ascii="Aptos Light" w:hAnsi="Aptos Light"/>
          <w:sz w:val="22"/>
          <w:szCs w:val="22"/>
        </w:rPr>
      </w:pPr>
    </w:p>
    <w:p w14:paraId="1F103C0F" w14:textId="12131E43" w:rsidR="006A5D1A" w:rsidRPr="0024281F" w:rsidRDefault="006A5D1A" w:rsidP="006A5D1A">
      <w:pPr>
        <w:spacing w:after="0" w:line="240" w:lineRule="auto"/>
        <w:jc w:val="both"/>
        <w:rPr>
          <w:rFonts w:ascii="Aptos Light" w:eastAsia="Aptos Light" w:hAnsi="Aptos Light" w:cs="Aptos Light"/>
        </w:rPr>
      </w:pPr>
      <w:r w:rsidRPr="7BF55409">
        <w:rPr>
          <w:rFonts w:ascii="Aptos Light" w:eastAsia="Aptos Light" w:hAnsi="Aptos Light" w:cs="Aptos Light"/>
        </w:rPr>
        <w:t xml:space="preserve">We are committed to ensuring that changes do not disadvantage any group. An Equality Impact Assessment is being carried out to understand how the proposal may affect people differently based on age, gender, disability, ethnicity, and other factors. We will use this information to shape services that are fair and inclusive. </w:t>
      </w:r>
    </w:p>
    <w:p w14:paraId="74234B89" w14:textId="79D19AE1" w:rsidR="1E351E30" w:rsidRDefault="1E351E30" w:rsidP="7BF55409">
      <w:pPr>
        <w:pStyle w:val="Heading1"/>
        <w:jc w:val="both"/>
        <w:rPr>
          <w:rFonts w:ascii="Aptos Light" w:hAnsi="Aptos Light"/>
          <w:b/>
          <w:bCs/>
          <w:color w:val="auto"/>
          <w:sz w:val="24"/>
          <w:szCs w:val="24"/>
          <w:u w:val="single"/>
        </w:rPr>
      </w:pPr>
      <w:bookmarkStart w:id="1" w:name="_Toc216680154"/>
      <w:r w:rsidRPr="7BF55409">
        <w:rPr>
          <w:rFonts w:ascii="Aptos Light" w:hAnsi="Aptos Light"/>
          <w:b/>
          <w:bCs/>
          <w:color w:val="auto"/>
          <w:sz w:val="24"/>
          <w:szCs w:val="24"/>
          <w:u w:val="single"/>
        </w:rPr>
        <w:lastRenderedPageBreak/>
        <w:t>Glossary of Terms (jargon buster)</w:t>
      </w:r>
      <w:bookmarkEnd w:id="1"/>
    </w:p>
    <w:p w14:paraId="66B4D144" w14:textId="77777777" w:rsidR="1E351E30" w:rsidRDefault="1E351E30" w:rsidP="6F52DD75">
      <w:pPr>
        <w:spacing w:after="0" w:line="240" w:lineRule="auto"/>
        <w:rPr>
          <w:rFonts w:ascii="Aptos Light" w:eastAsia="Aptos Light" w:hAnsi="Aptos Light" w:cs="Aptos Light"/>
        </w:rPr>
      </w:pPr>
      <w:r w:rsidRPr="6F52DD75">
        <w:rPr>
          <w:rFonts w:ascii="Aptos Light" w:hAnsi="Aptos Light"/>
        </w:rPr>
        <w:t>This page explains specialist terms used in the engagement document to help everyone understand the content more easily.</w:t>
      </w:r>
      <w:r>
        <w:br/>
      </w:r>
    </w:p>
    <w:p w14:paraId="15A6899A" w14:textId="364A1710"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Gynaecological Oncology Surgery - </w:t>
      </w:r>
      <w:r w:rsidRPr="6F52DD75">
        <w:rPr>
          <w:rFonts w:ascii="Aptos Light" w:hAnsi="Aptos Light"/>
        </w:rPr>
        <w:t>Specialist surgery to treat cancers in the female reproductive system (e.g. womb, ovaries, cervix).</w:t>
      </w:r>
    </w:p>
    <w:p w14:paraId="036C9197" w14:textId="77777777" w:rsidR="6F52DD75" w:rsidRDefault="6F52DD75" w:rsidP="6F52DD75">
      <w:pPr>
        <w:spacing w:after="0" w:line="240" w:lineRule="auto"/>
        <w:jc w:val="both"/>
        <w:rPr>
          <w:rFonts w:ascii="Aptos Light" w:hAnsi="Aptos Light"/>
          <w:b/>
          <w:bCs/>
        </w:rPr>
      </w:pPr>
    </w:p>
    <w:p w14:paraId="297AD989" w14:textId="1B03A89B"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Gynaecological Cancer - </w:t>
      </w:r>
      <w:r w:rsidRPr="6F52DD75">
        <w:rPr>
          <w:rFonts w:ascii="Aptos Light" w:hAnsi="Aptos Light"/>
        </w:rPr>
        <w:t>Cancer that starts in parts of the female reproductive system.</w:t>
      </w:r>
    </w:p>
    <w:p w14:paraId="074B9316" w14:textId="77777777" w:rsidR="6F52DD75" w:rsidRDefault="6F52DD75" w:rsidP="6F52DD75">
      <w:pPr>
        <w:spacing w:after="0" w:line="240" w:lineRule="auto"/>
        <w:jc w:val="both"/>
        <w:rPr>
          <w:rFonts w:ascii="Aptos Light" w:hAnsi="Aptos Light"/>
          <w:b/>
          <w:bCs/>
        </w:rPr>
      </w:pPr>
    </w:p>
    <w:p w14:paraId="5283B654" w14:textId="3CAE4593"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Subspecialist - </w:t>
      </w:r>
      <w:r w:rsidRPr="6F52DD75">
        <w:rPr>
          <w:rFonts w:ascii="Aptos Light" w:hAnsi="Aptos Light"/>
        </w:rPr>
        <w:t>A doctor who has trained in a very specific area of medicine beyond general practice.</w:t>
      </w:r>
    </w:p>
    <w:p w14:paraId="5C3ADF30" w14:textId="77777777" w:rsidR="6F52DD75" w:rsidRDefault="6F52DD75" w:rsidP="6F52DD75">
      <w:pPr>
        <w:spacing w:after="0" w:line="240" w:lineRule="auto"/>
        <w:jc w:val="both"/>
        <w:rPr>
          <w:rFonts w:ascii="Aptos Light" w:eastAsia="Aptos Light" w:hAnsi="Aptos Light" w:cs="Aptos Light"/>
        </w:rPr>
      </w:pPr>
    </w:p>
    <w:p w14:paraId="11F73280" w14:textId="1F2C0199"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Multidisciplinary Team (MDT) - </w:t>
      </w:r>
      <w:r w:rsidRPr="6F52DD75">
        <w:rPr>
          <w:rFonts w:ascii="Aptos Light" w:hAnsi="Aptos Light"/>
        </w:rPr>
        <w:t>A group of healthcare professionals from different specialties who work together to plan and deliver patient care.</w:t>
      </w:r>
    </w:p>
    <w:p w14:paraId="5ED8A74E" w14:textId="77777777" w:rsidR="6F52DD75" w:rsidRDefault="6F52DD75" w:rsidP="6F52DD75">
      <w:pPr>
        <w:spacing w:after="0" w:line="240" w:lineRule="auto"/>
        <w:jc w:val="both"/>
        <w:rPr>
          <w:rFonts w:ascii="Aptos Light" w:hAnsi="Aptos Light"/>
          <w:b/>
          <w:bCs/>
        </w:rPr>
      </w:pPr>
    </w:p>
    <w:p w14:paraId="4E2C333F" w14:textId="3ECD1CC7"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Oncologist - </w:t>
      </w:r>
      <w:r w:rsidRPr="6F52DD75">
        <w:rPr>
          <w:rFonts w:ascii="Aptos Light" w:hAnsi="Aptos Light"/>
        </w:rPr>
        <w:t>A doctor who specialises in treating cancer.</w:t>
      </w:r>
    </w:p>
    <w:p w14:paraId="7F0AF31A" w14:textId="77777777" w:rsidR="6F52DD75" w:rsidRDefault="6F52DD75" w:rsidP="6F52DD75">
      <w:pPr>
        <w:spacing w:after="0" w:line="240" w:lineRule="auto"/>
        <w:jc w:val="both"/>
        <w:rPr>
          <w:rFonts w:ascii="Aptos Light" w:hAnsi="Aptos Light"/>
          <w:b/>
          <w:bCs/>
        </w:rPr>
      </w:pPr>
    </w:p>
    <w:p w14:paraId="6A7057B8" w14:textId="28E3DD2B"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Radiologist - </w:t>
      </w:r>
      <w:r w:rsidRPr="6F52DD75">
        <w:rPr>
          <w:rFonts w:ascii="Aptos Light" w:hAnsi="Aptos Light"/>
        </w:rPr>
        <w:t>A doctor who interprets medical scans like X-rays and MRIs.</w:t>
      </w:r>
    </w:p>
    <w:p w14:paraId="76E9670B" w14:textId="77777777" w:rsidR="6F52DD75" w:rsidRDefault="6F52DD75" w:rsidP="6F52DD75">
      <w:pPr>
        <w:spacing w:after="0" w:line="240" w:lineRule="auto"/>
        <w:jc w:val="both"/>
        <w:rPr>
          <w:rFonts w:ascii="Aptos Light" w:hAnsi="Aptos Light"/>
          <w:b/>
          <w:bCs/>
        </w:rPr>
      </w:pPr>
    </w:p>
    <w:p w14:paraId="65DBD2A8" w14:textId="6393E01C"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Pathologist - </w:t>
      </w:r>
      <w:r w:rsidRPr="6F52DD75">
        <w:rPr>
          <w:rFonts w:ascii="Aptos Light" w:hAnsi="Aptos Light"/>
        </w:rPr>
        <w:t>A doctor who examines tissues and samples to diagnose diseases.</w:t>
      </w:r>
    </w:p>
    <w:p w14:paraId="49FE33DE" w14:textId="77777777" w:rsidR="6F52DD75" w:rsidRDefault="6F52DD75" w:rsidP="6F52DD75">
      <w:pPr>
        <w:spacing w:after="0" w:line="240" w:lineRule="auto"/>
        <w:jc w:val="both"/>
        <w:rPr>
          <w:rFonts w:ascii="Aptos Light" w:hAnsi="Aptos Light"/>
          <w:b/>
          <w:bCs/>
        </w:rPr>
      </w:pPr>
    </w:p>
    <w:p w14:paraId="1060797D" w14:textId="4D4865AF"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Professions Allied to Medicine - </w:t>
      </w:r>
      <w:r w:rsidRPr="6F52DD75">
        <w:rPr>
          <w:rFonts w:ascii="Aptos Light" w:hAnsi="Aptos Light"/>
        </w:rPr>
        <w:t>Healthcare roles that support doctors and nurses, such as physiotherapists, dietitians, and occupational therapists.</w:t>
      </w:r>
    </w:p>
    <w:p w14:paraId="4EAF397E" w14:textId="77777777" w:rsidR="6F52DD75" w:rsidRDefault="6F52DD75" w:rsidP="6F52DD75">
      <w:pPr>
        <w:spacing w:after="0" w:line="240" w:lineRule="auto"/>
        <w:jc w:val="both"/>
        <w:rPr>
          <w:rFonts w:ascii="Aptos Light" w:hAnsi="Aptos Light"/>
          <w:b/>
          <w:bCs/>
        </w:rPr>
      </w:pPr>
    </w:p>
    <w:p w14:paraId="53409B44" w14:textId="52EA5AA3"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Clinical Trials - </w:t>
      </w:r>
      <w:r w:rsidRPr="6F52DD75">
        <w:rPr>
          <w:rFonts w:ascii="Aptos Light" w:hAnsi="Aptos Light"/>
        </w:rPr>
        <w:t>Research studies that test new treatments to see how well they work.</w:t>
      </w:r>
    </w:p>
    <w:p w14:paraId="32B69F47" w14:textId="77777777" w:rsidR="6F52DD75" w:rsidRDefault="6F52DD75" w:rsidP="6F52DD75">
      <w:pPr>
        <w:spacing w:after="0" w:line="240" w:lineRule="auto"/>
        <w:jc w:val="both"/>
        <w:rPr>
          <w:rFonts w:ascii="Aptos Light" w:hAnsi="Aptos Light"/>
          <w:b/>
          <w:bCs/>
        </w:rPr>
      </w:pPr>
    </w:p>
    <w:p w14:paraId="556F3E3E" w14:textId="09D32C1C"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Cancer Pathway Targets - </w:t>
      </w:r>
      <w:r w:rsidRPr="6F52DD75">
        <w:rPr>
          <w:rFonts w:ascii="Aptos Light" w:hAnsi="Aptos Light"/>
        </w:rPr>
        <w:t>NHS goals for how quickly patients should be diagnosed and start treatment for cancer.</w:t>
      </w:r>
    </w:p>
    <w:p w14:paraId="25D64492" w14:textId="77777777" w:rsidR="6F52DD75" w:rsidRDefault="6F52DD75" w:rsidP="6F52DD75">
      <w:pPr>
        <w:spacing w:after="0" w:line="240" w:lineRule="auto"/>
        <w:jc w:val="both"/>
        <w:rPr>
          <w:rFonts w:ascii="Aptos Light" w:hAnsi="Aptos Light"/>
          <w:b/>
          <w:bCs/>
        </w:rPr>
      </w:pPr>
    </w:p>
    <w:p w14:paraId="200A094F" w14:textId="2EE7AC81"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Equality Impact Assessment - </w:t>
      </w:r>
      <w:r w:rsidRPr="6F52DD75">
        <w:rPr>
          <w:rFonts w:ascii="Aptos Light" w:hAnsi="Aptos Light"/>
        </w:rPr>
        <w:t>A review to check how changes might affect different groups of people (e.g. by age, gender, disability).</w:t>
      </w:r>
    </w:p>
    <w:p w14:paraId="7F77A0DD" w14:textId="77777777" w:rsidR="6F52DD75" w:rsidRDefault="6F52DD75" w:rsidP="6F52DD75">
      <w:pPr>
        <w:spacing w:after="0" w:line="240" w:lineRule="auto"/>
        <w:jc w:val="both"/>
        <w:rPr>
          <w:rFonts w:ascii="Aptos Light" w:eastAsia="Aptos Light" w:hAnsi="Aptos Light" w:cs="Aptos Light"/>
        </w:rPr>
      </w:pPr>
    </w:p>
    <w:p w14:paraId="10CF87CC" w14:textId="3CB4596E"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Centralising Services - </w:t>
      </w:r>
      <w:r w:rsidRPr="6F52DD75">
        <w:rPr>
          <w:rFonts w:ascii="Aptos Light" w:hAnsi="Aptos Light"/>
        </w:rPr>
        <w:t>Moving services to one main location instead of having them spread across multiple sites.</w:t>
      </w:r>
    </w:p>
    <w:p w14:paraId="71520B2A" w14:textId="77777777" w:rsidR="6F52DD75" w:rsidRDefault="6F52DD75" w:rsidP="6F52DD75">
      <w:pPr>
        <w:spacing w:after="0" w:line="240" w:lineRule="auto"/>
        <w:jc w:val="both"/>
        <w:rPr>
          <w:rFonts w:ascii="Aptos Light" w:eastAsia="Aptos Light" w:hAnsi="Aptos Light" w:cs="Aptos Light"/>
        </w:rPr>
      </w:pPr>
    </w:p>
    <w:p w14:paraId="3314FCF0" w14:textId="7D6FD881"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Sustainable Rotas - </w:t>
      </w:r>
      <w:r w:rsidRPr="6F52DD75">
        <w:rPr>
          <w:rFonts w:ascii="Aptos Light" w:hAnsi="Aptos Light"/>
        </w:rPr>
        <w:t>Work schedules for staff that are manageable and can be maintained over time.</w:t>
      </w:r>
    </w:p>
    <w:p w14:paraId="00511BAE" w14:textId="77777777" w:rsidR="6F52DD75" w:rsidRDefault="6F52DD75" w:rsidP="6F52DD75">
      <w:pPr>
        <w:spacing w:after="0" w:line="240" w:lineRule="auto"/>
        <w:jc w:val="both"/>
        <w:rPr>
          <w:rFonts w:ascii="Aptos Light" w:hAnsi="Aptos Light"/>
          <w:b/>
          <w:bCs/>
        </w:rPr>
      </w:pPr>
    </w:p>
    <w:p w14:paraId="6CFE03CA" w14:textId="67C08C07"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Seamless Care Pathway - </w:t>
      </w:r>
      <w:r w:rsidRPr="6F52DD75">
        <w:rPr>
          <w:rFonts w:ascii="Aptos Light" w:hAnsi="Aptos Light"/>
        </w:rPr>
        <w:t xml:space="preserve">A smooth and coordinated journey through different stages of care, without disruption. </w:t>
      </w:r>
    </w:p>
    <w:p w14:paraId="1E08497E" w14:textId="77777777" w:rsidR="6F52DD75" w:rsidRDefault="6F52DD75" w:rsidP="6F52DD75">
      <w:pPr>
        <w:spacing w:after="0" w:line="240" w:lineRule="auto"/>
        <w:jc w:val="both"/>
        <w:rPr>
          <w:rFonts w:ascii="Aptos Light" w:eastAsia="Aptos Light" w:hAnsi="Aptos Light" w:cs="Aptos Light"/>
        </w:rPr>
      </w:pPr>
    </w:p>
    <w:p w14:paraId="27BEBBA5" w14:textId="53EC70C2"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Disaggregated Data - </w:t>
      </w:r>
      <w:r w:rsidRPr="6F52DD75">
        <w:rPr>
          <w:rFonts w:ascii="Aptos Light" w:hAnsi="Aptos Light"/>
        </w:rPr>
        <w:t>Data that is separated into categories (e.g. by location or patient group) to help understand differences.</w:t>
      </w:r>
    </w:p>
    <w:p w14:paraId="1B1CF198" w14:textId="77777777" w:rsidR="6F52DD75" w:rsidRDefault="6F52DD75" w:rsidP="6F52DD75">
      <w:pPr>
        <w:spacing w:after="0" w:line="240" w:lineRule="auto"/>
        <w:jc w:val="both"/>
        <w:rPr>
          <w:rFonts w:ascii="Aptos Light" w:eastAsia="Aptos Light" w:hAnsi="Aptos Light" w:cs="Aptos Light"/>
        </w:rPr>
      </w:pPr>
    </w:p>
    <w:p w14:paraId="2661ED2A" w14:textId="6C9CA732"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Velindre Cancer Centre - </w:t>
      </w:r>
      <w:r w:rsidRPr="6F52DD75">
        <w:rPr>
          <w:rFonts w:ascii="Aptos Light" w:hAnsi="Aptos Light"/>
        </w:rPr>
        <w:t>A specialist cancer treatment centre in Wales.</w:t>
      </w:r>
    </w:p>
    <w:p w14:paraId="08491FB3" w14:textId="77777777" w:rsidR="1E351E30" w:rsidRDefault="1E351E30" w:rsidP="6F52DD75">
      <w:pPr>
        <w:spacing w:after="0" w:line="240" w:lineRule="auto"/>
        <w:jc w:val="both"/>
        <w:rPr>
          <w:rFonts w:ascii="Aptos Light" w:hAnsi="Aptos Light"/>
          <w:b/>
          <w:bCs/>
        </w:rPr>
      </w:pPr>
      <w:r w:rsidRPr="6F52DD75">
        <w:rPr>
          <w:rFonts w:ascii="Aptos Light" w:hAnsi="Aptos Light"/>
          <w:b/>
          <w:bCs/>
        </w:rPr>
        <w:t xml:space="preserve"> </w:t>
      </w:r>
    </w:p>
    <w:p w14:paraId="784AF1E3" w14:textId="0C052387"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Singleton Hospital - </w:t>
      </w:r>
      <w:r w:rsidRPr="6F52DD75">
        <w:rPr>
          <w:rFonts w:ascii="Aptos Light" w:hAnsi="Aptos Light"/>
        </w:rPr>
        <w:t>A hospital in Swansea, Wales where oncology services and others are provided.</w:t>
      </w:r>
    </w:p>
    <w:p w14:paraId="0893E6CD" w14:textId="77777777" w:rsidR="6F52DD75" w:rsidRDefault="6F52DD75" w:rsidP="6F52DD75">
      <w:pPr>
        <w:spacing w:after="0" w:line="240" w:lineRule="auto"/>
        <w:jc w:val="both"/>
        <w:rPr>
          <w:rFonts w:ascii="Aptos Light" w:hAnsi="Aptos Light"/>
          <w:b/>
          <w:bCs/>
        </w:rPr>
      </w:pPr>
    </w:p>
    <w:p w14:paraId="24E35BE9" w14:textId="3C6847CA" w:rsidR="1E351E30" w:rsidRDefault="1E351E30" w:rsidP="6F52DD75">
      <w:pPr>
        <w:spacing w:after="0" w:line="240" w:lineRule="auto"/>
        <w:jc w:val="both"/>
        <w:rPr>
          <w:rFonts w:ascii="Aptos Light" w:eastAsia="Aptos Light" w:hAnsi="Aptos Light" w:cs="Aptos Light"/>
        </w:rPr>
      </w:pPr>
      <w:r w:rsidRPr="6F52DD75">
        <w:rPr>
          <w:rFonts w:ascii="Aptos Light" w:hAnsi="Aptos Light"/>
          <w:b/>
          <w:bCs/>
        </w:rPr>
        <w:t xml:space="preserve">University Hospital of Wales (UHW) - </w:t>
      </w:r>
      <w:r w:rsidRPr="6F52DD75">
        <w:rPr>
          <w:rFonts w:ascii="Aptos Light" w:hAnsi="Aptos Light"/>
        </w:rPr>
        <w:t>A major hospital in Cardiff, Wales which provides Specialist for the wider population of Wales as well as local services for the population of Cardiff.</w:t>
      </w:r>
    </w:p>
    <w:p w14:paraId="098F3582" w14:textId="77777777" w:rsidR="6F52DD75" w:rsidRDefault="6F52DD75" w:rsidP="6F52DD75">
      <w:pPr>
        <w:spacing w:after="0" w:line="240" w:lineRule="auto"/>
        <w:jc w:val="center"/>
        <w:rPr>
          <w:rFonts w:ascii="Aptos Light" w:eastAsia="Aptos Light" w:hAnsi="Aptos Light" w:cs="Aptos Light"/>
        </w:rPr>
      </w:pPr>
    </w:p>
    <w:p w14:paraId="73FBCC4A" w14:textId="77777777" w:rsidR="00A7539F" w:rsidRDefault="00A7539F">
      <w:pPr>
        <w:rPr>
          <w:rFonts w:ascii="Aptos Light" w:eastAsia="Aptos Light" w:hAnsi="Aptos Light" w:cs="Aptos Light"/>
          <w:sz w:val="24"/>
          <w:szCs w:val="24"/>
          <w:u w:val="single"/>
        </w:rPr>
      </w:pPr>
      <w:r>
        <w:rPr>
          <w:rFonts w:ascii="Aptos Light" w:eastAsia="Aptos Light" w:hAnsi="Aptos Light" w:cs="Aptos Light"/>
          <w:sz w:val="24"/>
          <w:szCs w:val="24"/>
          <w:u w:val="single"/>
        </w:rPr>
        <w:br w:type="page"/>
      </w:r>
    </w:p>
    <w:p w14:paraId="54E53D40" w14:textId="2BBC5B00" w:rsidR="00D93229" w:rsidRDefault="00D44E45" w:rsidP="00A7539F">
      <w:pPr>
        <w:pStyle w:val="Heading1"/>
        <w:spacing w:before="0" w:after="0" w:line="240" w:lineRule="auto"/>
        <w:jc w:val="both"/>
        <w:rPr>
          <w:rFonts w:ascii="Aptos Light" w:eastAsia="Aptos Light" w:hAnsi="Aptos Light" w:cs="Aptos Light"/>
          <w:color w:val="auto"/>
          <w:sz w:val="24"/>
          <w:szCs w:val="24"/>
          <w:u w:val="single"/>
        </w:rPr>
      </w:pPr>
      <w:bookmarkStart w:id="2" w:name="_Toc216680155"/>
      <w:r w:rsidRPr="6F52DD75">
        <w:rPr>
          <w:rFonts w:ascii="Aptos Light" w:eastAsia="Aptos Light" w:hAnsi="Aptos Light" w:cs="Aptos Light"/>
          <w:color w:val="auto"/>
          <w:sz w:val="24"/>
          <w:szCs w:val="24"/>
          <w:u w:val="single"/>
        </w:rPr>
        <w:lastRenderedPageBreak/>
        <w:t>What</w:t>
      </w:r>
      <w:r w:rsidR="00D93229" w:rsidRPr="6F52DD75">
        <w:rPr>
          <w:rFonts w:ascii="Aptos Light" w:eastAsia="Aptos Light" w:hAnsi="Aptos Light" w:cs="Aptos Light"/>
          <w:color w:val="auto"/>
          <w:sz w:val="24"/>
          <w:szCs w:val="24"/>
          <w:u w:val="single"/>
        </w:rPr>
        <w:t xml:space="preserve"> is Gynaecological</w:t>
      </w:r>
      <w:r w:rsidR="004946FD" w:rsidRPr="6F52DD75">
        <w:rPr>
          <w:rFonts w:ascii="Aptos Light" w:eastAsia="Aptos Light" w:hAnsi="Aptos Light" w:cs="Aptos Light"/>
          <w:color w:val="auto"/>
          <w:sz w:val="24"/>
          <w:szCs w:val="24"/>
          <w:u w:val="single"/>
        </w:rPr>
        <w:t xml:space="preserve"> Cancer?</w:t>
      </w:r>
      <w:bookmarkEnd w:id="2"/>
    </w:p>
    <w:p w14:paraId="065575E7" w14:textId="77777777" w:rsidR="0029580E" w:rsidRPr="0029580E" w:rsidRDefault="0029580E" w:rsidP="00A7539F">
      <w:pPr>
        <w:spacing w:after="0" w:line="240" w:lineRule="auto"/>
        <w:rPr>
          <w:rFonts w:ascii="Aptos Light" w:eastAsia="Aptos Light" w:hAnsi="Aptos Light" w:cs="Aptos Light"/>
        </w:rPr>
      </w:pPr>
    </w:p>
    <w:p w14:paraId="4547AA6D" w14:textId="6EFE26B8" w:rsidR="00E213C6" w:rsidRPr="00E213C6" w:rsidRDefault="00E213C6" w:rsidP="00A7539F">
      <w:pPr>
        <w:spacing w:after="0" w:line="240" w:lineRule="auto"/>
        <w:jc w:val="both"/>
        <w:rPr>
          <w:rFonts w:ascii="Aptos Light" w:eastAsia="Aptos Light" w:hAnsi="Aptos Light" w:cs="Aptos Light"/>
        </w:rPr>
      </w:pPr>
      <w:r w:rsidRPr="6F52DD75">
        <w:rPr>
          <w:rFonts w:ascii="Aptos Light" w:eastAsia="Aptos Light" w:hAnsi="Aptos Light" w:cs="Aptos Light"/>
        </w:rPr>
        <w:t xml:space="preserve">Gynaecological </w:t>
      </w:r>
      <w:r w:rsidR="008124BF" w:rsidRPr="6F52DD75">
        <w:rPr>
          <w:rFonts w:ascii="Aptos Light" w:eastAsia="Aptos Light" w:hAnsi="Aptos Light" w:cs="Aptos Light"/>
        </w:rPr>
        <w:t>c</w:t>
      </w:r>
      <w:r w:rsidRPr="6F52DD75">
        <w:rPr>
          <w:rFonts w:ascii="Aptos Light" w:eastAsia="Aptos Light" w:hAnsi="Aptos Light" w:cs="Aptos Light"/>
        </w:rPr>
        <w:t>ancer</w:t>
      </w:r>
      <w:r w:rsidR="008124BF" w:rsidRPr="6F52DD75">
        <w:rPr>
          <w:rFonts w:ascii="Aptos Light" w:eastAsia="Aptos Light" w:hAnsi="Aptos Light" w:cs="Aptos Light"/>
        </w:rPr>
        <w:t xml:space="preserve"> is a cancer</w:t>
      </w:r>
      <w:r w:rsidRPr="6F52DD75">
        <w:rPr>
          <w:rFonts w:ascii="Aptos Light" w:eastAsia="Aptos Light" w:hAnsi="Aptos Light" w:cs="Aptos Light"/>
        </w:rPr>
        <w:t xml:space="preserve"> that start</w:t>
      </w:r>
      <w:r w:rsidR="008124BF" w:rsidRPr="6F52DD75">
        <w:rPr>
          <w:rFonts w:ascii="Aptos Light" w:eastAsia="Aptos Light" w:hAnsi="Aptos Light" w:cs="Aptos Light"/>
        </w:rPr>
        <w:t>s</w:t>
      </w:r>
      <w:r w:rsidRPr="6F52DD75">
        <w:rPr>
          <w:rFonts w:ascii="Aptos Light" w:eastAsia="Aptos Light" w:hAnsi="Aptos Light" w:cs="Aptos Light"/>
        </w:rPr>
        <w:t xml:space="preserve"> in the female reproductive system. These cancer types can affect women, some transgender men and non-binary people assigned female at birth.</w:t>
      </w:r>
    </w:p>
    <w:p w14:paraId="62343BA7" w14:textId="33576884" w:rsidR="000A3092" w:rsidRDefault="000A3092" w:rsidP="00A7539F">
      <w:pPr>
        <w:pStyle w:val="Default"/>
        <w:jc w:val="both"/>
        <w:rPr>
          <w:rFonts w:ascii="Aptos Light" w:eastAsia="Aptos Light" w:hAnsi="Aptos Light" w:cs="Aptos Light"/>
          <w:sz w:val="22"/>
          <w:szCs w:val="22"/>
        </w:rPr>
      </w:pPr>
      <w:r w:rsidRPr="6F52DD75">
        <w:rPr>
          <w:rFonts w:ascii="Aptos Light" w:eastAsia="Aptos Light" w:hAnsi="Aptos Light" w:cs="Aptos Light"/>
          <w:sz w:val="22"/>
          <w:szCs w:val="22"/>
        </w:rPr>
        <w:t xml:space="preserve">This includes </w:t>
      </w:r>
      <w:r w:rsidR="004222D0" w:rsidRPr="6F52DD75">
        <w:rPr>
          <w:rFonts w:ascii="Aptos Light" w:eastAsia="Aptos Light" w:hAnsi="Aptos Light" w:cs="Aptos Light"/>
          <w:sz w:val="22"/>
          <w:szCs w:val="22"/>
        </w:rPr>
        <w:t>the following cancers</w:t>
      </w:r>
      <w:r w:rsidRPr="6F52DD75">
        <w:rPr>
          <w:rFonts w:ascii="Aptos Light" w:eastAsia="Aptos Light" w:hAnsi="Aptos Light" w:cs="Aptos Light"/>
          <w:sz w:val="22"/>
          <w:szCs w:val="22"/>
        </w:rPr>
        <w:t>:</w:t>
      </w:r>
    </w:p>
    <w:p w14:paraId="7C9BAA9B" w14:textId="77777777" w:rsidR="001E0B92" w:rsidRPr="001E0B92" w:rsidRDefault="001E0B92" w:rsidP="00A7539F">
      <w:pPr>
        <w:pStyle w:val="Default"/>
        <w:jc w:val="both"/>
        <w:rPr>
          <w:rFonts w:ascii="Aptos Light" w:eastAsia="Aptos Light" w:hAnsi="Aptos Light" w:cs="Aptos Light"/>
          <w:sz w:val="22"/>
          <w:szCs w:val="22"/>
        </w:rPr>
      </w:pPr>
    </w:p>
    <w:p w14:paraId="08E15D86" w14:textId="112EF04A" w:rsidR="000A3092" w:rsidRPr="001E0B92" w:rsidRDefault="004222D0" w:rsidP="00A7539F">
      <w:pPr>
        <w:pStyle w:val="Default"/>
        <w:numPr>
          <w:ilvl w:val="0"/>
          <w:numId w:val="12"/>
        </w:numPr>
        <w:ind w:left="426"/>
        <w:jc w:val="both"/>
        <w:rPr>
          <w:rFonts w:ascii="Aptos Light" w:eastAsia="Aptos Light" w:hAnsi="Aptos Light" w:cs="Aptos Light"/>
          <w:sz w:val="22"/>
          <w:szCs w:val="22"/>
        </w:rPr>
      </w:pPr>
      <w:r w:rsidRPr="6F52DD75">
        <w:rPr>
          <w:rFonts w:ascii="Aptos Light" w:eastAsia="Aptos Light" w:hAnsi="Aptos Light" w:cs="Aptos Light"/>
          <w:b/>
          <w:bCs/>
          <w:sz w:val="22"/>
          <w:szCs w:val="22"/>
        </w:rPr>
        <w:t>Cancer of t</w:t>
      </w:r>
      <w:r w:rsidR="00E84DD5" w:rsidRPr="6F52DD75">
        <w:rPr>
          <w:rFonts w:ascii="Aptos Light" w:eastAsia="Aptos Light" w:hAnsi="Aptos Light" w:cs="Aptos Light"/>
          <w:b/>
          <w:bCs/>
          <w:sz w:val="22"/>
          <w:szCs w:val="22"/>
        </w:rPr>
        <w:t>he</w:t>
      </w:r>
      <w:r w:rsidR="00544311" w:rsidRPr="6F52DD75">
        <w:rPr>
          <w:rFonts w:ascii="Aptos Light" w:eastAsia="Aptos Light" w:hAnsi="Aptos Light" w:cs="Aptos Light"/>
          <w:b/>
          <w:bCs/>
          <w:sz w:val="22"/>
          <w:szCs w:val="22"/>
        </w:rPr>
        <w:t xml:space="preserve"> womb</w:t>
      </w:r>
      <w:r w:rsidRPr="6F52DD75">
        <w:rPr>
          <w:rFonts w:ascii="Aptos Light" w:eastAsia="Aptos Light" w:hAnsi="Aptos Light" w:cs="Aptos Light"/>
          <w:sz w:val="22"/>
          <w:szCs w:val="22"/>
        </w:rPr>
        <w:t>; the womb</w:t>
      </w:r>
      <w:r w:rsidR="00544311" w:rsidRPr="6F52DD75">
        <w:rPr>
          <w:rFonts w:ascii="Aptos Light" w:eastAsia="Aptos Light" w:hAnsi="Aptos Light" w:cs="Aptos Light"/>
          <w:sz w:val="22"/>
          <w:szCs w:val="22"/>
        </w:rPr>
        <w:t xml:space="preserve"> is the </w:t>
      </w:r>
      <w:r w:rsidR="00E84DD5" w:rsidRPr="6F52DD75">
        <w:rPr>
          <w:rFonts w:ascii="Aptos Light" w:eastAsia="Aptos Light" w:hAnsi="Aptos Light" w:cs="Aptos Light"/>
          <w:sz w:val="22"/>
          <w:szCs w:val="22"/>
        </w:rPr>
        <w:t>pear-shaped</w:t>
      </w:r>
      <w:r w:rsidR="00544311" w:rsidRPr="6F52DD75">
        <w:rPr>
          <w:rFonts w:ascii="Aptos Light" w:eastAsia="Aptos Light" w:hAnsi="Aptos Light" w:cs="Aptos Light"/>
          <w:sz w:val="22"/>
          <w:szCs w:val="22"/>
        </w:rPr>
        <w:t xml:space="preserve"> muscular organ that holds a baby during pregnancy. Most womb cancers start in the lining of the womb. They are also called uterine or endometrial cancer. The endometrium is the lining of the womb.</w:t>
      </w:r>
    </w:p>
    <w:p w14:paraId="6C8F5377" w14:textId="77777777" w:rsidR="00E84DD5" w:rsidRPr="005B25CD" w:rsidRDefault="00E84DD5" w:rsidP="00A7539F">
      <w:pPr>
        <w:pStyle w:val="Default"/>
        <w:ind w:left="426"/>
        <w:jc w:val="both"/>
        <w:rPr>
          <w:rFonts w:ascii="Aptos Light" w:eastAsia="Aptos Light" w:hAnsi="Aptos Light" w:cs="Aptos Light"/>
          <w:sz w:val="22"/>
          <w:szCs w:val="22"/>
        </w:rPr>
      </w:pPr>
    </w:p>
    <w:p w14:paraId="48CD87B7" w14:textId="692EA625" w:rsidR="000A3092" w:rsidRDefault="00D56338" w:rsidP="00A7539F">
      <w:pPr>
        <w:pStyle w:val="Default"/>
        <w:numPr>
          <w:ilvl w:val="0"/>
          <w:numId w:val="11"/>
        </w:numPr>
        <w:ind w:left="426"/>
        <w:jc w:val="both"/>
        <w:rPr>
          <w:rFonts w:ascii="Aptos Light" w:eastAsia="Aptos Light" w:hAnsi="Aptos Light" w:cs="Aptos Light"/>
          <w:sz w:val="22"/>
          <w:szCs w:val="22"/>
        </w:rPr>
      </w:pPr>
      <w:r w:rsidRPr="6F52DD75">
        <w:rPr>
          <w:rFonts w:ascii="Aptos Light" w:eastAsia="Aptos Light" w:hAnsi="Aptos Light" w:cs="Aptos Light"/>
          <w:b/>
          <w:bCs/>
          <w:sz w:val="22"/>
          <w:szCs w:val="22"/>
        </w:rPr>
        <w:t>Cervical cancer</w:t>
      </w:r>
      <w:r w:rsidRPr="6F52DD75">
        <w:rPr>
          <w:rFonts w:ascii="Aptos Light" w:eastAsia="Aptos Light" w:hAnsi="Aptos Light" w:cs="Aptos Light"/>
          <w:sz w:val="22"/>
          <w:szCs w:val="22"/>
        </w:rPr>
        <w:t xml:space="preserve"> is when abnormal cells in the lining of the cervix grow in an uncontrolled way. The cervix is part of the female reproductive system. It is the opening to the vagina from the womb. The main symptom is unusual bleeding from the vagina. Finding changes in the cells through screening can help to prevent cancer developing. </w:t>
      </w:r>
    </w:p>
    <w:p w14:paraId="6FBDDD76" w14:textId="77777777" w:rsidR="001E0B92" w:rsidRPr="005B25CD" w:rsidRDefault="001E0B92" w:rsidP="00A7539F">
      <w:pPr>
        <w:pStyle w:val="Default"/>
        <w:ind w:left="426"/>
        <w:jc w:val="both"/>
        <w:rPr>
          <w:rFonts w:ascii="Aptos Light" w:eastAsia="Aptos Light" w:hAnsi="Aptos Light" w:cs="Aptos Light"/>
          <w:sz w:val="22"/>
          <w:szCs w:val="22"/>
        </w:rPr>
      </w:pPr>
    </w:p>
    <w:p w14:paraId="0FDC4D80" w14:textId="2D72ABA3" w:rsidR="000A3092" w:rsidRDefault="008E7899" w:rsidP="00A7539F">
      <w:pPr>
        <w:pStyle w:val="Default"/>
        <w:numPr>
          <w:ilvl w:val="0"/>
          <w:numId w:val="11"/>
        </w:numPr>
        <w:ind w:left="426"/>
        <w:jc w:val="both"/>
        <w:rPr>
          <w:rFonts w:ascii="Aptos Light" w:eastAsia="Aptos Light" w:hAnsi="Aptos Light" w:cs="Aptos Light"/>
          <w:sz w:val="22"/>
          <w:szCs w:val="22"/>
        </w:rPr>
      </w:pPr>
      <w:r w:rsidRPr="6F52DD75">
        <w:rPr>
          <w:rFonts w:ascii="Aptos Light" w:eastAsia="Aptos Light" w:hAnsi="Aptos Light" w:cs="Aptos Light"/>
          <w:b/>
          <w:bCs/>
          <w:sz w:val="22"/>
          <w:szCs w:val="22"/>
        </w:rPr>
        <w:t>Ovarian cancer</w:t>
      </w:r>
      <w:r w:rsidRPr="6F52DD75">
        <w:rPr>
          <w:rFonts w:ascii="Aptos Light" w:eastAsia="Aptos Light" w:hAnsi="Aptos Light" w:cs="Aptos Light"/>
          <w:sz w:val="22"/>
          <w:szCs w:val="22"/>
        </w:rPr>
        <w:t xml:space="preserve"> is when abnormal cells in the ovary, fallopian tube or peritoneum begin to grow and divide in an uncontrolled way. They eventually form a growth (tumour). If not caught early, cancer cells gradually grow into the surrounding tissues. And may spread to other areas of the body.</w:t>
      </w:r>
      <w:r w:rsidR="005B25CD" w:rsidRPr="6F52DD75">
        <w:rPr>
          <w:rFonts w:ascii="Aptos Light" w:eastAsia="Aptos Light" w:hAnsi="Aptos Light" w:cs="Aptos Light"/>
          <w:sz w:val="22"/>
          <w:szCs w:val="22"/>
        </w:rPr>
        <w:t xml:space="preserve"> </w:t>
      </w:r>
      <w:r w:rsidRPr="6F52DD75">
        <w:rPr>
          <w:rFonts w:ascii="Aptos Light" w:eastAsia="Aptos Light" w:hAnsi="Aptos Light" w:cs="Aptos Light"/>
          <w:sz w:val="22"/>
          <w:szCs w:val="22"/>
        </w:rPr>
        <w:t>Ovarian cancer can affect women, some transgender men and non-binary people assigned female at birth.</w:t>
      </w:r>
    </w:p>
    <w:p w14:paraId="4F451275" w14:textId="77777777" w:rsidR="001E0B92" w:rsidRPr="001E0B92" w:rsidRDefault="001E0B92" w:rsidP="00A7539F">
      <w:pPr>
        <w:pStyle w:val="Default"/>
        <w:ind w:left="426"/>
        <w:jc w:val="both"/>
        <w:rPr>
          <w:rFonts w:ascii="Aptos Light" w:eastAsia="Aptos Light" w:hAnsi="Aptos Light" w:cs="Aptos Light"/>
          <w:sz w:val="22"/>
          <w:szCs w:val="22"/>
        </w:rPr>
      </w:pPr>
    </w:p>
    <w:p w14:paraId="1195EF0F" w14:textId="5BB00A27" w:rsidR="000A3092" w:rsidRDefault="00276649" w:rsidP="00A7539F">
      <w:pPr>
        <w:pStyle w:val="Default"/>
        <w:numPr>
          <w:ilvl w:val="0"/>
          <w:numId w:val="11"/>
        </w:numPr>
        <w:ind w:left="426"/>
        <w:jc w:val="both"/>
        <w:rPr>
          <w:rFonts w:ascii="Aptos Light" w:eastAsia="Aptos Light" w:hAnsi="Aptos Light" w:cs="Aptos Light"/>
          <w:sz w:val="22"/>
          <w:szCs w:val="22"/>
        </w:rPr>
      </w:pPr>
      <w:r w:rsidRPr="6F52DD75">
        <w:rPr>
          <w:rFonts w:ascii="Aptos Light" w:eastAsia="Aptos Light" w:hAnsi="Aptos Light" w:cs="Aptos Light"/>
          <w:b/>
          <w:bCs/>
          <w:sz w:val="22"/>
          <w:szCs w:val="22"/>
        </w:rPr>
        <w:t>Vaginal cancer</w:t>
      </w:r>
      <w:r w:rsidRPr="6F52DD75">
        <w:rPr>
          <w:rFonts w:ascii="Aptos Light" w:eastAsia="Aptos Light" w:hAnsi="Aptos Light" w:cs="Aptos Light"/>
          <w:sz w:val="22"/>
          <w:szCs w:val="22"/>
        </w:rPr>
        <w:t xml:space="preserve"> is rare. It starts in the vagina, which is the passage that leads from the neck of the womb (cervix) to the vulva. This is part of the female reproductive system. </w:t>
      </w:r>
      <w:r w:rsidR="005B25CD" w:rsidRPr="6F52DD75">
        <w:rPr>
          <w:rFonts w:ascii="Aptos Light" w:eastAsia="Aptos Light" w:hAnsi="Aptos Light" w:cs="Aptos Light"/>
          <w:sz w:val="22"/>
          <w:szCs w:val="22"/>
        </w:rPr>
        <w:t xml:space="preserve"> </w:t>
      </w:r>
      <w:r w:rsidRPr="6F52DD75">
        <w:rPr>
          <w:rFonts w:ascii="Aptos Light" w:eastAsia="Aptos Light" w:hAnsi="Aptos Light" w:cs="Aptos Light"/>
          <w:sz w:val="22"/>
          <w:szCs w:val="22"/>
        </w:rPr>
        <w:t>Vaginal cancer is more common in older women.</w:t>
      </w:r>
    </w:p>
    <w:p w14:paraId="20C030A7" w14:textId="77777777" w:rsidR="001E0B92" w:rsidRPr="001E0B92" w:rsidRDefault="001E0B92" w:rsidP="00A7539F">
      <w:pPr>
        <w:pStyle w:val="Default"/>
        <w:ind w:left="426"/>
        <w:jc w:val="both"/>
        <w:rPr>
          <w:rFonts w:ascii="Aptos Light" w:eastAsia="Aptos Light" w:hAnsi="Aptos Light" w:cs="Aptos Light"/>
          <w:sz w:val="22"/>
          <w:szCs w:val="22"/>
        </w:rPr>
      </w:pPr>
    </w:p>
    <w:p w14:paraId="6874FA2F" w14:textId="73F50E3C" w:rsidR="00E84DD5" w:rsidRPr="001E0B92" w:rsidRDefault="005B25CD" w:rsidP="00A7539F">
      <w:pPr>
        <w:pStyle w:val="Default"/>
        <w:numPr>
          <w:ilvl w:val="0"/>
          <w:numId w:val="11"/>
        </w:numPr>
        <w:ind w:left="426"/>
        <w:jc w:val="both"/>
        <w:rPr>
          <w:rFonts w:ascii="Aptos Light" w:eastAsia="Aptos Light" w:hAnsi="Aptos Light" w:cs="Aptos Light"/>
          <w:sz w:val="22"/>
          <w:szCs w:val="22"/>
        </w:rPr>
      </w:pPr>
      <w:r w:rsidRPr="6F52DD75">
        <w:rPr>
          <w:rFonts w:ascii="Aptos Light" w:eastAsia="Aptos Light" w:hAnsi="Aptos Light" w:cs="Aptos Light"/>
          <w:b/>
          <w:bCs/>
          <w:sz w:val="22"/>
          <w:szCs w:val="22"/>
        </w:rPr>
        <w:t>V</w:t>
      </w:r>
      <w:r w:rsidR="00E84DD5" w:rsidRPr="6F52DD75">
        <w:rPr>
          <w:rFonts w:ascii="Aptos Light" w:eastAsia="Aptos Light" w:hAnsi="Aptos Light" w:cs="Aptos Light"/>
          <w:b/>
          <w:bCs/>
          <w:sz w:val="22"/>
          <w:szCs w:val="22"/>
        </w:rPr>
        <w:t>ulval cancer</w:t>
      </w:r>
      <w:r w:rsidR="00E84DD5" w:rsidRPr="6F52DD75">
        <w:rPr>
          <w:rFonts w:ascii="Aptos Light" w:eastAsia="Aptos Light" w:hAnsi="Aptos Light" w:cs="Aptos Light"/>
          <w:sz w:val="22"/>
          <w:szCs w:val="22"/>
        </w:rPr>
        <w:t xml:space="preserve"> is a rare cancer. It is sometimes called vulvar cancer. Vulval cancer can start in any part of the vulva. The vulva is the area between a woman’s legs that includes the external sex organs.</w:t>
      </w:r>
    </w:p>
    <w:p w14:paraId="463088B3" w14:textId="77777777" w:rsidR="001E0B92" w:rsidRDefault="001E0B92" w:rsidP="00A7539F">
      <w:pPr>
        <w:pStyle w:val="Default"/>
        <w:jc w:val="both"/>
        <w:rPr>
          <w:rFonts w:ascii="Aptos Light" w:eastAsia="Aptos Light" w:hAnsi="Aptos Light" w:cs="Aptos Light"/>
          <w:sz w:val="22"/>
          <w:szCs w:val="22"/>
        </w:rPr>
      </w:pPr>
    </w:p>
    <w:p w14:paraId="6AAEDCC0" w14:textId="41C88F5C" w:rsidR="00E84DD5" w:rsidRDefault="00E84DD5" w:rsidP="00A7539F">
      <w:pPr>
        <w:pStyle w:val="Default"/>
        <w:jc w:val="both"/>
        <w:rPr>
          <w:rFonts w:ascii="Aptos Light" w:eastAsia="Aptos Light" w:hAnsi="Aptos Light" w:cs="Aptos Light"/>
          <w:sz w:val="22"/>
          <w:szCs w:val="22"/>
        </w:rPr>
      </w:pPr>
      <w:r w:rsidRPr="6F52DD75">
        <w:rPr>
          <w:rFonts w:ascii="Aptos Light" w:eastAsia="Aptos Light" w:hAnsi="Aptos Light" w:cs="Aptos Light"/>
          <w:sz w:val="22"/>
          <w:szCs w:val="22"/>
        </w:rPr>
        <w:t>The treatment you need depends on how big the cancer is and whether it has spread. The most common treatment is surgery. </w:t>
      </w:r>
    </w:p>
    <w:p w14:paraId="447FC824" w14:textId="2C9177E2" w:rsidR="00854D64" w:rsidRDefault="00854D64" w:rsidP="00A7539F">
      <w:pPr>
        <w:pStyle w:val="Default"/>
        <w:jc w:val="both"/>
        <w:rPr>
          <w:rFonts w:ascii="Aptos Light" w:eastAsia="Aptos Light" w:hAnsi="Aptos Light" w:cs="Aptos Light"/>
          <w:sz w:val="22"/>
          <w:szCs w:val="22"/>
        </w:rPr>
      </w:pPr>
    </w:p>
    <w:p w14:paraId="73CBD107" w14:textId="3F88B728" w:rsidR="6F52DD75" w:rsidRDefault="6F52DD75" w:rsidP="00A7539F">
      <w:pPr>
        <w:pStyle w:val="Default"/>
        <w:jc w:val="both"/>
        <w:rPr>
          <w:rFonts w:ascii="Aptos Light" w:eastAsia="Aptos Light" w:hAnsi="Aptos Light" w:cs="Aptos Light"/>
          <w:sz w:val="22"/>
          <w:szCs w:val="22"/>
        </w:rPr>
      </w:pPr>
    </w:p>
    <w:p w14:paraId="0FF20850" w14:textId="29703ED8" w:rsidR="00FE3C68" w:rsidRDefault="00FE3C68" w:rsidP="00A7539F">
      <w:pPr>
        <w:pStyle w:val="Heading1"/>
        <w:spacing w:before="0" w:after="0" w:line="240" w:lineRule="auto"/>
        <w:jc w:val="both"/>
        <w:rPr>
          <w:rFonts w:ascii="Aptos Light" w:eastAsia="Aptos Light" w:hAnsi="Aptos Light" w:cs="Aptos Light"/>
          <w:color w:val="auto"/>
          <w:sz w:val="24"/>
          <w:szCs w:val="24"/>
          <w:u w:val="single"/>
        </w:rPr>
      </w:pPr>
      <w:bookmarkStart w:id="3" w:name="_Toc216680156"/>
      <w:r w:rsidRPr="6F52DD75">
        <w:rPr>
          <w:rFonts w:ascii="Aptos Light" w:eastAsia="Aptos Light" w:hAnsi="Aptos Light" w:cs="Aptos Light"/>
          <w:color w:val="auto"/>
          <w:sz w:val="24"/>
          <w:szCs w:val="24"/>
          <w:u w:val="single"/>
        </w:rPr>
        <w:t>What is Gynaecological Oncology Surgery?</w:t>
      </w:r>
      <w:bookmarkEnd w:id="3"/>
    </w:p>
    <w:p w14:paraId="6487C453" w14:textId="2944FE88" w:rsidR="6F52DD75" w:rsidRDefault="6F52DD75" w:rsidP="00A7539F">
      <w:pPr>
        <w:pStyle w:val="Default"/>
        <w:ind w:left="720"/>
        <w:jc w:val="both"/>
        <w:rPr>
          <w:rFonts w:ascii="Aptos Light" w:eastAsia="Aptos Light" w:hAnsi="Aptos Light" w:cs="Aptos Light"/>
          <w:sz w:val="22"/>
          <w:szCs w:val="22"/>
        </w:rPr>
      </w:pPr>
    </w:p>
    <w:p w14:paraId="459F2595" w14:textId="541B431D" w:rsidR="11024239" w:rsidRDefault="11024239" w:rsidP="00A7539F">
      <w:pPr>
        <w:pStyle w:val="Default"/>
        <w:numPr>
          <w:ilvl w:val="0"/>
          <w:numId w:val="5"/>
        </w:numPr>
        <w:jc w:val="both"/>
        <w:rPr>
          <w:rFonts w:ascii="Aptos Light" w:eastAsia="Aptos Light" w:hAnsi="Aptos Light" w:cs="Aptos Light"/>
          <w:sz w:val="22"/>
          <w:szCs w:val="22"/>
        </w:rPr>
      </w:pPr>
      <w:r w:rsidRPr="6F52DD75">
        <w:rPr>
          <w:rFonts w:ascii="Aptos Light" w:eastAsia="Aptos Light" w:hAnsi="Aptos Light" w:cs="Aptos Light"/>
          <w:sz w:val="22"/>
          <w:szCs w:val="22"/>
        </w:rPr>
        <w:t>Specialist surgery for cancers in the female reproductive system.</w:t>
      </w:r>
    </w:p>
    <w:p w14:paraId="1A0FF115" w14:textId="4AFEED0B" w:rsidR="11024239" w:rsidRDefault="11024239" w:rsidP="00A7539F">
      <w:pPr>
        <w:pStyle w:val="Default"/>
        <w:numPr>
          <w:ilvl w:val="0"/>
          <w:numId w:val="5"/>
        </w:numPr>
        <w:jc w:val="both"/>
        <w:rPr>
          <w:rFonts w:ascii="Aptos Light" w:eastAsia="Aptos Light" w:hAnsi="Aptos Light" w:cs="Aptos Light"/>
          <w:sz w:val="22"/>
          <w:szCs w:val="22"/>
        </w:rPr>
      </w:pPr>
      <w:r w:rsidRPr="6F52DD75">
        <w:rPr>
          <w:rFonts w:ascii="Aptos Light" w:eastAsia="Aptos Light" w:hAnsi="Aptos Light" w:cs="Aptos Light"/>
          <w:sz w:val="22"/>
          <w:szCs w:val="22"/>
        </w:rPr>
        <w:t>These surgeries are complex and need highly trained surgeons in specialist centres.</w:t>
      </w:r>
    </w:p>
    <w:p w14:paraId="4D9B2C80" w14:textId="4D90B381" w:rsidR="11024239" w:rsidRDefault="11024239" w:rsidP="00A7539F">
      <w:pPr>
        <w:pStyle w:val="Default"/>
        <w:numPr>
          <w:ilvl w:val="0"/>
          <w:numId w:val="5"/>
        </w:numPr>
        <w:jc w:val="both"/>
        <w:rPr>
          <w:rFonts w:ascii="Aptos Light" w:eastAsia="Aptos Light" w:hAnsi="Aptos Light" w:cs="Aptos Light"/>
          <w:sz w:val="22"/>
          <w:szCs w:val="22"/>
        </w:rPr>
      </w:pPr>
      <w:r w:rsidRPr="6F52DD75">
        <w:rPr>
          <w:rFonts w:ascii="Aptos Light" w:eastAsia="Aptos Light" w:hAnsi="Aptos Light" w:cs="Aptos Light"/>
          <w:sz w:val="22"/>
          <w:szCs w:val="22"/>
        </w:rPr>
        <w:t>Because these cancers are uncommon, patients are referred to central locations for the best care.</w:t>
      </w:r>
    </w:p>
    <w:p w14:paraId="67D8C4BF" w14:textId="3D9898E9" w:rsidR="6F52DD75" w:rsidRDefault="6F52DD75" w:rsidP="00A7539F">
      <w:pPr>
        <w:spacing w:after="0" w:line="240" w:lineRule="auto"/>
        <w:jc w:val="both"/>
        <w:rPr>
          <w:rFonts w:ascii="Aptos Light" w:eastAsia="Aptos Light" w:hAnsi="Aptos Light" w:cs="Aptos Light"/>
        </w:rPr>
      </w:pPr>
    </w:p>
    <w:p w14:paraId="700997CE" w14:textId="5AB93118" w:rsidR="00854D64" w:rsidRDefault="00854D64" w:rsidP="00A7539F">
      <w:pPr>
        <w:spacing w:after="0" w:line="240" w:lineRule="auto"/>
        <w:rPr>
          <w:rFonts w:ascii="Aptos Light" w:eastAsia="Aptos Light" w:hAnsi="Aptos Light" w:cs="Aptos Light"/>
          <w:sz w:val="24"/>
          <w:szCs w:val="24"/>
          <w:u w:val="single"/>
        </w:rPr>
      </w:pPr>
    </w:p>
    <w:p w14:paraId="5C00B20D" w14:textId="4B5AA8C6" w:rsidR="00D93229" w:rsidRDefault="00D93229" w:rsidP="00A7539F">
      <w:pPr>
        <w:pStyle w:val="Heading1"/>
        <w:spacing w:before="0" w:after="0" w:line="240" w:lineRule="auto"/>
        <w:jc w:val="both"/>
        <w:rPr>
          <w:rFonts w:ascii="Aptos Light" w:eastAsia="Aptos Light" w:hAnsi="Aptos Light" w:cs="Aptos Light"/>
          <w:color w:val="auto"/>
          <w:sz w:val="24"/>
          <w:szCs w:val="24"/>
          <w:u w:val="single"/>
        </w:rPr>
      </w:pPr>
      <w:bookmarkStart w:id="4" w:name="_Toc216680157"/>
      <w:r w:rsidRPr="6F52DD75">
        <w:rPr>
          <w:rFonts w:ascii="Aptos Light" w:eastAsia="Aptos Light" w:hAnsi="Aptos Light" w:cs="Aptos Light"/>
          <w:color w:val="auto"/>
          <w:sz w:val="24"/>
          <w:szCs w:val="24"/>
          <w:u w:val="single"/>
        </w:rPr>
        <w:t>Who needs these services?</w:t>
      </w:r>
      <w:bookmarkEnd w:id="4"/>
    </w:p>
    <w:p w14:paraId="6AF1C987" w14:textId="77777777" w:rsidR="00A7539F" w:rsidRDefault="00A7539F" w:rsidP="00A7539F">
      <w:pPr>
        <w:pStyle w:val="ListParagraph"/>
        <w:spacing w:after="0" w:line="240" w:lineRule="auto"/>
        <w:jc w:val="both"/>
        <w:rPr>
          <w:rFonts w:ascii="Aptos Light" w:eastAsia="Aptos Light" w:hAnsi="Aptos Light" w:cs="Aptos Light"/>
          <w:color w:val="000000" w:themeColor="text1"/>
        </w:rPr>
      </w:pPr>
    </w:p>
    <w:p w14:paraId="62ED8D06" w14:textId="7CA5426A" w:rsidR="676C9C9E" w:rsidRDefault="676C9C9E" w:rsidP="00A7539F">
      <w:pPr>
        <w:pStyle w:val="ListParagraph"/>
        <w:numPr>
          <w:ilvl w:val="0"/>
          <w:numId w:val="3"/>
        </w:numPr>
        <w:spacing w:after="0" w:line="240" w:lineRule="auto"/>
        <w:jc w:val="both"/>
        <w:rPr>
          <w:rFonts w:ascii="Aptos Light" w:eastAsia="Aptos Light" w:hAnsi="Aptos Light" w:cs="Aptos Light"/>
          <w:color w:val="000000" w:themeColor="text1"/>
        </w:rPr>
      </w:pPr>
      <w:r w:rsidRPr="79A4CA5B">
        <w:rPr>
          <w:rFonts w:ascii="Aptos Light" w:eastAsia="Aptos Light" w:hAnsi="Aptos Light" w:cs="Aptos Light"/>
          <w:color w:val="000000" w:themeColor="text1"/>
        </w:rPr>
        <w:t>Anyone diagnosed with gynaecological cancer in Wales (about 1,200 people each year).</w:t>
      </w:r>
    </w:p>
    <w:p w14:paraId="111A9E04" w14:textId="24D0A6C1" w:rsidR="676C9C9E" w:rsidRDefault="676C9C9E" w:rsidP="00A7539F">
      <w:pPr>
        <w:pStyle w:val="ListParagraph"/>
        <w:numPr>
          <w:ilvl w:val="0"/>
          <w:numId w:val="3"/>
        </w:numPr>
        <w:spacing w:after="0" w:line="240" w:lineRule="auto"/>
        <w:jc w:val="both"/>
        <w:rPr>
          <w:rFonts w:ascii="Aptos Light" w:eastAsia="Aptos Light" w:hAnsi="Aptos Light" w:cs="Aptos Light"/>
          <w:color w:val="000000" w:themeColor="text1"/>
        </w:rPr>
      </w:pPr>
      <w:r w:rsidRPr="6F52DD75">
        <w:rPr>
          <w:rFonts w:ascii="Aptos Light" w:eastAsia="Aptos Light" w:hAnsi="Aptos Light" w:cs="Aptos Light"/>
          <w:color w:val="000000" w:themeColor="text1"/>
        </w:rPr>
        <w:t>Patients may need a combination of surgery, chemotherapy, and radiotherapy.</w:t>
      </w:r>
    </w:p>
    <w:p w14:paraId="2E22806B" w14:textId="77777777" w:rsidR="00A7539F" w:rsidRDefault="00A7539F" w:rsidP="00A7539F">
      <w:pPr>
        <w:spacing w:after="0" w:line="240" w:lineRule="auto"/>
        <w:rPr>
          <w:rFonts w:ascii="Aptos Light" w:eastAsia="Aptos Light" w:hAnsi="Aptos Light" w:cs="Aptos Light"/>
        </w:rPr>
      </w:pPr>
    </w:p>
    <w:p w14:paraId="5D8FFB4C" w14:textId="1DD9230E" w:rsidR="333E0AAD" w:rsidRDefault="333E0AAD" w:rsidP="00A7539F">
      <w:pPr>
        <w:spacing w:after="0" w:line="240" w:lineRule="auto"/>
        <w:rPr>
          <w:rFonts w:ascii="Aptos Light" w:eastAsia="Aptos Light" w:hAnsi="Aptos Light" w:cs="Aptos Light"/>
        </w:rPr>
      </w:pPr>
      <w:r w:rsidRPr="6F52DD75">
        <w:rPr>
          <w:rFonts w:ascii="Aptos Light" w:eastAsia="Aptos Light" w:hAnsi="Aptos Light" w:cs="Aptos Light"/>
        </w:rPr>
        <w:t>You may be waiting for treatment or have already had treatment for a gynaecological cancer.</w:t>
      </w:r>
    </w:p>
    <w:p w14:paraId="46585A00" w14:textId="38F46AB8" w:rsidR="6F52DD75" w:rsidRDefault="6F52DD75" w:rsidP="00A7539F">
      <w:pPr>
        <w:spacing w:after="0" w:line="240" w:lineRule="auto"/>
        <w:jc w:val="both"/>
        <w:rPr>
          <w:rFonts w:ascii="Aptos Light" w:eastAsia="Aptos Light" w:hAnsi="Aptos Light" w:cs="Aptos Light"/>
        </w:rPr>
      </w:pPr>
    </w:p>
    <w:p w14:paraId="5AD38550" w14:textId="77777777" w:rsidR="0029580E" w:rsidRPr="00854D64" w:rsidRDefault="0029580E" w:rsidP="00A7539F">
      <w:pPr>
        <w:spacing w:after="0" w:line="240" w:lineRule="auto"/>
        <w:rPr>
          <w:rFonts w:ascii="Aptos Light" w:eastAsia="Aptos Light" w:hAnsi="Aptos Light" w:cs="Aptos Light"/>
        </w:rPr>
      </w:pPr>
    </w:p>
    <w:p w14:paraId="167483B4" w14:textId="77777777" w:rsidR="00A7539F" w:rsidRDefault="00A7539F">
      <w:pPr>
        <w:rPr>
          <w:rFonts w:ascii="Aptos Light" w:eastAsia="Aptos Light" w:hAnsi="Aptos Light" w:cs="Aptos Light"/>
          <w:sz w:val="24"/>
          <w:szCs w:val="24"/>
          <w:u w:val="single"/>
        </w:rPr>
      </w:pPr>
      <w:r>
        <w:rPr>
          <w:rFonts w:ascii="Aptos Light" w:eastAsia="Aptos Light" w:hAnsi="Aptos Light" w:cs="Aptos Light"/>
          <w:sz w:val="24"/>
          <w:szCs w:val="24"/>
          <w:u w:val="single"/>
        </w:rPr>
        <w:br w:type="page"/>
      </w:r>
    </w:p>
    <w:p w14:paraId="341FEB7E" w14:textId="77777777" w:rsidR="00A7539F" w:rsidRDefault="00A7539F" w:rsidP="00A7539F">
      <w:pPr>
        <w:pStyle w:val="Heading1"/>
        <w:spacing w:before="0" w:after="0" w:line="240" w:lineRule="auto"/>
        <w:jc w:val="both"/>
        <w:rPr>
          <w:rFonts w:ascii="Aptos Light" w:eastAsia="Aptos Light" w:hAnsi="Aptos Light" w:cs="Aptos Light"/>
          <w:color w:val="auto"/>
          <w:sz w:val="24"/>
          <w:szCs w:val="24"/>
          <w:u w:val="single"/>
        </w:rPr>
      </w:pPr>
      <w:bookmarkStart w:id="5" w:name="_Toc216680158"/>
      <w:r w:rsidRPr="79A4CA5B">
        <w:rPr>
          <w:rFonts w:ascii="Aptos Light" w:eastAsia="Aptos Light" w:hAnsi="Aptos Light" w:cs="Aptos Light"/>
          <w:color w:val="auto"/>
          <w:sz w:val="24"/>
          <w:szCs w:val="24"/>
          <w:u w:val="single"/>
        </w:rPr>
        <w:lastRenderedPageBreak/>
        <w:t>How are services currently provided?</w:t>
      </w:r>
      <w:bookmarkEnd w:id="5"/>
    </w:p>
    <w:p w14:paraId="7C42F9DC" w14:textId="77777777" w:rsidR="00A7539F" w:rsidRDefault="00A7539F" w:rsidP="00A7539F">
      <w:pPr>
        <w:pStyle w:val="ListParagraph"/>
        <w:spacing w:after="0" w:line="240" w:lineRule="auto"/>
        <w:jc w:val="both"/>
        <w:rPr>
          <w:rFonts w:ascii="Aptos Light" w:eastAsia="Aptos Light" w:hAnsi="Aptos Light" w:cs="Aptos Light"/>
          <w:color w:val="000000" w:themeColor="text1"/>
        </w:rPr>
      </w:pPr>
    </w:p>
    <w:p w14:paraId="7A91F205" w14:textId="4B865A4C" w:rsidR="00A7539F" w:rsidRDefault="00A7539F" w:rsidP="00A7539F">
      <w:pPr>
        <w:pStyle w:val="ListParagraph"/>
        <w:numPr>
          <w:ilvl w:val="0"/>
          <w:numId w:val="2"/>
        </w:numPr>
        <w:spacing w:after="0" w:line="240" w:lineRule="auto"/>
        <w:jc w:val="both"/>
        <w:rPr>
          <w:rFonts w:ascii="Aptos Light" w:eastAsia="Aptos Light" w:hAnsi="Aptos Light" w:cs="Aptos Light"/>
          <w:color w:val="000000" w:themeColor="text1"/>
        </w:rPr>
      </w:pPr>
      <w:r w:rsidRPr="6F52DD75">
        <w:rPr>
          <w:rFonts w:ascii="Aptos Light" w:eastAsia="Aptos Light" w:hAnsi="Aptos Light" w:cs="Aptos Light"/>
          <w:color w:val="000000" w:themeColor="text1"/>
        </w:rPr>
        <w:t>T</w:t>
      </w:r>
      <w:r>
        <w:rPr>
          <w:rFonts w:ascii="Aptos Light" w:eastAsia="Aptos Light" w:hAnsi="Aptos Light" w:cs="Aptos Light"/>
          <w:color w:val="000000" w:themeColor="text1"/>
        </w:rPr>
        <w:t>here are t</w:t>
      </w:r>
      <w:r w:rsidRPr="6F52DD75">
        <w:rPr>
          <w:rFonts w:ascii="Aptos Light" w:eastAsia="Aptos Light" w:hAnsi="Aptos Light" w:cs="Aptos Light"/>
          <w:color w:val="000000" w:themeColor="text1"/>
        </w:rPr>
        <w:t>wo main centres: one in Swansea (Swansea Bay University Health Board) and one in Cardiff (Cardiff &amp; Vale University Health Board).</w:t>
      </w:r>
    </w:p>
    <w:p w14:paraId="4BFE9C62" w14:textId="77777777" w:rsidR="00A7539F" w:rsidRDefault="00A7539F" w:rsidP="00A7539F">
      <w:pPr>
        <w:pStyle w:val="ListParagraph"/>
        <w:numPr>
          <w:ilvl w:val="0"/>
          <w:numId w:val="2"/>
        </w:numPr>
        <w:spacing w:after="0" w:line="240" w:lineRule="auto"/>
        <w:jc w:val="both"/>
        <w:rPr>
          <w:rFonts w:ascii="Aptos Light" w:eastAsia="Aptos Light" w:hAnsi="Aptos Light" w:cs="Aptos Light"/>
          <w:color w:val="000000" w:themeColor="text1"/>
        </w:rPr>
      </w:pPr>
      <w:r w:rsidRPr="6F52DD75">
        <w:rPr>
          <w:rFonts w:ascii="Aptos Light" w:eastAsia="Aptos Light" w:hAnsi="Aptos Light" w:cs="Aptos Light"/>
          <w:color w:val="000000" w:themeColor="text1"/>
        </w:rPr>
        <w:t>Other treatments may be given at local hospitals.</w:t>
      </w:r>
    </w:p>
    <w:p w14:paraId="01C22B1B" w14:textId="77777777" w:rsidR="00A7539F" w:rsidRDefault="00A7539F" w:rsidP="00A7539F">
      <w:pPr>
        <w:pStyle w:val="ListParagraph"/>
        <w:numPr>
          <w:ilvl w:val="0"/>
          <w:numId w:val="2"/>
        </w:numPr>
        <w:spacing w:after="0" w:line="240" w:lineRule="auto"/>
        <w:jc w:val="both"/>
        <w:rPr>
          <w:rFonts w:ascii="Aptos Light" w:eastAsia="Aptos Light" w:hAnsi="Aptos Light" w:cs="Aptos Light"/>
          <w:color w:val="000000" w:themeColor="text1"/>
        </w:rPr>
      </w:pPr>
      <w:r w:rsidRPr="6F52DD75">
        <w:rPr>
          <w:rFonts w:ascii="Aptos Light" w:eastAsia="Aptos Light" w:hAnsi="Aptos Light" w:cs="Aptos Light"/>
          <w:color w:val="000000" w:themeColor="text1"/>
        </w:rPr>
        <w:t>Care is provided by a team of specialists, including surgeons, nurses, oncologists, and other healthcare professionals.</w:t>
      </w:r>
    </w:p>
    <w:p w14:paraId="6C417873" w14:textId="77777777" w:rsidR="00A7539F" w:rsidRDefault="00A7539F" w:rsidP="00A7539F">
      <w:pPr>
        <w:pStyle w:val="Heading1"/>
        <w:spacing w:before="0" w:after="0" w:line="240" w:lineRule="auto"/>
        <w:jc w:val="both"/>
        <w:rPr>
          <w:rFonts w:ascii="Aptos Light" w:eastAsia="Aptos Light" w:hAnsi="Aptos Light" w:cs="Aptos Light"/>
          <w:color w:val="auto"/>
          <w:sz w:val="24"/>
          <w:szCs w:val="24"/>
          <w:u w:val="single"/>
        </w:rPr>
      </w:pPr>
    </w:p>
    <w:p w14:paraId="4F3412D3" w14:textId="77777777" w:rsidR="00A7539F" w:rsidRDefault="00A7539F" w:rsidP="00A7539F">
      <w:pPr>
        <w:pStyle w:val="Heading1"/>
        <w:spacing w:before="0" w:after="0" w:line="240" w:lineRule="auto"/>
        <w:jc w:val="both"/>
        <w:rPr>
          <w:rFonts w:ascii="Aptos Light" w:eastAsia="Aptos Light" w:hAnsi="Aptos Light" w:cs="Aptos Light"/>
          <w:color w:val="auto"/>
          <w:sz w:val="24"/>
          <w:szCs w:val="24"/>
          <w:u w:val="single"/>
        </w:rPr>
      </w:pPr>
    </w:p>
    <w:p w14:paraId="507ACBBA" w14:textId="26B6D5C8" w:rsidR="00A7539F" w:rsidRDefault="00A7539F" w:rsidP="00A7539F">
      <w:pPr>
        <w:pStyle w:val="Heading1"/>
        <w:spacing w:before="0" w:after="0" w:line="240" w:lineRule="auto"/>
        <w:jc w:val="both"/>
        <w:rPr>
          <w:rFonts w:ascii="Aptos Light" w:eastAsia="Aptos Light" w:hAnsi="Aptos Light" w:cs="Aptos Light"/>
          <w:color w:val="auto"/>
          <w:sz w:val="24"/>
          <w:szCs w:val="24"/>
          <w:u w:val="single"/>
        </w:rPr>
      </w:pPr>
      <w:bookmarkStart w:id="6" w:name="_Toc216680159"/>
      <w:r w:rsidRPr="79A4CA5B">
        <w:rPr>
          <w:rFonts w:ascii="Aptos Light" w:eastAsia="Aptos Light" w:hAnsi="Aptos Light" w:cs="Aptos Light"/>
          <w:color w:val="auto"/>
          <w:sz w:val="24"/>
          <w:szCs w:val="24"/>
          <w:u w:val="single"/>
        </w:rPr>
        <w:t>What are the challenges facing services?</w:t>
      </w:r>
      <w:bookmarkEnd w:id="6"/>
    </w:p>
    <w:p w14:paraId="791CFD42" w14:textId="77777777" w:rsidR="00A7539F" w:rsidRDefault="00A7539F" w:rsidP="00A7539F">
      <w:pPr>
        <w:pStyle w:val="ListParagraph"/>
        <w:spacing w:after="0" w:line="240" w:lineRule="auto"/>
        <w:jc w:val="both"/>
        <w:rPr>
          <w:rFonts w:ascii="Aptos Light" w:eastAsia="Aptos Light" w:hAnsi="Aptos Light" w:cs="Aptos Light"/>
          <w:color w:val="000000" w:themeColor="text1"/>
        </w:rPr>
      </w:pPr>
    </w:p>
    <w:p w14:paraId="11E675B7" w14:textId="643FA800" w:rsidR="00A7539F" w:rsidRPr="00A7539F" w:rsidRDefault="00A7539F" w:rsidP="00A7539F">
      <w:pPr>
        <w:pStyle w:val="ListParagraph"/>
        <w:numPr>
          <w:ilvl w:val="0"/>
          <w:numId w:val="2"/>
        </w:numPr>
        <w:spacing w:after="0" w:line="240" w:lineRule="auto"/>
        <w:jc w:val="both"/>
        <w:rPr>
          <w:rFonts w:ascii="Aptos Light" w:eastAsia="Aptos Light" w:hAnsi="Aptos Light" w:cs="Aptos Light"/>
          <w:color w:val="000000" w:themeColor="text1"/>
        </w:rPr>
      </w:pPr>
      <w:r w:rsidRPr="00A7539F">
        <w:rPr>
          <w:rFonts w:ascii="Aptos Light" w:eastAsia="Aptos Light" w:hAnsi="Aptos Light" w:cs="Aptos Light"/>
          <w:color w:val="000000" w:themeColor="text1"/>
        </w:rPr>
        <w:t>Not enough staff and difficulty recruiting specialists.</w:t>
      </w:r>
    </w:p>
    <w:p w14:paraId="0359F72C" w14:textId="173E650D" w:rsidR="00A7539F" w:rsidRDefault="00A7539F" w:rsidP="00A7539F">
      <w:pPr>
        <w:pStyle w:val="ListParagraph"/>
        <w:numPr>
          <w:ilvl w:val="0"/>
          <w:numId w:val="2"/>
        </w:numPr>
        <w:spacing w:after="0" w:line="240" w:lineRule="auto"/>
        <w:jc w:val="both"/>
        <w:rPr>
          <w:rFonts w:ascii="Aptos Light" w:eastAsia="Aptos Light" w:hAnsi="Aptos Light" w:cs="Aptos Light"/>
          <w:color w:val="000000" w:themeColor="text1"/>
        </w:rPr>
      </w:pPr>
      <w:r>
        <w:rPr>
          <w:rFonts w:ascii="Aptos Light" w:eastAsia="Aptos Light" w:hAnsi="Aptos Light" w:cs="Aptos Light"/>
          <w:color w:val="000000" w:themeColor="text1"/>
        </w:rPr>
        <w:t xml:space="preserve">Patients are waiting longer than they should for </w:t>
      </w:r>
      <w:r w:rsidRPr="00A7539F">
        <w:rPr>
          <w:rFonts w:ascii="Aptos Light" w:eastAsia="Aptos Light" w:hAnsi="Aptos Light" w:cs="Aptos Light"/>
          <w:color w:val="000000" w:themeColor="text1"/>
        </w:rPr>
        <w:t>diagnosis and</w:t>
      </w:r>
      <w:r>
        <w:rPr>
          <w:rFonts w:ascii="Aptos Light" w:eastAsia="Aptos Light" w:hAnsi="Aptos Light" w:cs="Aptos Light"/>
          <w:color w:val="000000" w:themeColor="text1"/>
        </w:rPr>
        <w:t xml:space="preserve"> treatment</w:t>
      </w:r>
      <w:r w:rsidRPr="00A7539F">
        <w:rPr>
          <w:rFonts w:ascii="Aptos Light" w:eastAsia="Aptos Light" w:hAnsi="Aptos Light" w:cs="Aptos Light"/>
          <w:color w:val="000000" w:themeColor="text1"/>
        </w:rPr>
        <w:t>.</w:t>
      </w:r>
    </w:p>
    <w:p w14:paraId="43FE52FC" w14:textId="73D3FE2C" w:rsidR="00A7539F" w:rsidRDefault="00A7539F" w:rsidP="00A7539F">
      <w:pPr>
        <w:pStyle w:val="ListParagraph"/>
        <w:numPr>
          <w:ilvl w:val="0"/>
          <w:numId w:val="2"/>
        </w:numPr>
        <w:spacing w:after="0" w:line="240" w:lineRule="auto"/>
        <w:jc w:val="both"/>
        <w:rPr>
          <w:rFonts w:ascii="Aptos Light" w:eastAsia="Aptos Light" w:hAnsi="Aptos Light" w:cs="Aptos Light"/>
          <w:color w:val="000000" w:themeColor="text1"/>
        </w:rPr>
      </w:pPr>
      <w:r>
        <w:rPr>
          <w:rFonts w:ascii="Aptos Light" w:eastAsia="Aptos Light" w:hAnsi="Aptos Light" w:cs="Aptos Light"/>
          <w:color w:val="000000" w:themeColor="text1"/>
        </w:rPr>
        <w:t>There are unnecessary differences in how services are provided in the two centres.</w:t>
      </w:r>
    </w:p>
    <w:p w14:paraId="718F5659" w14:textId="193925B3" w:rsidR="00A7539F" w:rsidRPr="00A7539F" w:rsidRDefault="00A7539F" w:rsidP="00A7539F">
      <w:pPr>
        <w:pStyle w:val="ListParagraph"/>
        <w:numPr>
          <w:ilvl w:val="0"/>
          <w:numId w:val="2"/>
        </w:numPr>
        <w:spacing w:after="0" w:line="240" w:lineRule="auto"/>
        <w:jc w:val="both"/>
        <w:rPr>
          <w:rFonts w:ascii="Aptos Light" w:eastAsia="Aptos Light" w:hAnsi="Aptos Light" w:cs="Aptos Light"/>
          <w:color w:val="000000" w:themeColor="text1"/>
        </w:rPr>
      </w:pPr>
      <w:r>
        <w:rPr>
          <w:rFonts w:ascii="Aptos Light" w:eastAsia="Aptos Light" w:hAnsi="Aptos Light" w:cs="Aptos Light"/>
          <w:color w:val="000000" w:themeColor="text1"/>
        </w:rPr>
        <w:t>Patients have l</w:t>
      </w:r>
      <w:r w:rsidRPr="00A7539F">
        <w:rPr>
          <w:rFonts w:ascii="Aptos Light" w:eastAsia="Aptos Light" w:hAnsi="Aptos Light" w:cs="Aptos Light"/>
          <w:color w:val="000000" w:themeColor="text1"/>
        </w:rPr>
        <w:t>imited access</w:t>
      </w:r>
      <w:r>
        <w:rPr>
          <w:rFonts w:ascii="Aptos Light" w:eastAsia="Aptos Light" w:hAnsi="Aptos Light" w:cs="Aptos Light"/>
          <w:color w:val="000000" w:themeColor="text1"/>
        </w:rPr>
        <w:t xml:space="preserve"> </w:t>
      </w:r>
      <w:r w:rsidRPr="00A7539F">
        <w:rPr>
          <w:rFonts w:ascii="Aptos Light" w:eastAsia="Aptos Light" w:hAnsi="Aptos Light" w:cs="Aptos Light"/>
          <w:color w:val="000000" w:themeColor="text1"/>
        </w:rPr>
        <w:t xml:space="preserve">to clinical trials. </w:t>
      </w:r>
    </w:p>
    <w:p w14:paraId="22F09224" w14:textId="77777777" w:rsidR="00A7539F" w:rsidRDefault="00A7539F" w:rsidP="00A7539F">
      <w:pPr>
        <w:spacing w:after="0" w:line="240" w:lineRule="auto"/>
        <w:rPr>
          <w:rFonts w:ascii="Aptos Light" w:eastAsia="Aptos Light" w:hAnsi="Aptos Light" w:cs="Aptos Light"/>
          <w:sz w:val="24"/>
          <w:szCs w:val="24"/>
        </w:rPr>
      </w:pPr>
    </w:p>
    <w:p w14:paraId="10D590F4" w14:textId="77777777" w:rsidR="00FA3E4A" w:rsidRDefault="00FA3E4A" w:rsidP="00A7539F">
      <w:pPr>
        <w:spacing w:after="0" w:line="240" w:lineRule="auto"/>
        <w:rPr>
          <w:rFonts w:ascii="Aptos Light" w:eastAsia="Aptos Light" w:hAnsi="Aptos Light" w:cs="Aptos Light"/>
          <w:sz w:val="24"/>
          <w:szCs w:val="24"/>
        </w:rPr>
      </w:pPr>
    </w:p>
    <w:p w14:paraId="43C29871" w14:textId="77777777" w:rsidR="00FA3E4A" w:rsidRPr="00FA3E4A" w:rsidRDefault="00FA3E4A" w:rsidP="00FA3E4A">
      <w:pPr>
        <w:pStyle w:val="Heading1"/>
        <w:spacing w:before="0" w:after="0" w:line="240" w:lineRule="auto"/>
        <w:jc w:val="both"/>
        <w:rPr>
          <w:rFonts w:ascii="Aptos Light" w:eastAsia="Aptos Light" w:hAnsi="Aptos Light" w:cs="Aptos Light"/>
          <w:color w:val="auto"/>
          <w:sz w:val="24"/>
          <w:szCs w:val="24"/>
          <w:u w:val="single"/>
        </w:rPr>
      </w:pPr>
      <w:bookmarkStart w:id="7" w:name="_Toc216680160"/>
      <w:r w:rsidRPr="00FA3E4A">
        <w:rPr>
          <w:rFonts w:ascii="Aptos Light" w:eastAsia="Aptos Light" w:hAnsi="Aptos Light" w:cs="Aptos Light"/>
          <w:color w:val="auto"/>
          <w:sz w:val="24"/>
          <w:szCs w:val="24"/>
          <w:u w:val="single"/>
        </w:rPr>
        <w:t>Vision for the Future</w:t>
      </w:r>
      <w:bookmarkEnd w:id="7"/>
    </w:p>
    <w:p w14:paraId="6F38CD18" w14:textId="77777777" w:rsidR="00FA3E4A" w:rsidRDefault="00FA3E4A" w:rsidP="00FA3E4A">
      <w:pPr>
        <w:pStyle w:val="ListParagraph"/>
        <w:spacing w:after="0" w:line="240" w:lineRule="auto"/>
        <w:jc w:val="both"/>
        <w:rPr>
          <w:rFonts w:ascii="Aptos Light" w:eastAsia="Aptos Light" w:hAnsi="Aptos Light" w:cs="Aptos Light"/>
          <w:color w:val="000000" w:themeColor="text1"/>
        </w:rPr>
      </w:pPr>
    </w:p>
    <w:p w14:paraId="1B5EFDD2" w14:textId="026EC99A" w:rsidR="00FA3E4A" w:rsidRPr="00FA3E4A" w:rsidRDefault="00FA3E4A" w:rsidP="00FA3E4A">
      <w:pPr>
        <w:pStyle w:val="ListParagraph"/>
        <w:numPr>
          <w:ilvl w:val="0"/>
          <w:numId w:val="2"/>
        </w:numPr>
        <w:spacing w:after="0" w:line="240" w:lineRule="auto"/>
        <w:jc w:val="both"/>
        <w:rPr>
          <w:rFonts w:ascii="Aptos Light" w:eastAsia="Aptos Light" w:hAnsi="Aptos Light" w:cs="Aptos Light"/>
          <w:color w:val="000000" w:themeColor="text1"/>
        </w:rPr>
      </w:pPr>
      <w:r w:rsidRPr="00FA3E4A">
        <w:rPr>
          <w:rFonts w:ascii="Aptos Light" w:eastAsia="Aptos Light" w:hAnsi="Aptos Light" w:cs="Aptos Light"/>
          <w:color w:val="000000" w:themeColor="text1"/>
        </w:rPr>
        <w:t>Create a network that delivers safe, effective, and sustainable care.</w:t>
      </w:r>
    </w:p>
    <w:p w14:paraId="263C21CE" w14:textId="196699B1" w:rsidR="00FA3E4A" w:rsidRPr="00FA3E4A" w:rsidRDefault="00FA3E4A" w:rsidP="00FA3E4A">
      <w:pPr>
        <w:pStyle w:val="ListParagraph"/>
        <w:numPr>
          <w:ilvl w:val="0"/>
          <w:numId w:val="2"/>
        </w:numPr>
        <w:spacing w:after="0" w:line="240" w:lineRule="auto"/>
        <w:jc w:val="both"/>
        <w:rPr>
          <w:rFonts w:ascii="Aptos Light" w:eastAsia="Aptos Light" w:hAnsi="Aptos Light" w:cs="Aptos Light"/>
          <w:color w:val="000000" w:themeColor="text1"/>
        </w:rPr>
      </w:pPr>
      <w:r w:rsidRPr="00FA3E4A">
        <w:rPr>
          <w:rFonts w:ascii="Aptos Light" w:eastAsia="Aptos Light" w:hAnsi="Aptos Light" w:cs="Aptos Light"/>
          <w:color w:val="000000" w:themeColor="text1"/>
        </w:rPr>
        <w:t>Ensure timely and fair access for all patients.</w:t>
      </w:r>
    </w:p>
    <w:p w14:paraId="1B51FDAB" w14:textId="77777777" w:rsidR="00A7539F" w:rsidRDefault="00A7539F" w:rsidP="00A7539F">
      <w:pPr>
        <w:spacing w:after="0" w:line="240" w:lineRule="auto"/>
        <w:rPr>
          <w:rFonts w:ascii="Aptos Light" w:eastAsia="Aptos Light" w:hAnsi="Aptos Light" w:cs="Aptos Light"/>
          <w:sz w:val="24"/>
          <w:szCs w:val="24"/>
        </w:rPr>
      </w:pPr>
    </w:p>
    <w:p w14:paraId="5BF9F366" w14:textId="77777777" w:rsidR="001540AC" w:rsidRDefault="001540AC" w:rsidP="00A7539F">
      <w:pPr>
        <w:spacing w:after="0" w:line="240" w:lineRule="auto"/>
        <w:rPr>
          <w:rFonts w:ascii="Aptos Light" w:eastAsia="Aptos Light" w:hAnsi="Aptos Light" w:cs="Aptos Light"/>
          <w:sz w:val="24"/>
          <w:szCs w:val="24"/>
        </w:rPr>
      </w:pPr>
    </w:p>
    <w:p w14:paraId="022321A9" w14:textId="77777777" w:rsidR="00A7539F" w:rsidRPr="00CB2225" w:rsidRDefault="00A7539F" w:rsidP="00A7539F">
      <w:pPr>
        <w:pStyle w:val="Heading1"/>
        <w:spacing w:before="0" w:after="0" w:line="240" w:lineRule="auto"/>
        <w:jc w:val="both"/>
        <w:rPr>
          <w:rFonts w:ascii="Aptos Light" w:eastAsia="Aptos Light" w:hAnsi="Aptos Light" w:cs="Aptos Light"/>
          <w:color w:val="auto"/>
          <w:sz w:val="24"/>
          <w:szCs w:val="24"/>
          <w:u w:val="single"/>
        </w:rPr>
      </w:pPr>
      <w:bookmarkStart w:id="8" w:name="_Toc216680161"/>
      <w:r w:rsidRPr="6F52DD75">
        <w:rPr>
          <w:rFonts w:ascii="Aptos Light" w:eastAsia="Aptos Light" w:hAnsi="Aptos Light" w:cs="Aptos Light"/>
          <w:color w:val="auto"/>
          <w:sz w:val="24"/>
          <w:szCs w:val="24"/>
          <w:u w:val="single"/>
        </w:rPr>
        <w:t>Proposed Service Model</w:t>
      </w:r>
      <w:bookmarkEnd w:id="8"/>
    </w:p>
    <w:p w14:paraId="681A1947" w14:textId="77777777" w:rsidR="00A7539F" w:rsidRDefault="00A7539F" w:rsidP="00A7539F">
      <w:pPr>
        <w:spacing w:after="0" w:line="240" w:lineRule="auto"/>
        <w:jc w:val="both"/>
        <w:rPr>
          <w:rFonts w:ascii="Aptos Light" w:eastAsia="Aptos Light" w:hAnsi="Aptos Light" w:cs="Aptos Light"/>
          <w:lang w:eastAsia="en-GB"/>
        </w:rPr>
      </w:pPr>
    </w:p>
    <w:p w14:paraId="3BDC5788" w14:textId="77777777" w:rsidR="001540AC" w:rsidRDefault="00A7539F" w:rsidP="001540AC">
      <w:pPr>
        <w:pStyle w:val="ListParagraph"/>
        <w:numPr>
          <w:ilvl w:val="0"/>
          <w:numId w:val="14"/>
        </w:numPr>
        <w:spacing w:after="0" w:line="240" w:lineRule="auto"/>
        <w:jc w:val="both"/>
        <w:rPr>
          <w:rFonts w:ascii="Aptos Light" w:eastAsia="Aptos Light" w:hAnsi="Aptos Light" w:cs="Aptos Light"/>
          <w:color w:val="000000" w:themeColor="text1"/>
        </w:rPr>
      </w:pPr>
      <w:r w:rsidRPr="001540AC">
        <w:rPr>
          <w:rFonts w:ascii="Aptos Light" w:eastAsia="Aptos Light" w:hAnsi="Aptos Light" w:cs="Aptos Light"/>
          <w:color w:val="000000" w:themeColor="text1"/>
        </w:rPr>
        <w:t>Centralise specialist surgery at University Hospital Wales in Cardiff.</w:t>
      </w:r>
    </w:p>
    <w:p w14:paraId="639B0F72" w14:textId="77777777" w:rsidR="001540AC" w:rsidRDefault="00A7539F" w:rsidP="001540AC">
      <w:pPr>
        <w:pStyle w:val="ListParagraph"/>
        <w:numPr>
          <w:ilvl w:val="0"/>
          <w:numId w:val="14"/>
        </w:numPr>
        <w:spacing w:after="0" w:line="240" w:lineRule="auto"/>
        <w:jc w:val="both"/>
        <w:rPr>
          <w:rFonts w:ascii="Aptos Light" w:eastAsia="Aptos Light" w:hAnsi="Aptos Light" w:cs="Aptos Light"/>
          <w:color w:val="000000" w:themeColor="text1"/>
        </w:rPr>
      </w:pPr>
      <w:r w:rsidRPr="001540AC">
        <w:rPr>
          <w:rFonts w:ascii="Aptos Light" w:eastAsia="Aptos Light" w:hAnsi="Aptos Light" w:cs="Aptos Light"/>
          <w:color w:val="000000" w:themeColor="text1"/>
        </w:rPr>
        <w:t>Other care (diagnosis, follow-up, chemotherapy) would still be provided locally.</w:t>
      </w:r>
    </w:p>
    <w:p w14:paraId="096D1407" w14:textId="4A8ECEA9" w:rsidR="00A7539F" w:rsidRPr="001540AC" w:rsidRDefault="00A7539F" w:rsidP="001540AC">
      <w:pPr>
        <w:pStyle w:val="ListParagraph"/>
        <w:numPr>
          <w:ilvl w:val="0"/>
          <w:numId w:val="14"/>
        </w:numPr>
        <w:spacing w:after="0" w:line="240" w:lineRule="auto"/>
        <w:jc w:val="both"/>
        <w:rPr>
          <w:rFonts w:ascii="Aptos Light" w:eastAsia="Aptos Light" w:hAnsi="Aptos Light" w:cs="Aptos Light"/>
          <w:color w:val="000000" w:themeColor="text1"/>
        </w:rPr>
      </w:pPr>
      <w:r w:rsidRPr="001540AC">
        <w:rPr>
          <w:rFonts w:ascii="Aptos Light" w:eastAsia="Aptos Light" w:hAnsi="Aptos Light" w:cs="Aptos Light"/>
          <w:color w:val="000000" w:themeColor="text1"/>
        </w:rPr>
        <w:t>Local teams would work closely with Cardiff specialists to ensure smooth care for patients.</w:t>
      </w:r>
    </w:p>
    <w:p w14:paraId="38A5F482" w14:textId="77777777" w:rsidR="00A7539F" w:rsidRDefault="00A7539F" w:rsidP="00A7539F">
      <w:pPr>
        <w:spacing w:after="0" w:line="240" w:lineRule="auto"/>
        <w:jc w:val="both"/>
        <w:rPr>
          <w:rFonts w:ascii="Aptos Light" w:eastAsia="Aptos Light" w:hAnsi="Aptos Light" w:cs="Aptos Light"/>
          <w:color w:val="000000" w:themeColor="text1"/>
        </w:rPr>
      </w:pPr>
    </w:p>
    <w:p w14:paraId="2ECC7FD9" w14:textId="77777777" w:rsidR="001540AC" w:rsidRDefault="001540AC" w:rsidP="00A7539F">
      <w:pPr>
        <w:spacing w:after="0" w:line="240" w:lineRule="auto"/>
        <w:jc w:val="both"/>
        <w:rPr>
          <w:rFonts w:ascii="Aptos Light" w:eastAsia="Aptos Light" w:hAnsi="Aptos Light" w:cs="Aptos Light"/>
          <w:color w:val="000000" w:themeColor="text1"/>
        </w:rPr>
      </w:pPr>
    </w:p>
    <w:p w14:paraId="4A8D7466" w14:textId="77777777" w:rsidR="00A7539F" w:rsidRDefault="00A7539F" w:rsidP="00A7539F">
      <w:pPr>
        <w:spacing w:after="0" w:line="240" w:lineRule="auto"/>
        <w:rPr>
          <w:rFonts w:ascii="Aptos Light" w:eastAsia="Aptos Light" w:hAnsi="Aptos Light" w:cs="Aptos Light"/>
          <w:sz w:val="24"/>
          <w:szCs w:val="24"/>
          <w:u w:val="single"/>
        </w:rPr>
      </w:pPr>
      <w:r w:rsidRPr="79A4CA5B">
        <w:rPr>
          <w:rFonts w:ascii="Aptos Light" w:eastAsia="Aptos Light" w:hAnsi="Aptos Light" w:cs="Aptos Light"/>
          <w:sz w:val="24"/>
          <w:szCs w:val="24"/>
          <w:u w:val="single"/>
        </w:rPr>
        <w:t>What options have we considered in response to these challenges?</w:t>
      </w:r>
    </w:p>
    <w:p w14:paraId="0BAB9790" w14:textId="77777777" w:rsidR="001540AC" w:rsidRDefault="001540AC" w:rsidP="00A7539F">
      <w:pPr>
        <w:spacing w:after="0" w:line="240" w:lineRule="auto"/>
        <w:rPr>
          <w:rFonts w:ascii="Aptos Light" w:eastAsia="Aptos Light" w:hAnsi="Aptos Light" w:cs="Aptos Light"/>
          <w:sz w:val="24"/>
          <w:szCs w:val="24"/>
          <w:u w:val="single"/>
        </w:rPr>
      </w:pPr>
    </w:p>
    <w:p w14:paraId="1A44E0D8" w14:textId="77777777" w:rsidR="001540AC" w:rsidRDefault="00A7539F" w:rsidP="001540AC">
      <w:pPr>
        <w:pStyle w:val="ListParagraph"/>
        <w:numPr>
          <w:ilvl w:val="0"/>
          <w:numId w:val="15"/>
        </w:numPr>
        <w:spacing w:after="0" w:line="240" w:lineRule="auto"/>
        <w:jc w:val="both"/>
        <w:rPr>
          <w:rFonts w:ascii="Aptos Light" w:eastAsia="Aptos Light" w:hAnsi="Aptos Light" w:cs="Aptos Light"/>
          <w:color w:val="000000" w:themeColor="text1"/>
        </w:rPr>
      </w:pPr>
      <w:r w:rsidRPr="001540AC">
        <w:rPr>
          <w:rFonts w:ascii="Aptos Light" w:eastAsia="Aptos Light" w:hAnsi="Aptos Light" w:cs="Aptos Light"/>
          <w:color w:val="000000" w:themeColor="text1"/>
        </w:rPr>
        <w:t>Keep services as they are.</w:t>
      </w:r>
    </w:p>
    <w:p w14:paraId="09CC591A" w14:textId="77777777" w:rsidR="001540AC" w:rsidRDefault="00A7539F" w:rsidP="001540AC">
      <w:pPr>
        <w:pStyle w:val="ListParagraph"/>
        <w:numPr>
          <w:ilvl w:val="0"/>
          <w:numId w:val="15"/>
        </w:numPr>
        <w:spacing w:after="0" w:line="240" w:lineRule="auto"/>
        <w:jc w:val="both"/>
        <w:rPr>
          <w:rFonts w:ascii="Aptos Light" w:eastAsia="Aptos Light" w:hAnsi="Aptos Light" w:cs="Aptos Light"/>
          <w:color w:val="000000" w:themeColor="text1"/>
        </w:rPr>
      </w:pPr>
      <w:r w:rsidRPr="001540AC">
        <w:rPr>
          <w:rFonts w:ascii="Aptos Light" w:eastAsia="Aptos Light" w:hAnsi="Aptos Light" w:cs="Aptos Light"/>
          <w:color w:val="000000" w:themeColor="text1"/>
        </w:rPr>
        <w:t>Improve both existing sites.</w:t>
      </w:r>
    </w:p>
    <w:p w14:paraId="6E622776" w14:textId="59115A91" w:rsidR="00A7539F" w:rsidRPr="001540AC" w:rsidRDefault="00A7539F" w:rsidP="001540AC">
      <w:pPr>
        <w:pStyle w:val="ListParagraph"/>
        <w:numPr>
          <w:ilvl w:val="0"/>
          <w:numId w:val="15"/>
        </w:numPr>
        <w:spacing w:after="0" w:line="240" w:lineRule="auto"/>
        <w:jc w:val="both"/>
        <w:rPr>
          <w:rFonts w:ascii="Aptos Light" w:eastAsia="Aptos Light" w:hAnsi="Aptos Light" w:cs="Aptos Light"/>
          <w:color w:val="000000" w:themeColor="text1"/>
        </w:rPr>
      </w:pPr>
      <w:r w:rsidRPr="001540AC">
        <w:rPr>
          <w:rFonts w:ascii="Aptos Light" w:eastAsia="Aptos Light" w:hAnsi="Aptos Light" w:cs="Aptos Light"/>
          <w:color w:val="000000" w:themeColor="text1"/>
        </w:rPr>
        <w:t>Centralise specialist surgery at one site (the preferred option).</w:t>
      </w:r>
    </w:p>
    <w:p w14:paraId="39A3E8FB" w14:textId="77777777" w:rsidR="00A7539F" w:rsidRDefault="00A7539F" w:rsidP="00A7539F">
      <w:pPr>
        <w:pStyle w:val="Heading1"/>
        <w:spacing w:before="0" w:after="0" w:line="240" w:lineRule="auto"/>
        <w:jc w:val="both"/>
        <w:rPr>
          <w:rFonts w:ascii="Aptos Light" w:eastAsia="Aptos Light" w:hAnsi="Aptos Light" w:cs="Aptos Light"/>
          <w:color w:val="auto"/>
          <w:sz w:val="24"/>
          <w:szCs w:val="24"/>
          <w:u w:val="single"/>
        </w:rPr>
      </w:pPr>
    </w:p>
    <w:p w14:paraId="61E0BD79" w14:textId="4F75A8B3" w:rsidR="007221BE" w:rsidRPr="007221BE" w:rsidRDefault="007221BE" w:rsidP="007221BE">
      <w:pPr>
        <w:rPr>
          <w:rFonts w:ascii="Aptos Light" w:hAnsi="Aptos Light"/>
        </w:rPr>
      </w:pPr>
      <w:r w:rsidRPr="7BF55409">
        <w:rPr>
          <w:rFonts w:ascii="Aptos Light" w:hAnsi="Aptos Light"/>
        </w:rPr>
        <w:t>Preferred Option</w:t>
      </w:r>
      <w:r w:rsidR="6348FE24" w:rsidRPr="7BF55409">
        <w:rPr>
          <w:rFonts w:ascii="Aptos Light" w:hAnsi="Aptos Light"/>
        </w:rPr>
        <w:t xml:space="preserve"> (centralise specialist surgery at one site)</w:t>
      </w:r>
      <w:r w:rsidRPr="7BF55409">
        <w:rPr>
          <w:rFonts w:ascii="Aptos Light" w:hAnsi="Aptos Light"/>
        </w:rPr>
        <w:t>:</w:t>
      </w:r>
    </w:p>
    <w:tbl>
      <w:tblPr>
        <w:tblStyle w:val="TableGrid"/>
        <w:tblW w:w="9351" w:type="dxa"/>
        <w:tblLook w:val="04A0" w:firstRow="1" w:lastRow="0" w:firstColumn="1" w:lastColumn="0" w:noHBand="0" w:noVBand="1"/>
      </w:tblPr>
      <w:tblGrid>
        <w:gridCol w:w="4957"/>
        <w:gridCol w:w="4394"/>
      </w:tblGrid>
      <w:tr w:rsidR="001540AC" w14:paraId="1283BF2F" w14:textId="77777777" w:rsidTr="00DE6807">
        <w:tc>
          <w:tcPr>
            <w:tcW w:w="4957" w:type="dxa"/>
          </w:tcPr>
          <w:p w14:paraId="3E2F1D90" w14:textId="77777777" w:rsidR="007221BE" w:rsidRPr="007221BE" w:rsidRDefault="007221BE" w:rsidP="007221BE">
            <w:pPr>
              <w:rPr>
                <w:rFonts w:ascii="Aptos Light" w:eastAsia="Aptos Light" w:hAnsi="Aptos Light" w:cs="Aptos Light"/>
                <w:b/>
                <w:bCs/>
                <w:color w:val="000000" w:themeColor="text1"/>
              </w:rPr>
            </w:pPr>
            <w:r w:rsidRPr="007221BE">
              <w:rPr>
                <w:rFonts w:ascii="Aptos Light" w:eastAsia="Aptos Light" w:hAnsi="Aptos Light" w:cs="Aptos Light"/>
                <w:b/>
                <w:bCs/>
                <w:color w:val="000000" w:themeColor="text1"/>
              </w:rPr>
              <w:t>Advantages:</w:t>
            </w:r>
          </w:p>
          <w:p w14:paraId="308DF13C" w14:textId="5903777D" w:rsidR="007221BE" w:rsidRPr="007221BE" w:rsidRDefault="007221BE" w:rsidP="007221BE">
            <w:pPr>
              <w:pStyle w:val="ListParagraph"/>
              <w:numPr>
                <w:ilvl w:val="1"/>
                <w:numId w:val="18"/>
              </w:numPr>
              <w:ind w:left="457"/>
              <w:rPr>
                <w:rFonts w:ascii="Aptos Light" w:eastAsia="Aptos Light" w:hAnsi="Aptos Light" w:cs="Aptos Light"/>
                <w:color w:val="000000" w:themeColor="text1"/>
              </w:rPr>
            </w:pPr>
            <w:r w:rsidRPr="007221BE">
              <w:rPr>
                <w:rFonts w:ascii="Aptos Light" w:eastAsia="Aptos Light" w:hAnsi="Aptos Light" w:cs="Aptos Light"/>
                <w:color w:val="000000" w:themeColor="text1"/>
              </w:rPr>
              <w:t>Consistent, high-quality treatment for all patients.</w:t>
            </w:r>
          </w:p>
          <w:p w14:paraId="506C4F0E" w14:textId="50325633" w:rsidR="007221BE" w:rsidRPr="007221BE" w:rsidRDefault="007221BE" w:rsidP="007221BE">
            <w:pPr>
              <w:pStyle w:val="ListParagraph"/>
              <w:numPr>
                <w:ilvl w:val="1"/>
                <w:numId w:val="18"/>
              </w:numPr>
              <w:ind w:left="457"/>
              <w:rPr>
                <w:rFonts w:ascii="Aptos Light" w:eastAsia="Aptos Light" w:hAnsi="Aptos Light" w:cs="Aptos Light"/>
                <w:color w:val="000000" w:themeColor="text1"/>
              </w:rPr>
            </w:pPr>
            <w:r w:rsidRPr="007221BE">
              <w:rPr>
                <w:rFonts w:ascii="Aptos Light" w:eastAsia="Aptos Light" w:hAnsi="Aptos Light" w:cs="Aptos Light"/>
                <w:color w:val="000000" w:themeColor="text1"/>
              </w:rPr>
              <w:t>Shorter waiting times.</w:t>
            </w:r>
          </w:p>
          <w:p w14:paraId="05F62D30" w14:textId="77777777" w:rsidR="007221BE" w:rsidRDefault="007221BE" w:rsidP="007221BE">
            <w:pPr>
              <w:pStyle w:val="ListParagraph"/>
              <w:numPr>
                <w:ilvl w:val="1"/>
                <w:numId w:val="18"/>
              </w:numPr>
              <w:ind w:left="457"/>
              <w:rPr>
                <w:rFonts w:ascii="Aptos Light" w:eastAsia="Aptos Light" w:hAnsi="Aptos Light" w:cs="Aptos Light"/>
                <w:color w:val="000000" w:themeColor="text1"/>
              </w:rPr>
            </w:pPr>
            <w:r w:rsidRPr="007221BE">
              <w:rPr>
                <w:rFonts w:ascii="Aptos Light" w:eastAsia="Aptos Light" w:hAnsi="Aptos Light" w:cs="Aptos Light"/>
                <w:color w:val="000000" w:themeColor="text1"/>
              </w:rPr>
              <w:t xml:space="preserve">Stronger, more resilient workforce </w:t>
            </w:r>
          </w:p>
          <w:p w14:paraId="6621B821" w14:textId="5F16BA4E" w:rsidR="007221BE" w:rsidRPr="007221BE" w:rsidRDefault="007221BE" w:rsidP="007221BE">
            <w:pPr>
              <w:pStyle w:val="ListParagraph"/>
              <w:numPr>
                <w:ilvl w:val="1"/>
                <w:numId w:val="18"/>
              </w:numPr>
              <w:ind w:left="457"/>
              <w:rPr>
                <w:rFonts w:ascii="Aptos Light" w:eastAsia="Aptos Light" w:hAnsi="Aptos Light" w:cs="Aptos Light"/>
                <w:color w:val="000000" w:themeColor="text1"/>
              </w:rPr>
            </w:pPr>
            <w:r w:rsidRPr="007221BE">
              <w:rPr>
                <w:rFonts w:ascii="Aptos Light" w:eastAsia="Aptos Light" w:hAnsi="Aptos Light" w:cs="Aptos Light"/>
                <w:color w:val="000000" w:themeColor="text1"/>
              </w:rPr>
              <w:t>Better recruitment and training opportunities.</w:t>
            </w:r>
          </w:p>
          <w:p w14:paraId="6B0CF2E1" w14:textId="68B79527" w:rsidR="001540AC" w:rsidRDefault="007221BE" w:rsidP="00DE6807">
            <w:pPr>
              <w:pStyle w:val="ListParagraph"/>
              <w:numPr>
                <w:ilvl w:val="1"/>
                <w:numId w:val="18"/>
              </w:numPr>
              <w:ind w:left="457"/>
              <w:rPr>
                <w:sz w:val="24"/>
                <w:szCs w:val="24"/>
                <w:u w:val="single"/>
              </w:rPr>
            </w:pPr>
            <w:bookmarkStart w:id="9" w:name="_Toc213767932"/>
            <w:bookmarkStart w:id="10" w:name="_Toc840971583"/>
            <w:bookmarkStart w:id="11" w:name="_Toc216680162"/>
            <w:r w:rsidRPr="00DE6807">
              <w:rPr>
                <w:rFonts w:ascii="Aptos Light" w:eastAsia="Aptos Light" w:hAnsi="Aptos Light" w:cs="Aptos Light"/>
                <w:color w:val="000000" w:themeColor="text1"/>
              </w:rPr>
              <w:t>More opportunity for patients to join research and clinical trials.</w:t>
            </w:r>
            <w:bookmarkEnd w:id="9"/>
            <w:bookmarkEnd w:id="10"/>
            <w:bookmarkEnd w:id="11"/>
          </w:p>
        </w:tc>
        <w:tc>
          <w:tcPr>
            <w:tcW w:w="4394" w:type="dxa"/>
          </w:tcPr>
          <w:p w14:paraId="619924CC" w14:textId="77777777" w:rsidR="007221BE" w:rsidRPr="007221BE" w:rsidRDefault="007221BE" w:rsidP="007221BE">
            <w:pPr>
              <w:rPr>
                <w:rFonts w:ascii="Aptos Light" w:eastAsia="Aptos Light" w:hAnsi="Aptos Light" w:cs="Aptos Light"/>
                <w:b/>
                <w:bCs/>
                <w:color w:val="000000" w:themeColor="text1"/>
              </w:rPr>
            </w:pPr>
            <w:r w:rsidRPr="007221BE">
              <w:rPr>
                <w:rFonts w:ascii="Aptos Light" w:eastAsia="Aptos Light" w:hAnsi="Aptos Light" w:cs="Aptos Light"/>
                <w:b/>
                <w:bCs/>
                <w:color w:val="000000" w:themeColor="text1"/>
              </w:rPr>
              <w:t>Disadvantages:</w:t>
            </w:r>
          </w:p>
          <w:p w14:paraId="4B259D8B" w14:textId="2A63ACB6" w:rsidR="007221BE" w:rsidRPr="007221BE" w:rsidRDefault="007221BE" w:rsidP="007221BE">
            <w:pPr>
              <w:pStyle w:val="ListParagraph"/>
              <w:numPr>
                <w:ilvl w:val="1"/>
                <w:numId w:val="20"/>
              </w:numPr>
              <w:ind w:left="483"/>
              <w:rPr>
                <w:rFonts w:ascii="Aptos Light" w:eastAsia="Aptos Light" w:hAnsi="Aptos Light" w:cs="Aptos Light"/>
                <w:color w:val="000000" w:themeColor="text1"/>
              </w:rPr>
            </w:pPr>
            <w:r w:rsidRPr="007221BE">
              <w:rPr>
                <w:rFonts w:ascii="Aptos Light" w:eastAsia="Aptos Light" w:hAnsi="Aptos Light" w:cs="Aptos Light"/>
                <w:color w:val="000000" w:themeColor="text1"/>
              </w:rPr>
              <w:t>Some patients may have to travel further for surgery.</w:t>
            </w:r>
          </w:p>
          <w:p w14:paraId="6ACE9700" w14:textId="7F2817BF" w:rsidR="001540AC" w:rsidRDefault="007221BE" w:rsidP="00DE6807">
            <w:pPr>
              <w:pStyle w:val="ListParagraph"/>
              <w:numPr>
                <w:ilvl w:val="1"/>
                <w:numId w:val="20"/>
              </w:numPr>
              <w:ind w:left="483"/>
              <w:rPr>
                <w:sz w:val="24"/>
                <w:szCs w:val="24"/>
                <w:u w:val="single"/>
              </w:rPr>
            </w:pPr>
            <w:bookmarkStart w:id="12" w:name="_Toc213767933"/>
            <w:bookmarkStart w:id="13" w:name="_Toc1537635848"/>
            <w:bookmarkStart w:id="14" w:name="_Toc216680163"/>
            <w:r w:rsidRPr="00DE6807">
              <w:rPr>
                <w:rFonts w:ascii="Aptos Light" w:eastAsia="Aptos Light" w:hAnsi="Aptos Light" w:cs="Aptos Light"/>
                <w:color w:val="000000" w:themeColor="text1"/>
              </w:rPr>
              <w:t>Staff roles and locations may change</w:t>
            </w:r>
            <w:bookmarkEnd w:id="12"/>
            <w:bookmarkEnd w:id="13"/>
            <w:bookmarkEnd w:id="14"/>
          </w:p>
        </w:tc>
      </w:tr>
    </w:tbl>
    <w:p w14:paraId="57A1285B" w14:textId="77777777" w:rsidR="00A7539F" w:rsidRDefault="00A7539F" w:rsidP="00A7539F">
      <w:pPr>
        <w:pStyle w:val="Heading1"/>
        <w:spacing w:before="0" w:after="0" w:line="240" w:lineRule="auto"/>
        <w:jc w:val="both"/>
        <w:rPr>
          <w:rFonts w:ascii="Aptos Light" w:eastAsia="Aptos Light" w:hAnsi="Aptos Light" w:cs="Aptos Light"/>
          <w:color w:val="auto"/>
          <w:sz w:val="24"/>
          <w:szCs w:val="24"/>
          <w:u w:val="single"/>
        </w:rPr>
      </w:pPr>
    </w:p>
    <w:p w14:paraId="684E6113" w14:textId="77777777" w:rsidR="006A5D1A" w:rsidRDefault="006A5D1A" w:rsidP="006A5D1A">
      <w:pPr>
        <w:spacing w:after="0" w:line="240" w:lineRule="auto"/>
        <w:jc w:val="both"/>
        <w:rPr>
          <w:rFonts w:ascii="Aptos Light" w:hAnsi="Aptos Light"/>
        </w:rPr>
      </w:pPr>
      <w:r>
        <w:rPr>
          <w:rFonts w:ascii="Aptos Light" w:eastAsia="Aptos Light" w:hAnsi="Aptos Light" w:cs="Aptos Light"/>
        </w:rPr>
        <w:t>T</w:t>
      </w:r>
      <w:r w:rsidRPr="6F52DD75">
        <w:rPr>
          <w:rFonts w:ascii="Aptos Light" w:hAnsi="Aptos Light"/>
        </w:rPr>
        <w:t>he information gained through this engagement process to increase our understanding of impact on our community and</w:t>
      </w:r>
      <w:r>
        <w:rPr>
          <w:rFonts w:ascii="Aptos Light" w:hAnsi="Aptos Light"/>
        </w:rPr>
        <w:t xml:space="preserve"> help us to identify</w:t>
      </w:r>
      <w:r w:rsidRPr="6F52DD75">
        <w:rPr>
          <w:rFonts w:ascii="Aptos Light" w:hAnsi="Aptos Light"/>
        </w:rPr>
        <w:t xml:space="preserve"> solutions to any issues you raise.</w:t>
      </w:r>
    </w:p>
    <w:p w14:paraId="21EEF92F" w14:textId="77777777" w:rsidR="006A5D1A" w:rsidRDefault="006A5D1A" w:rsidP="006A5D1A">
      <w:pPr>
        <w:pStyle w:val="Default"/>
        <w:jc w:val="both"/>
        <w:rPr>
          <w:rFonts w:ascii="Aptos Light" w:hAnsi="Aptos Light"/>
          <w:sz w:val="22"/>
          <w:szCs w:val="22"/>
        </w:rPr>
      </w:pPr>
    </w:p>
    <w:p w14:paraId="3DB5ACFB" w14:textId="377452EF" w:rsidR="7BF55409" w:rsidRDefault="7BF55409" w:rsidP="7BF55409">
      <w:pPr>
        <w:pStyle w:val="Heading1"/>
        <w:spacing w:before="0" w:after="0" w:line="240" w:lineRule="auto"/>
        <w:jc w:val="both"/>
        <w:rPr>
          <w:rFonts w:ascii="Aptos Light" w:eastAsia="Aptos Light" w:hAnsi="Aptos Light" w:cs="Aptos Light"/>
          <w:color w:val="auto"/>
          <w:sz w:val="24"/>
          <w:szCs w:val="24"/>
          <w:u w:val="single"/>
        </w:rPr>
      </w:pPr>
    </w:p>
    <w:p w14:paraId="6ABB8C08" w14:textId="3529FD8D" w:rsidR="00D44E45" w:rsidRDefault="00D44E45" w:rsidP="00A7539F">
      <w:pPr>
        <w:pStyle w:val="Heading1"/>
        <w:spacing w:before="0" w:after="0" w:line="240" w:lineRule="auto"/>
        <w:jc w:val="both"/>
        <w:rPr>
          <w:rFonts w:ascii="Aptos Light" w:eastAsia="Aptos Light" w:hAnsi="Aptos Light" w:cs="Aptos Light"/>
          <w:color w:val="auto"/>
          <w:sz w:val="24"/>
          <w:szCs w:val="24"/>
          <w:u w:val="single"/>
        </w:rPr>
      </w:pPr>
      <w:bookmarkStart w:id="15" w:name="_Toc216680164"/>
      <w:r w:rsidRPr="6F52DD75">
        <w:rPr>
          <w:rFonts w:ascii="Aptos Light" w:eastAsia="Aptos Light" w:hAnsi="Aptos Light" w:cs="Aptos Light"/>
          <w:color w:val="auto"/>
          <w:sz w:val="24"/>
          <w:szCs w:val="24"/>
          <w:u w:val="single"/>
        </w:rPr>
        <w:t xml:space="preserve">How can you </w:t>
      </w:r>
      <w:r w:rsidR="006A5D1A">
        <w:rPr>
          <w:rFonts w:ascii="Aptos Light" w:eastAsia="Aptos Light" w:hAnsi="Aptos Light" w:cs="Aptos Light"/>
          <w:color w:val="auto"/>
          <w:sz w:val="24"/>
          <w:szCs w:val="24"/>
          <w:u w:val="single"/>
        </w:rPr>
        <w:t>get involved</w:t>
      </w:r>
      <w:r w:rsidRPr="6F52DD75">
        <w:rPr>
          <w:rFonts w:ascii="Aptos Light" w:eastAsia="Aptos Light" w:hAnsi="Aptos Light" w:cs="Aptos Light"/>
          <w:color w:val="auto"/>
          <w:sz w:val="24"/>
          <w:szCs w:val="24"/>
          <w:u w:val="single"/>
        </w:rPr>
        <w:t>?</w:t>
      </w:r>
      <w:bookmarkEnd w:id="15"/>
    </w:p>
    <w:p w14:paraId="7C1BE6D7" w14:textId="77777777" w:rsidR="00CE1256" w:rsidRPr="00CE1256" w:rsidRDefault="00CE1256" w:rsidP="00A7539F">
      <w:pPr>
        <w:spacing w:after="0" w:line="240" w:lineRule="auto"/>
        <w:rPr>
          <w:rFonts w:ascii="Aptos Light" w:eastAsia="Aptos Light" w:hAnsi="Aptos Light" w:cs="Aptos Light"/>
        </w:rPr>
      </w:pPr>
    </w:p>
    <w:p w14:paraId="1787685C" w14:textId="77777777" w:rsidR="006A5D1A" w:rsidRDefault="002808A6" w:rsidP="006A5D1A">
      <w:pPr>
        <w:spacing w:after="0" w:line="240" w:lineRule="auto"/>
        <w:jc w:val="both"/>
        <w:rPr>
          <w:rFonts w:ascii="Aptos Light" w:eastAsia="Aptos Light" w:hAnsi="Aptos Light" w:cs="Aptos Light"/>
          <w:b/>
          <w:bCs/>
          <w:lang w:eastAsia="en-GB"/>
        </w:rPr>
      </w:pPr>
      <w:r w:rsidRPr="006A5D1A">
        <w:rPr>
          <w:rFonts w:ascii="Aptos Light" w:eastAsia="Aptos Light" w:hAnsi="Aptos Light" w:cs="Aptos Light"/>
          <w:b/>
          <w:bCs/>
          <w:lang w:eastAsia="en-GB"/>
        </w:rPr>
        <w:t xml:space="preserve">We want to hear </w:t>
      </w:r>
      <w:r w:rsidR="006A5D1A">
        <w:rPr>
          <w:rFonts w:ascii="Aptos Light" w:eastAsia="Aptos Light" w:hAnsi="Aptos Light" w:cs="Aptos Light"/>
          <w:b/>
          <w:bCs/>
          <w:lang w:eastAsia="en-GB"/>
        </w:rPr>
        <w:t>from you.</w:t>
      </w:r>
    </w:p>
    <w:p w14:paraId="15C195A6" w14:textId="5E810AC7" w:rsidR="006A5D1A" w:rsidRPr="006A5D1A" w:rsidRDefault="002808A6" w:rsidP="00E26003">
      <w:pPr>
        <w:spacing w:after="0" w:line="240" w:lineRule="auto"/>
        <w:jc w:val="both"/>
        <w:rPr>
          <w:rFonts w:ascii="Aptos Light" w:eastAsia="Aptos Light" w:hAnsi="Aptos Light" w:cs="Aptos Light"/>
          <w:b/>
          <w:bCs/>
          <w:lang w:eastAsia="en-GB"/>
        </w:rPr>
      </w:pPr>
      <w:r w:rsidRPr="006A5D1A">
        <w:rPr>
          <w:rFonts w:ascii="Aptos Light" w:eastAsia="Aptos Light" w:hAnsi="Aptos Light" w:cs="Aptos Light"/>
          <w:b/>
          <w:bCs/>
          <w:lang w:eastAsia="en-GB"/>
        </w:rPr>
        <w:t xml:space="preserve"> </w:t>
      </w:r>
    </w:p>
    <w:p w14:paraId="4AD6A1A9" w14:textId="246D1CB8" w:rsidR="006A5D1A" w:rsidRDefault="002808A6" w:rsidP="5D932CBC">
      <w:pPr>
        <w:spacing w:after="0" w:line="240" w:lineRule="auto"/>
        <w:jc w:val="both"/>
        <w:rPr>
          <w:rFonts w:ascii="Aptos Light" w:hAnsi="Aptos Light"/>
        </w:rPr>
      </w:pPr>
      <w:r w:rsidRPr="6F52DD75">
        <w:rPr>
          <w:rFonts w:ascii="Aptos Light" w:eastAsia="Aptos Light" w:hAnsi="Aptos Light" w:cs="Aptos Light"/>
          <w:lang w:eastAsia="en-GB"/>
        </w:rPr>
        <w:t>You can</w:t>
      </w:r>
      <w:r w:rsidR="006A5D1A">
        <w:rPr>
          <w:rFonts w:ascii="Aptos Light" w:eastAsia="Aptos Light" w:hAnsi="Aptos Light" w:cs="Aptos Light"/>
          <w:lang w:eastAsia="en-GB"/>
        </w:rPr>
        <w:t xml:space="preserve"> </w:t>
      </w:r>
      <w:r w:rsidR="006A5D1A" w:rsidRPr="6F52DD75">
        <w:rPr>
          <w:rFonts w:ascii="Aptos Light" w:hAnsi="Aptos Light"/>
        </w:rPr>
        <w:t>complete our survey</w:t>
      </w:r>
      <w:r w:rsidR="357C2DD2" w:rsidRPr="5D932CBC">
        <w:rPr>
          <w:rFonts w:ascii="Aptos Light" w:hAnsi="Aptos Light"/>
        </w:rPr>
        <w:t>:</w:t>
      </w:r>
    </w:p>
    <w:p w14:paraId="64ADE4D8" w14:textId="6FA6F442" w:rsidR="006A5D1A" w:rsidRDefault="006A5D1A" w:rsidP="5D932CBC">
      <w:pPr>
        <w:spacing w:after="0" w:line="240" w:lineRule="auto"/>
        <w:jc w:val="both"/>
        <w:rPr>
          <w:rFonts w:ascii="Aptos Light" w:hAnsi="Aptos Light"/>
        </w:rPr>
      </w:pPr>
    </w:p>
    <w:p w14:paraId="340FB915" w14:textId="28AE398A" w:rsidR="006A5D1A" w:rsidRDefault="357C2DD2" w:rsidP="5D932CBC">
      <w:pPr>
        <w:spacing w:after="0" w:line="240" w:lineRule="auto"/>
        <w:jc w:val="both"/>
        <w:rPr>
          <w:rFonts w:ascii="Aptos Light" w:hAnsi="Aptos Light"/>
        </w:rPr>
      </w:pPr>
      <w:r w:rsidRPr="5D932CBC">
        <w:rPr>
          <w:rFonts w:ascii="Aptos Light" w:hAnsi="Aptos Light"/>
          <w:b/>
          <w:bCs/>
        </w:rPr>
        <w:t>Paper</w:t>
      </w:r>
      <w:r w:rsidRPr="5D932CBC">
        <w:rPr>
          <w:rFonts w:ascii="Aptos Light" w:hAnsi="Aptos Light"/>
        </w:rPr>
        <w:t xml:space="preserve"> copy – please complete and return to the outpatient department</w:t>
      </w:r>
      <w:r w:rsidR="00D16037" w:rsidRPr="5D932CBC">
        <w:rPr>
          <w:rFonts w:ascii="Aptos Light" w:hAnsi="Aptos Light"/>
        </w:rPr>
        <w:t>.</w:t>
      </w:r>
    </w:p>
    <w:p w14:paraId="21FD9A16" w14:textId="0D830ED6" w:rsidR="006A5D1A" w:rsidRDefault="006A5D1A" w:rsidP="5D932CBC">
      <w:pPr>
        <w:spacing w:after="0" w:line="240" w:lineRule="auto"/>
        <w:jc w:val="both"/>
        <w:rPr>
          <w:rFonts w:ascii="Aptos Light" w:hAnsi="Aptos Light"/>
        </w:rPr>
      </w:pPr>
    </w:p>
    <w:p w14:paraId="31E6DD32" w14:textId="6FCB0485" w:rsidR="006A5D1A" w:rsidRDefault="00D16037" w:rsidP="00E26003">
      <w:pPr>
        <w:spacing w:after="0" w:line="240" w:lineRule="auto"/>
        <w:jc w:val="both"/>
        <w:rPr>
          <w:rFonts w:ascii="Aptos Light" w:hAnsi="Aptos Light"/>
        </w:rPr>
      </w:pPr>
      <w:r w:rsidRPr="5D932CBC">
        <w:rPr>
          <w:rFonts w:ascii="Aptos Light" w:hAnsi="Aptos Light"/>
          <w:b/>
          <w:bCs/>
        </w:rPr>
        <w:t>Online</w:t>
      </w:r>
      <w:r w:rsidRPr="5D932CBC">
        <w:rPr>
          <w:rFonts w:ascii="Aptos Light" w:hAnsi="Aptos Light"/>
        </w:rPr>
        <w:t xml:space="preserve"> – please us the QR code below which will take you to an</w:t>
      </w:r>
      <w:r w:rsidR="006A5D1A">
        <w:rPr>
          <w:rFonts w:ascii="Aptos Light" w:hAnsi="Aptos Light"/>
        </w:rPr>
        <w:t xml:space="preserve"> online</w:t>
      </w:r>
      <w:r w:rsidRPr="5D932CBC">
        <w:rPr>
          <w:rFonts w:ascii="Aptos Light" w:hAnsi="Aptos Light"/>
        </w:rPr>
        <w:t xml:space="preserve"> form.</w:t>
      </w:r>
    </w:p>
    <w:p w14:paraId="76236075" w14:textId="77777777" w:rsidR="006A5D1A" w:rsidRDefault="006A5D1A" w:rsidP="00E26003">
      <w:pPr>
        <w:spacing w:after="0" w:line="240" w:lineRule="auto"/>
        <w:jc w:val="both"/>
        <w:rPr>
          <w:rFonts w:ascii="Aptos Light" w:hAnsi="Aptos Light"/>
        </w:rPr>
      </w:pPr>
    </w:p>
    <w:p w14:paraId="795D8FFD" w14:textId="270C721B" w:rsidR="006A5D1A" w:rsidRDefault="41D627FA" w:rsidP="00E26003">
      <w:pPr>
        <w:pStyle w:val="Default"/>
        <w:jc w:val="both"/>
      </w:pPr>
      <w:r>
        <w:rPr>
          <w:noProof/>
        </w:rPr>
        <w:drawing>
          <wp:inline distT="0" distB="0" distL="0" distR="0" wp14:anchorId="7C866A7B" wp14:editId="20490228">
            <wp:extent cx="1924050" cy="1924050"/>
            <wp:effectExtent l="0" t="0" r="0" b="0"/>
            <wp:docPr id="144690728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907281" name=""/>
                    <pic:cNvPicPr/>
                  </pic:nvPicPr>
                  <pic:blipFill>
                    <a:blip r:embed="rId15">
                      <a:extLst>
                        <a:ext uri="{28A0092B-C50C-407E-A947-70E740481C1C}">
                          <a14:useLocalDpi xmlns:a14="http://schemas.microsoft.com/office/drawing/2010/main"/>
                        </a:ext>
                      </a:extLst>
                    </a:blip>
                    <a:stretch>
                      <a:fillRect/>
                    </a:stretch>
                  </pic:blipFill>
                  <pic:spPr>
                    <a:xfrm>
                      <a:off x="0" y="0"/>
                      <a:ext cx="1924050" cy="1924050"/>
                    </a:xfrm>
                    <a:prstGeom prst="rect">
                      <a:avLst/>
                    </a:prstGeom>
                  </pic:spPr>
                </pic:pic>
              </a:graphicData>
            </a:graphic>
          </wp:inline>
        </w:drawing>
      </w:r>
    </w:p>
    <w:p w14:paraId="32BDD390" w14:textId="6B75BD7C" w:rsidR="4232E818" w:rsidRDefault="4232E818" w:rsidP="4232E818">
      <w:pPr>
        <w:pStyle w:val="Default"/>
        <w:jc w:val="both"/>
        <w:rPr>
          <w:rFonts w:ascii="Aptos Light" w:hAnsi="Aptos Light"/>
          <w:sz w:val="22"/>
          <w:szCs w:val="22"/>
        </w:rPr>
      </w:pPr>
    </w:p>
    <w:p w14:paraId="1569D566" w14:textId="29BC23FF" w:rsidR="006A5D1A" w:rsidRDefault="006A5D1A" w:rsidP="00E26003">
      <w:pPr>
        <w:pStyle w:val="Default"/>
        <w:jc w:val="both"/>
        <w:rPr>
          <w:rFonts w:ascii="Aptos Light" w:hAnsi="Aptos Light"/>
          <w:sz w:val="22"/>
          <w:szCs w:val="22"/>
        </w:rPr>
      </w:pPr>
      <w:r w:rsidRPr="7BF55409">
        <w:rPr>
          <w:rFonts w:ascii="Aptos Light" w:hAnsi="Aptos Light"/>
          <w:sz w:val="22"/>
          <w:szCs w:val="22"/>
        </w:rPr>
        <w:t xml:space="preserve">Your response needs to be with us by </w:t>
      </w:r>
      <w:r w:rsidR="56CABC70" w:rsidRPr="7BF55409">
        <w:rPr>
          <w:rFonts w:ascii="Aptos Light" w:hAnsi="Aptos Light"/>
          <w:sz w:val="22"/>
          <w:szCs w:val="22"/>
        </w:rPr>
        <w:t xml:space="preserve">Monday </w:t>
      </w:r>
      <w:r w:rsidR="00A352C7">
        <w:rPr>
          <w:rFonts w:ascii="Aptos Light" w:hAnsi="Aptos Light"/>
          <w:sz w:val="22"/>
          <w:szCs w:val="22"/>
        </w:rPr>
        <w:t>9</w:t>
      </w:r>
      <w:r w:rsidR="00A352C7" w:rsidRPr="00A352C7">
        <w:rPr>
          <w:rFonts w:ascii="Aptos Light" w:hAnsi="Aptos Light"/>
          <w:sz w:val="22"/>
          <w:szCs w:val="22"/>
          <w:vertAlign w:val="superscript"/>
        </w:rPr>
        <w:t>th</w:t>
      </w:r>
      <w:r w:rsidR="00A352C7">
        <w:rPr>
          <w:rFonts w:ascii="Aptos Light" w:hAnsi="Aptos Light"/>
          <w:sz w:val="22"/>
          <w:szCs w:val="22"/>
        </w:rPr>
        <w:t xml:space="preserve"> </w:t>
      </w:r>
      <w:r w:rsidR="56CABC70" w:rsidRPr="7BF55409">
        <w:rPr>
          <w:rFonts w:ascii="Aptos Light" w:hAnsi="Aptos Light"/>
          <w:sz w:val="22"/>
          <w:szCs w:val="22"/>
        </w:rPr>
        <w:t>February 2026.</w:t>
      </w:r>
    </w:p>
    <w:p w14:paraId="182C6C12" w14:textId="77777777" w:rsidR="006A5D1A" w:rsidRDefault="006A5D1A" w:rsidP="00E26003">
      <w:pPr>
        <w:pStyle w:val="Default"/>
        <w:jc w:val="both"/>
        <w:rPr>
          <w:rFonts w:ascii="Aptos Light" w:hAnsi="Aptos Light"/>
          <w:sz w:val="22"/>
          <w:szCs w:val="22"/>
        </w:rPr>
      </w:pPr>
    </w:p>
    <w:p w14:paraId="7B3AA2FC" w14:textId="77777777" w:rsidR="006A5D1A" w:rsidRPr="003B620D" w:rsidRDefault="006A5D1A" w:rsidP="00E26003">
      <w:pPr>
        <w:pStyle w:val="Default"/>
        <w:jc w:val="both"/>
        <w:rPr>
          <w:rFonts w:ascii="Aptos Light" w:hAnsi="Aptos Light"/>
          <w:sz w:val="22"/>
          <w:szCs w:val="22"/>
        </w:rPr>
      </w:pPr>
      <w:r w:rsidRPr="6F52DD75">
        <w:rPr>
          <w:rFonts w:ascii="Aptos Light" w:hAnsi="Aptos Light"/>
          <w:sz w:val="22"/>
          <w:szCs w:val="22"/>
        </w:rPr>
        <w:t>You can also respond by:</w:t>
      </w:r>
    </w:p>
    <w:p w14:paraId="138BA372" w14:textId="77777777" w:rsidR="006A5D1A" w:rsidRDefault="006A5D1A" w:rsidP="00E26003">
      <w:pPr>
        <w:pStyle w:val="Default"/>
        <w:jc w:val="both"/>
        <w:rPr>
          <w:rFonts w:ascii="Aptos Light" w:hAnsi="Aptos Light"/>
          <w:sz w:val="22"/>
          <w:szCs w:val="22"/>
        </w:rPr>
      </w:pPr>
    </w:p>
    <w:p w14:paraId="7F241282" w14:textId="279203B2" w:rsidR="00E26003" w:rsidRDefault="006A5D1A" w:rsidP="00E26003">
      <w:pPr>
        <w:spacing w:after="0" w:line="240" w:lineRule="auto"/>
        <w:rPr>
          <w:rFonts w:ascii="Arial" w:hAnsi="Arial" w:cs="Arial"/>
          <w:color w:val="1F497D"/>
          <w:sz w:val="28"/>
          <w:szCs w:val="28"/>
        </w:rPr>
      </w:pPr>
      <w:r w:rsidRPr="5D932CBC">
        <w:rPr>
          <w:rFonts w:ascii="Aptos Light" w:hAnsi="Aptos Light"/>
        </w:rPr>
        <w:t>Email:</w:t>
      </w:r>
      <w:r w:rsidR="00E26003" w:rsidRPr="5D932CBC">
        <w:rPr>
          <w:rFonts w:ascii="Arial" w:hAnsi="Arial" w:cs="Arial"/>
          <w:color w:val="1F497D"/>
          <w:sz w:val="28"/>
          <w:szCs w:val="28"/>
        </w:rPr>
        <w:t xml:space="preserve"> </w:t>
      </w:r>
      <w:hyperlink r:id="rId17">
        <w:r w:rsidR="00E26003" w:rsidRPr="5D932CBC">
          <w:rPr>
            <w:rStyle w:val="Hyperlink"/>
            <w:rFonts w:ascii="Aptos Light" w:hAnsi="Aptos Light" w:cs="Arial"/>
          </w:rPr>
          <w:t>SBU.Engagement@wales.nhs.uk</w:t>
        </w:r>
      </w:hyperlink>
    </w:p>
    <w:p w14:paraId="64E995FB" w14:textId="77777777" w:rsidR="004159D8" w:rsidRDefault="004159D8" w:rsidP="00E26003">
      <w:pPr>
        <w:pStyle w:val="Default"/>
        <w:jc w:val="both"/>
        <w:rPr>
          <w:rFonts w:ascii="Aptos Light" w:hAnsi="Aptos Light"/>
          <w:sz w:val="22"/>
          <w:szCs w:val="22"/>
        </w:rPr>
      </w:pPr>
    </w:p>
    <w:p w14:paraId="069BF642" w14:textId="6E4EE6E4" w:rsidR="002808A6" w:rsidRPr="002808A6" w:rsidRDefault="379CDA5D" w:rsidP="00A7539F">
      <w:pPr>
        <w:spacing w:after="0" w:line="240" w:lineRule="auto"/>
        <w:jc w:val="both"/>
        <w:rPr>
          <w:rFonts w:ascii="Aptos Light" w:eastAsia="Aptos Light" w:hAnsi="Aptos Light" w:cs="Aptos Light"/>
          <w:lang w:eastAsia="en-GB"/>
        </w:rPr>
      </w:pPr>
      <w:r w:rsidRPr="6F52DD75">
        <w:rPr>
          <w:rFonts w:ascii="Aptos Light" w:eastAsia="Aptos Light" w:hAnsi="Aptos Light" w:cs="Aptos Light"/>
          <w:lang w:eastAsia="en-GB"/>
        </w:rPr>
        <w:t xml:space="preserve">Your feedback will help us to </w:t>
      </w:r>
      <w:r w:rsidR="002808A6" w:rsidRPr="6F52DD75">
        <w:rPr>
          <w:rFonts w:ascii="Aptos Light" w:eastAsia="Aptos Light" w:hAnsi="Aptos Light" w:cs="Aptos Light"/>
          <w:lang w:eastAsia="en-GB"/>
        </w:rPr>
        <w:t xml:space="preserve">ensure services meet </w:t>
      </w:r>
      <w:r w:rsidR="006A5D1A">
        <w:rPr>
          <w:rFonts w:ascii="Aptos Light" w:eastAsia="Aptos Light" w:hAnsi="Aptos Light" w:cs="Aptos Light"/>
          <w:lang w:eastAsia="en-GB"/>
        </w:rPr>
        <w:t>your needs.</w:t>
      </w:r>
    </w:p>
    <w:p w14:paraId="00EEAF54" w14:textId="77777777" w:rsidR="00D44E45" w:rsidRDefault="00D44E45" w:rsidP="00A7539F">
      <w:pPr>
        <w:pStyle w:val="Heading1"/>
        <w:spacing w:before="0" w:after="0" w:line="240" w:lineRule="auto"/>
        <w:jc w:val="both"/>
        <w:rPr>
          <w:rFonts w:ascii="Aptos Light" w:eastAsia="Aptos Light" w:hAnsi="Aptos Light" w:cs="Aptos Light"/>
          <w:color w:val="auto"/>
          <w:sz w:val="22"/>
          <w:szCs w:val="22"/>
        </w:rPr>
      </w:pPr>
    </w:p>
    <w:p w14:paraId="3B1A1160" w14:textId="77777777" w:rsidR="006A5D1A" w:rsidRPr="006A5D1A" w:rsidRDefault="006A5D1A" w:rsidP="006A5D1A"/>
    <w:p w14:paraId="08CE6179" w14:textId="6B346594" w:rsidR="001B1147" w:rsidRDefault="001B1147" w:rsidP="00A7539F">
      <w:pPr>
        <w:pStyle w:val="Heading1"/>
        <w:spacing w:before="0" w:after="0" w:line="240" w:lineRule="auto"/>
        <w:jc w:val="both"/>
        <w:rPr>
          <w:rFonts w:ascii="Aptos Light" w:eastAsia="Aptos Light" w:hAnsi="Aptos Light" w:cs="Aptos Light"/>
          <w:color w:val="auto"/>
          <w:sz w:val="24"/>
          <w:szCs w:val="24"/>
          <w:u w:val="single"/>
        </w:rPr>
      </w:pPr>
      <w:bookmarkStart w:id="16" w:name="_Toc216680165"/>
      <w:r w:rsidRPr="79A4CA5B">
        <w:rPr>
          <w:rFonts w:ascii="Aptos Light" w:eastAsia="Aptos Light" w:hAnsi="Aptos Light" w:cs="Aptos Light"/>
          <w:color w:val="auto"/>
          <w:sz w:val="24"/>
          <w:szCs w:val="24"/>
          <w:u w:val="single"/>
        </w:rPr>
        <w:t>What happens next?</w:t>
      </w:r>
      <w:bookmarkEnd w:id="16"/>
    </w:p>
    <w:p w14:paraId="5252D62A" w14:textId="77777777" w:rsidR="006A5D1A" w:rsidRDefault="006A5D1A" w:rsidP="006A5D1A">
      <w:pPr>
        <w:spacing w:after="0" w:line="240" w:lineRule="auto"/>
        <w:ind w:left="720"/>
        <w:jc w:val="both"/>
        <w:rPr>
          <w:rFonts w:ascii="Aptos Light" w:eastAsia="Aptos Light" w:hAnsi="Aptos Light" w:cs="Aptos Light"/>
          <w:lang w:eastAsia="en-GB"/>
        </w:rPr>
      </w:pPr>
    </w:p>
    <w:p w14:paraId="67765372" w14:textId="2FD5C9E2" w:rsidR="0024281F" w:rsidRPr="0024281F" w:rsidRDefault="0024281F" w:rsidP="006A5D1A">
      <w:pPr>
        <w:numPr>
          <w:ilvl w:val="0"/>
          <w:numId w:val="22"/>
        </w:numPr>
        <w:spacing w:after="0" w:line="240" w:lineRule="auto"/>
        <w:jc w:val="both"/>
        <w:rPr>
          <w:rFonts w:ascii="Aptos Light" w:eastAsia="Aptos Light" w:hAnsi="Aptos Light" w:cs="Aptos Light"/>
          <w:lang w:eastAsia="en-GB"/>
        </w:rPr>
      </w:pPr>
      <w:r w:rsidRPr="7BF55409">
        <w:rPr>
          <w:rFonts w:ascii="Aptos Light" w:eastAsia="Aptos Light" w:hAnsi="Aptos Light" w:cs="Aptos Light"/>
          <w:lang w:eastAsia="en-GB"/>
        </w:rPr>
        <w:t xml:space="preserve">Public engagement runs until </w:t>
      </w:r>
      <w:r w:rsidR="67935B46" w:rsidRPr="7BF55409">
        <w:rPr>
          <w:rFonts w:ascii="Aptos Light" w:eastAsia="Aptos Light" w:hAnsi="Aptos Light" w:cs="Aptos Light"/>
          <w:lang w:eastAsia="en-GB"/>
        </w:rPr>
        <w:t>Monday</w:t>
      </w:r>
      <w:r w:rsidR="00A352C7">
        <w:rPr>
          <w:rFonts w:ascii="Aptos Light" w:eastAsia="Aptos Light" w:hAnsi="Aptos Light" w:cs="Aptos Light"/>
          <w:lang w:eastAsia="en-GB"/>
        </w:rPr>
        <w:t xml:space="preserve"> 9</w:t>
      </w:r>
      <w:r w:rsidR="00A352C7" w:rsidRPr="00A352C7">
        <w:rPr>
          <w:rFonts w:ascii="Aptos Light" w:eastAsia="Aptos Light" w:hAnsi="Aptos Light" w:cs="Aptos Light"/>
          <w:vertAlign w:val="superscript"/>
          <w:lang w:eastAsia="en-GB"/>
        </w:rPr>
        <w:t>th</w:t>
      </w:r>
      <w:r w:rsidR="00A352C7">
        <w:rPr>
          <w:rFonts w:ascii="Aptos Light" w:eastAsia="Aptos Light" w:hAnsi="Aptos Light" w:cs="Aptos Light"/>
          <w:lang w:eastAsia="en-GB"/>
        </w:rPr>
        <w:t xml:space="preserve"> </w:t>
      </w:r>
      <w:r w:rsidR="67935B46" w:rsidRPr="7BF55409">
        <w:rPr>
          <w:rFonts w:ascii="Aptos Light" w:eastAsia="Aptos Light" w:hAnsi="Aptos Light" w:cs="Aptos Light"/>
          <w:lang w:eastAsia="en-GB"/>
        </w:rPr>
        <w:t>February 2026.</w:t>
      </w:r>
    </w:p>
    <w:p w14:paraId="416C3533" w14:textId="77777777" w:rsidR="0024281F" w:rsidRPr="0024281F" w:rsidRDefault="0024281F" w:rsidP="006A5D1A">
      <w:pPr>
        <w:numPr>
          <w:ilvl w:val="0"/>
          <w:numId w:val="22"/>
        </w:numPr>
        <w:spacing w:after="0" w:line="240" w:lineRule="auto"/>
        <w:jc w:val="both"/>
        <w:rPr>
          <w:rFonts w:ascii="Aptos Light" w:eastAsia="Aptos Light" w:hAnsi="Aptos Light" w:cs="Aptos Light"/>
          <w:lang w:eastAsia="en-GB"/>
        </w:rPr>
      </w:pPr>
      <w:r w:rsidRPr="6F52DD75">
        <w:rPr>
          <w:rFonts w:ascii="Aptos Light" w:eastAsia="Aptos Light" w:hAnsi="Aptos Light" w:cs="Aptos Light"/>
          <w:lang w:eastAsia="en-GB"/>
        </w:rPr>
        <w:t>Feedback will be reviewed and considered</w:t>
      </w:r>
    </w:p>
    <w:p w14:paraId="6F41B7DF" w14:textId="77777777" w:rsidR="0024281F" w:rsidRPr="0024281F" w:rsidRDefault="0024281F" w:rsidP="006A5D1A">
      <w:pPr>
        <w:numPr>
          <w:ilvl w:val="0"/>
          <w:numId w:val="22"/>
        </w:numPr>
        <w:spacing w:after="0" w:line="240" w:lineRule="auto"/>
        <w:jc w:val="both"/>
        <w:rPr>
          <w:rFonts w:ascii="Aptos Light" w:eastAsia="Aptos Light" w:hAnsi="Aptos Light" w:cs="Aptos Light"/>
          <w:lang w:eastAsia="en-GB"/>
        </w:rPr>
      </w:pPr>
      <w:r w:rsidRPr="6F52DD75">
        <w:rPr>
          <w:rFonts w:ascii="Aptos Light" w:eastAsia="Aptos Light" w:hAnsi="Aptos Light" w:cs="Aptos Light"/>
          <w:lang w:eastAsia="en-GB"/>
        </w:rPr>
        <w:t>A final decision will be made by NHS leaders</w:t>
      </w:r>
    </w:p>
    <w:p w14:paraId="194768A4" w14:textId="7515E19F" w:rsidR="006A5D1A" w:rsidRDefault="0024281F" w:rsidP="7BF55409">
      <w:pPr>
        <w:numPr>
          <w:ilvl w:val="0"/>
          <w:numId w:val="22"/>
        </w:numPr>
        <w:spacing w:after="0" w:line="240" w:lineRule="auto"/>
        <w:jc w:val="both"/>
        <w:rPr>
          <w:rFonts w:ascii="Aptos Light" w:eastAsia="Aptos Light" w:hAnsi="Aptos Light" w:cs="Aptos Light"/>
          <w:lang w:eastAsia="en-GB"/>
        </w:rPr>
      </w:pPr>
      <w:r w:rsidRPr="7BF55409">
        <w:rPr>
          <w:rFonts w:ascii="Aptos Light" w:eastAsia="Aptos Light" w:hAnsi="Aptos Light" w:cs="Aptos Light"/>
          <w:lang w:eastAsia="en-GB"/>
        </w:rPr>
        <w:t>If approved, a detailed implementation plan will be developed</w:t>
      </w:r>
    </w:p>
    <w:sectPr w:rsidR="006A5D1A">
      <w:headerReference w:type="even" r:id="rId18"/>
      <w:headerReference w:type="default" r:id="rId19"/>
      <w:footerReference w:type="even" r:id="rId20"/>
      <w:footerReference w:type="default" r:id="rId21"/>
      <w:headerReference w:type="first" r:id="rId22"/>
      <w:footerReference w:type="firs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DD9688" w14:textId="77777777" w:rsidR="00073DAA" w:rsidRDefault="00073DAA" w:rsidP="00776560">
      <w:pPr>
        <w:spacing w:after="0" w:line="240" w:lineRule="auto"/>
      </w:pPr>
      <w:r>
        <w:separator/>
      </w:r>
    </w:p>
  </w:endnote>
  <w:endnote w:type="continuationSeparator" w:id="0">
    <w:p w14:paraId="4EE2322F" w14:textId="77777777" w:rsidR="00073DAA" w:rsidRDefault="00073DAA" w:rsidP="007765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Light">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19D52" w14:textId="77777777" w:rsidR="00CC40E5" w:rsidRDefault="00CC40E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5256756"/>
      <w:docPartObj>
        <w:docPartGallery w:val="Page Numbers (Bottom of Page)"/>
        <w:docPartUnique/>
      </w:docPartObj>
    </w:sdtPr>
    <w:sdtEndPr/>
    <w:sdtContent>
      <w:p w14:paraId="61281806" w14:textId="3E1FAD1D" w:rsidR="00776560" w:rsidRDefault="00776560">
        <w:pPr>
          <w:pStyle w:val="Footer"/>
          <w:jc w:val="center"/>
        </w:pPr>
        <w:r>
          <w:fldChar w:fldCharType="begin"/>
        </w:r>
        <w:r>
          <w:instrText>PAGE   \* MERGEFORMAT</w:instrText>
        </w:r>
        <w:r>
          <w:fldChar w:fldCharType="separate"/>
        </w:r>
        <w:r>
          <w:t>2</w:t>
        </w:r>
        <w:r>
          <w:fldChar w:fldCharType="end"/>
        </w:r>
      </w:p>
    </w:sdtContent>
  </w:sdt>
  <w:p w14:paraId="24255B58" w14:textId="77777777" w:rsidR="00776560" w:rsidRDefault="0077656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D46B8A" w14:textId="77777777" w:rsidR="00CC40E5" w:rsidRDefault="00CC40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7036EF" w14:textId="77777777" w:rsidR="00073DAA" w:rsidRDefault="00073DAA" w:rsidP="00776560">
      <w:pPr>
        <w:spacing w:after="0" w:line="240" w:lineRule="auto"/>
      </w:pPr>
      <w:r>
        <w:separator/>
      </w:r>
    </w:p>
  </w:footnote>
  <w:footnote w:type="continuationSeparator" w:id="0">
    <w:p w14:paraId="12E5C97A" w14:textId="77777777" w:rsidR="00073DAA" w:rsidRDefault="00073DAA" w:rsidP="007765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25420D" w14:textId="77777777" w:rsidR="00CC40E5" w:rsidRDefault="00CC40E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04063" w14:textId="59424D50" w:rsidR="00CC40E5" w:rsidRDefault="00CC40E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CECFFD" w14:textId="77777777" w:rsidR="00CC40E5" w:rsidRDefault="00CC40E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1187C"/>
    <w:multiLevelType w:val="multilevel"/>
    <w:tmpl w:val="F3386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016870"/>
    <w:multiLevelType w:val="hybridMultilevel"/>
    <w:tmpl w:val="9D88D9C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D53F39"/>
    <w:multiLevelType w:val="hybridMultilevel"/>
    <w:tmpl w:val="423A209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EB209B"/>
    <w:multiLevelType w:val="hybridMultilevel"/>
    <w:tmpl w:val="3B42D38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D25323"/>
    <w:multiLevelType w:val="hybridMultilevel"/>
    <w:tmpl w:val="B33C837A"/>
    <w:lvl w:ilvl="0" w:tplc="69C647C4">
      <w:start w:val="1"/>
      <w:numFmt w:val="bullet"/>
      <w:lvlText w:val=""/>
      <w:lvlJc w:val="left"/>
      <w:pPr>
        <w:ind w:left="720" w:hanging="360"/>
      </w:pPr>
      <w:rPr>
        <w:rFonts w:ascii="Wingdings" w:hAnsi="Wingdings" w:hint="default"/>
      </w:rPr>
    </w:lvl>
    <w:lvl w:ilvl="1" w:tplc="7A045FDE">
      <w:start w:val="1"/>
      <w:numFmt w:val="bullet"/>
      <w:lvlText w:val="o"/>
      <w:lvlJc w:val="left"/>
      <w:pPr>
        <w:ind w:left="1440" w:hanging="360"/>
      </w:pPr>
      <w:rPr>
        <w:rFonts w:ascii="Courier New" w:hAnsi="Courier New" w:hint="default"/>
      </w:rPr>
    </w:lvl>
    <w:lvl w:ilvl="2" w:tplc="21145164">
      <w:start w:val="1"/>
      <w:numFmt w:val="bullet"/>
      <w:lvlText w:val=""/>
      <w:lvlJc w:val="left"/>
      <w:pPr>
        <w:ind w:left="2160" w:hanging="360"/>
      </w:pPr>
      <w:rPr>
        <w:rFonts w:ascii="Wingdings" w:hAnsi="Wingdings" w:hint="default"/>
      </w:rPr>
    </w:lvl>
    <w:lvl w:ilvl="3" w:tplc="FC90C6D2">
      <w:start w:val="1"/>
      <w:numFmt w:val="bullet"/>
      <w:lvlText w:val=""/>
      <w:lvlJc w:val="left"/>
      <w:pPr>
        <w:ind w:left="2880" w:hanging="360"/>
      </w:pPr>
      <w:rPr>
        <w:rFonts w:ascii="Symbol" w:hAnsi="Symbol" w:hint="default"/>
      </w:rPr>
    </w:lvl>
    <w:lvl w:ilvl="4" w:tplc="0F00F8D8">
      <w:start w:val="1"/>
      <w:numFmt w:val="bullet"/>
      <w:lvlText w:val="o"/>
      <w:lvlJc w:val="left"/>
      <w:pPr>
        <w:ind w:left="3600" w:hanging="360"/>
      </w:pPr>
      <w:rPr>
        <w:rFonts w:ascii="Courier New" w:hAnsi="Courier New" w:hint="default"/>
      </w:rPr>
    </w:lvl>
    <w:lvl w:ilvl="5" w:tplc="4384AA0E">
      <w:start w:val="1"/>
      <w:numFmt w:val="bullet"/>
      <w:lvlText w:val=""/>
      <w:lvlJc w:val="left"/>
      <w:pPr>
        <w:ind w:left="4320" w:hanging="360"/>
      </w:pPr>
      <w:rPr>
        <w:rFonts w:ascii="Wingdings" w:hAnsi="Wingdings" w:hint="default"/>
      </w:rPr>
    </w:lvl>
    <w:lvl w:ilvl="6" w:tplc="5D8E8546">
      <w:start w:val="1"/>
      <w:numFmt w:val="bullet"/>
      <w:lvlText w:val=""/>
      <w:lvlJc w:val="left"/>
      <w:pPr>
        <w:ind w:left="5040" w:hanging="360"/>
      </w:pPr>
      <w:rPr>
        <w:rFonts w:ascii="Symbol" w:hAnsi="Symbol" w:hint="default"/>
      </w:rPr>
    </w:lvl>
    <w:lvl w:ilvl="7" w:tplc="4F62BD90">
      <w:start w:val="1"/>
      <w:numFmt w:val="bullet"/>
      <w:lvlText w:val="o"/>
      <w:lvlJc w:val="left"/>
      <w:pPr>
        <w:ind w:left="5760" w:hanging="360"/>
      </w:pPr>
      <w:rPr>
        <w:rFonts w:ascii="Courier New" w:hAnsi="Courier New" w:hint="default"/>
      </w:rPr>
    </w:lvl>
    <w:lvl w:ilvl="8" w:tplc="CB703B5A">
      <w:start w:val="1"/>
      <w:numFmt w:val="bullet"/>
      <w:lvlText w:val=""/>
      <w:lvlJc w:val="left"/>
      <w:pPr>
        <w:ind w:left="6480" w:hanging="360"/>
      </w:pPr>
      <w:rPr>
        <w:rFonts w:ascii="Wingdings" w:hAnsi="Wingdings" w:hint="default"/>
      </w:rPr>
    </w:lvl>
  </w:abstractNum>
  <w:abstractNum w:abstractNumId="5" w15:restartNumberingAfterBreak="0">
    <w:nsid w:val="185FEFFE"/>
    <w:multiLevelType w:val="hybridMultilevel"/>
    <w:tmpl w:val="057485F4"/>
    <w:lvl w:ilvl="0" w:tplc="6CE642FC">
      <w:start w:val="1"/>
      <w:numFmt w:val="bullet"/>
      <w:lvlText w:val="·"/>
      <w:lvlJc w:val="left"/>
      <w:pPr>
        <w:ind w:left="720" w:hanging="360"/>
      </w:pPr>
      <w:rPr>
        <w:rFonts w:ascii="Symbol" w:hAnsi="Symbol" w:hint="default"/>
      </w:rPr>
    </w:lvl>
    <w:lvl w:ilvl="1" w:tplc="17A6A314">
      <w:start w:val="1"/>
      <w:numFmt w:val="bullet"/>
      <w:lvlText w:val="o"/>
      <w:lvlJc w:val="left"/>
      <w:pPr>
        <w:ind w:left="1440" w:hanging="360"/>
      </w:pPr>
      <w:rPr>
        <w:rFonts w:ascii="Courier New" w:hAnsi="Courier New" w:hint="default"/>
      </w:rPr>
    </w:lvl>
    <w:lvl w:ilvl="2" w:tplc="C1708AB4">
      <w:start w:val="1"/>
      <w:numFmt w:val="bullet"/>
      <w:lvlText w:val=""/>
      <w:lvlJc w:val="left"/>
      <w:pPr>
        <w:ind w:left="2160" w:hanging="360"/>
      </w:pPr>
      <w:rPr>
        <w:rFonts w:ascii="Wingdings" w:hAnsi="Wingdings" w:hint="default"/>
      </w:rPr>
    </w:lvl>
    <w:lvl w:ilvl="3" w:tplc="C4EC35F8">
      <w:start w:val="1"/>
      <w:numFmt w:val="bullet"/>
      <w:lvlText w:val=""/>
      <w:lvlJc w:val="left"/>
      <w:pPr>
        <w:ind w:left="2880" w:hanging="360"/>
      </w:pPr>
      <w:rPr>
        <w:rFonts w:ascii="Symbol" w:hAnsi="Symbol" w:hint="default"/>
      </w:rPr>
    </w:lvl>
    <w:lvl w:ilvl="4" w:tplc="F216E3EE">
      <w:start w:val="1"/>
      <w:numFmt w:val="bullet"/>
      <w:lvlText w:val="o"/>
      <w:lvlJc w:val="left"/>
      <w:pPr>
        <w:ind w:left="3600" w:hanging="360"/>
      </w:pPr>
      <w:rPr>
        <w:rFonts w:ascii="Courier New" w:hAnsi="Courier New" w:hint="default"/>
      </w:rPr>
    </w:lvl>
    <w:lvl w:ilvl="5" w:tplc="B480308C">
      <w:start w:val="1"/>
      <w:numFmt w:val="bullet"/>
      <w:lvlText w:val=""/>
      <w:lvlJc w:val="left"/>
      <w:pPr>
        <w:ind w:left="4320" w:hanging="360"/>
      </w:pPr>
      <w:rPr>
        <w:rFonts w:ascii="Wingdings" w:hAnsi="Wingdings" w:hint="default"/>
      </w:rPr>
    </w:lvl>
    <w:lvl w:ilvl="6" w:tplc="E0FA710A">
      <w:start w:val="1"/>
      <w:numFmt w:val="bullet"/>
      <w:lvlText w:val=""/>
      <w:lvlJc w:val="left"/>
      <w:pPr>
        <w:ind w:left="5040" w:hanging="360"/>
      </w:pPr>
      <w:rPr>
        <w:rFonts w:ascii="Symbol" w:hAnsi="Symbol" w:hint="default"/>
      </w:rPr>
    </w:lvl>
    <w:lvl w:ilvl="7" w:tplc="F6E65CF2">
      <w:start w:val="1"/>
      <w:numFmt w:val="bullet"/>
      <w:lvlText w:val="o"/>
      <w:lvlJc w:val="left"/>
      <w:pPr>
        <w:ind w:left="5760" w:hanging="360"/>
      </w:pPr>
      <w:rPr>
        <w:rFonts w:ascii="Courier New" w:hAnsi="Courier New" w:hint="default"/>
      </w:rPr>
    </w:lvl>
    <w:lvl w:ilvl="8" w:tplc="3798522E">
      <w:start w:val="1"/>
      <w:numFmt w:val="bullet"/>
      <w:lvlText w:val=""/>
      <w:lvlJc w:val="left"/>
      <w:pPr>
        <w:ind w:left="6480" w:hanging="360"/>
      </w:pPr>
      <w:rPr>
        <w:rFonts w:ascii="Wingdings" w:hAnsi="Wingdings" w:hint="default"/>
      </w:rPr>
    </w:lvl>
  </w:abstractNum>
  <w:abstractNum w:abstractNumId="6" w15:restartNumberingAfterBreak="0">
    <w:nsid w:val="18E25CAF"/>
    <w:multiLevelType w:val="hybridMultilevel"/>
    <w:tmpl w:val="DB80773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047FD"/>
    <w:multiLevelType w:val="multilevel"/>
    <w:tmpl w:val="F2A07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F3209D"/>
    <w:multiLevelType w:val="hybridMultilevel"/>
    <w:tmpl w:val="B268C6E4"/>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9E0281"/>
    <w:multiLevelType w:val="hybridMultilevel"/>
    <w:tmpl w:val="751040E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E152AD"/>
    <w:multiLevelType w:val="hybridMultilevel"/>
    <w:tmpl w:val="D886416E"/>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CD1544"/>
    <w:multiLevelType w:val="hybridMultilevel"/>
    <w:tmpl w:val="C5DAB7BA"/>
    <w:lvl w:ilvl="0" w:tplc="0444E1DE">
      <w:start w:val="1"/>
      <w:numFmt w:val="bullet"/>
      <w:lvlText w:val=""/>
      <w:lvlJc w:val="left"/>
      <w:pPr>
        <w:ind w:left="720" w:hanging="360"/>
      </w:pPr>
      <w:rPr>
        <w:rFonts w:ascii="Wingdings" w:hAnsi="Wingdings" w:hint="default"/>
      </w:rPr>
    </w:lvl>
    <w:lvl w:ilvl="1" w:tplc="97D081DE">
      <w:start w:val="1"/>
      <w:numFmt w:val="bullet"/>
      <w:lvlText w:val="o"/>
      <w:lvlJc w:val="left"/>
      <w:pPr>
        <w:ind w:left="1440" w:hanging="360"/>
      </w:pPr>
      <w:rPr>
        <w:rFonts w:ascii="Courier New" w:hAnsi="Courier New" w:hint="default"/>
      </w:rPr>
    </w:lvl>
    <w:lvl w:ilvl="2" w:tplc="8C225606">
      <w:start w:val="1"/>
      <w:numFmt w:val="bullet"/>
      <w:lvlText w:val=""/>
      <w:lvlJc w:val="left"/>
      <w:pPr>
        <w:ind w:left="2160" w:hanging="360"/>
      </w:pPr>
      <w:rPr>
        <w:rFonts w:ascii="Wingdings" w:hAnsi="Wingdings" w:hint="default"/>
      </w:rPr>
    </w:lvl>
    <w:lvl w:ilvl="3" w:tplc="7D8002E4">
      <w:start w:val="1"/>
      <w:numFmt w:val="bullet"/>
      <w:lvlText w:val=""/>
      <w:lvlJc w:val="left"/>
      <w:pPr>
        <w:ind w:left="2880" w:hanging="360"/>
      </w:pPr>
      <w:rPr>
        <w:rFonts w:ascii="Symbol" w:hAnsi="Symbol" w:hint="default"/>
      </w:rPr>
    </w:lvl>
    <w:lvl w:ilvl="4" w:tplc="67CEE8FC">
      <w:start w:val="1"/>
      <w:numFmt w:val="bullet"/>
      <w:lvlText w:val="o"/>
      <w:lvlJc w:val="left"/>
      <w:pPr>
        <w:ind w:left="3600" w:hanging="360"/>
      </w:pPr>
      <w:rPr>
        <w:rFonts w:ascii="Courier New" w:hAnsi="Courier New" w:hint="default"/>
      </w:rPr>
    </w:lvl>
    <w:lvl w:ilvl="5" w:tplc="BAEA481A">
      <w:start w:val="1"/>
      <w:numFmt w:val="bullet"/>
      <w:lvlText w:val=""/>
      <w:lvlJc w:val="left"/>
      <w:pPr>
        <w:ind w:left="4320" w:hanging="360"/>
      </w:pPr>
      <w:rPr>
        <w:rFonts w:ascii="Wingdings" w:hAnsi="Wingdings" w:hint="default"/>
      </w:rPr>
    </w:lvl>
    <w:lvl w:ilvl="6" w:tplc="6290C070">
      <w:start w:val="1"/>
      <w:numFmt w:val="bullet"/>
      <w:lvlText w:val=""/>
      <w:lvlJc w:val="left"/>
      <w:pPr>
        <w:ind w:left="5040" w:hanging="360"/>
      </w:pPr>
      <w:rPr>
        <w:rFonts w:ascii="Symbol" w:hAnsi="Symbol" w:hint="default"/>
      </w:rPr>
    </w:lvl>
    <w:lvl w:ilvl="7" w:tplc="2F46067C">
      <w:start w:val="1"/>
      <w:numFmt w:val="bullet"/>
      <w:lvlText w:val="o"/>
      <w:lvlJc w:val="left"/>
      <w:pPr>
        <w:ind w:left="5760" w:hanging="360"/>
      </w:pPr>
      <w:rPr>
        <w:rFonts w:ascii="Courier New" w:hAnsi="Courier New" w:hint="default"/>
      </w:rPr>
    </w:lvl>
    <w:lvl w:ilvl="8" w:tplc="0616C8F4">
      <w:start w:val="1"/>
      <w:numFmt w:val="bullet"/>
      <w:lvlText w:val=""/>
      <w:lvlJc w:val="left"/>
      <w:pPr>
        <w:ind w:left="6480" w:hanging="360"/>
      </w:pPr>
      <w:rPr>
        <w:rFonts w:ascii="Wingdings" w:hAnsi="Wingdings" w:hint="default"/>
      </w:rPr>
    </w:lvl>
  </w:abstractNum>
  <w:abstractNum w:abstractNumId="12" w15:restartNumberingAfterBreak="0">
    <w:nsid w:val="325D5C49"/>
    <w:multiLevelType w:val="hybridMultilevel"/>
    <w:tmpl w:val="4BBE240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B82D4E"/>
    <w:multiLevelType w:val="hybridMultilevel"/>
    <w:tmpl w:val="AE9E7932"/>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072C6C"/>
    <w:multiLevelType w:val="hybridMultilevel"/>
    <w:tmpl w:val="297E1764"/>
    <w:lvl w:ilvl="0" w:tplc="08090005">
      <w:start w:val="1"/>
      <w:numFmt w:val="bullet"/>
      <w:lvlText w:val=""/>
      <w:lvlJc w:val="left"/>
      <w:pPr>
        <w:ind w:left="720" w:hanging="360"/>
      </w:pPr>
      <w:rPr>
        <w:rFonts w:ascii="Wingdings" w:hAnsi="Wingdings" w:hint="default"/>
      </w:rPr>
    </w:lvl>
    <w:lvl w:ilvl="1" w:tplc="BD76C7D2">
      <w:numFmt w:val="bullet"/>
      <w:lvlText w:val="·"/>
      <w:lvlJc w:val="left"/>
      <w:pPr>
        <w:ind w:left="1440" w:hanging="360"/>
      </w:pPr>
      <w:rPr>
        <w:rFonts w:ascii="Aptos Light" w:eastAsia="Aptos Light" w:hAnsi="Aptos Light" w:cs="Aptos Light"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995DF86"/>
    <w:multiLevelType w:val="hybridMultilevel"/>
    <w:tmpl w:val="E1B6C384"/>
    <w:lvl w:ilvl="0" w:tplc="56404F74">
      <w:start w:val="1"/>
      <w:numFmt w:val="bullet"/>
      <w:lvlText w:val=""/>
      <w:lvlJc w:val="left"/>
      <w:pPr>
        <w:ind w:left="720" w:hanging="360"/>
      </w:pPr>
      <w:rPr>
        <w:rFonts w:ascii="Wingdings" w:hAnsi="Wingdings" w:hint="default"/>
      </w:rPr>
    </w:lvl>
    <w:lvl w:ilvl="1" w:tplc="7526B8FC">
      <w:start w:val="1"/>
      <w:numFmt w:val="bullet"/>
      <w:lvlText w:val="o"/>
      <w:lvlJc w:val="left"/>
      <w:pPr>
        <w:ind w:left="1440" w:hanging="360"/>
      </w:pPr>
      <w:rPr>
        <w:rFonts w:ascii="Courier New" w:hAnsi="Courier New" w:hint="default"/>
      </w:rPr>
    </w:lvl>
    <w:lvl w:ilvl="2" w:tplc="4A483482">
      <w:start w:val="1"/>
      <w:numFmt w:val="bullet"/>
      <w:lvlText w:val=""/>
      <w:lvlJc w:val="left"/>
      <w:pPr>
        <w:ind w:left="2160" w:hanging="360"/>
      </w:pPr>
      <w:rPr>
        <w:rFonts w:ascii="Wingdings" w:hAnsi="Wingdings" w:hint="default"/>
      </w:rPr>
    </w:lvl>
    <w:lvl w:ilvl="3" w:tplc="B576F1A0">
      <w:start w:val="1"/>
      <w:numFmt w:val="bullet"/>
      <w:lvlText w:val=""/>
      <w:lvlJc w:val="left"/>
      <w:pPr>
        <w:ind w:left="2880" w:hanging="360"/>
      </w:pPr>
      <w:rPr>
        <w:rFonts w:ascii="Symbol" w:hAnsi="Symbol" w:hint="default"/>
      </w:rPr>
    </w:lvl>
    <w:lvl w:ilvl="4" w:tplc="2806E166">
      <w:start w:val="1"/>
      <w:numFmt w:val="bullet"/>
      <w:lvlText w:val="o"/>
      <w:lvlJc w:val="left"/>
      <w:pPr>
        <w:ind w:left="3600" w:hanging="360"/>
      </w:pPr>
      <w:rPr>
        <w:rFonts w:ascii="Courier New" w:hAnsi="Courier New" w:hint="default"/>
      </w:rPr>
    </w:lvl>
    <w:lvl w:ilvl="5" w:tplc="93047F3E">
      <w:start w:val="1"/>
      <w:numFmt w:val="bullet"/>
      <w:lvlText w:val=""/>
      <w:lvlJc w:val="left"/>
      <w:pPr>
        <w:ind w:left="4320" w:hanging="360"/>
      </w:pPr>
      <w:rPr>
        <w:rFonts w:ascii="Wingdings" w:hAnsi="Wingdings" w:hint="default"/>
      </w:rPr>
    </w:lvl>
    <w:lvl w:ilvl="6" w:tplc="DC24E1C6">
      <w:start w:val="1"/>
      <w:numFmt w:val="bullet"/>
      <w:lvlText w:val=""/>
      <w:lvlJc w:val="left"/>
      <w:pPr>
        <w:ind w:left="5040" w:hanging="360"/>
      </w:pPr>
      <w:rPr>
        <w:rFonts w:ascii="Symbol" w:hAnsi="Symbol" w:hint="default"/>
      </w:rPr>
    </w:lvl>
    <w:lvl w:ilvl="7" w:tplc="2CEE2B88">
      <w:start w:val="1"/>
      <w:numFmt w:val="bullet"/>
      <w:lvlText w:val="o"/>
      <w:lvlJc w:val="left"/>
      <w:pPr>
        <w:ind w:left="5760" w:hanging="360"/>
      </w:pPr>
      <w:rPr>
        <w:rFonts w:ascii="Courier New" w:hAnsi="Courier New" w:hint="default"/>
      </w:rPr>
    </w:lvl>
    <w:lvl w:ilvl="8" w:tplc="501CBF54">
      <w:start w:val="1"/>
      <w:numFmt w:val="bullet"/>
      <w:lvlText w:val=""/>
      <w:lvlJc w:val="left"/>
      <w:pPr>
        <w:ind w:left="6480" w:hanging="360"/>
      </w:pPr>
      <w:rPr>
        <w:rFonts w:ascii="Wingdings" w:hAnsi="Wingdings" w:hint="default"/>
      </w:rPr>
    </w:lvl>
  </w:abstractNum>
  <w:abstractNum w:abstractNumId="16" w15:restartNumberingAfterBreak="0">
    <w:nsid w:val="4ED164B8"/>
    <w:multiLevelType w:val="hybridMultilevel"/>
    <w:tmpl w:val="7B48F3F6"/>
    <w:lvl w:ilvl="0" w:tplc="FFFFFFFF">
      <w:start w:val="1"/>
      <w:numFmt w:val="bullet"/>
      <w:lvlText w:val=""/>
      <w:lvlJc w:val="left"/>
      <w:pPr>
        <w:ind w:left="720" w:hanging="360"/>
      </w:pPr>
      <w:rPr>
        <w:rFonts w:ascii="Wingdings" w:hAnsi="Wingdings" w:hint="default"/>
      </w:rPr>
    </w:lvl>
    <w:lvl w:ilvl="1" w:tplc="08090005">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0546E5B"/>
    <w:multiLevelType w:val="hybridMultilevel"/>
    <w:tmpl w:val="D9E817EA"/>
    <w:lvl w:ilvl="0" w:tplc="FFFFFFFF">
      <w:start w:val="1"/>
      <w:numFmt w:val="bullet"/>
      <w:lvlText w:val=""/>
      <w:lvlJc w:val="left"/>
      <w:pPr>
        <w:ind w:left="720" w:hanging="360"/>
      </w:pPr>
      <w:rPr>
        <w:rFonts w:ascii="Wingdings" w:hAnsi="Wingdings" w:hint="default"/>
      </w:rPr>
    </w:lvl>
    <w:lvl w:ilvl="1" w:tplc="08090005">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DF70E18"/>
    <w:multiLevelType w:val="multilevel"/>
    <w:tmpl w:val="701C51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DF7D07C"/>
    <w:multiLevelType w:val="hybridMultilevel"/>
    <w:tmpl w:val="E0A60374"/>
    <w:lvl w:ilvl="0" w:tplc="D33A18FC">
      <w:start w:val="1"/>
      <w:numFmt w:val="bullet"/>
      <w:lvlText w:val=""/>
      <w:lvlJc w:val="left"/>
      <w:pPr>
        <w:ind w:left="720" w:hanging="360"/>
      </w:pPr>
      <w:rPr>
        <w:rFonts w:ascii="Wingdings" w:hAnsi="Wingdings" w:hint="default"/>
      </w:rPr>
    </w:lvl>
    <w:lvl w:ilvl="1" w:tplc="DC483010">
      <w:start w:val="1"/>
      <w:numFmt w:val="bullet"/>
      <w:lvlText w:val="o"/>
      <w:lvlJc w:val="left"/>
      <w:pPr>
        <w:ind w:left="1440" w:hanging="360"/>
      </w:pPr>
      <w:rPr>
        <w:rFonts w:ascii="Courier New" w:hAnsi="Courier New" w:hint="default"/>
      </w:rPr>
    </w:lvl>
    <w:lvl w:ilvl="2" w:tplc="42147AA6">
      <w:start w:val="1"/>
      <w:numFmt w:val="bullet"/>
      <w:lvlText w:val=""/>
      <w:lvlJc w:val="left"/>
      <w:pPr>
        <w:ind w:left="2160" w:hanging="360"/>
      </w:pPr>
      <w:rPr>
        <w:rFonts w:ascii="Wingdings" w:hAnsi="Wingdings" w:hint="default"/>
      </w:rPr>
    </w:lvl>
    <w:lvl w:ilvl="3" w:tplc="95F45C86">
      <w:start w:val="1"/>
      <w:numFmt w:val="bullet"/>
      <w:lvlText w:val=""/>
      <w:lvlJc w:val="left"/>
      <w:pPr>
        <w:ind w:left="2880" w:hanging="360"/>
      </w:pPr>
      <w:rPr>
        <w:rFonts w:ascii="Symbol" w:hAnsi="Symbol" w:hint="default"/>
      </w:rPr>
    </w:lvl>
    <w:lvl w:ilvl="4" w:tplc="118A4C2A">
      <w:start w:val="1"/>
      <w:numFmt w:val="bullet"/>
      <w:lvlText w:val="o"/>
      <w:lvlJc w:val="left"/>
      <w:pPr>
        <w:ind w:left="3600" w:hanging="360"/>
      </w:pPr>
      <w:rPr>
        <w:rFonts w:ascii="Courier New" w:hAnsi="Courier New" w:hint="default"/>
      </w:rPr>
    </w:lvl>
    <w:lvl w:ilvl="5" w:tplc="625E332E">
      <w:start w:val="1"/>
      <w:numFmt w:val="bullet"/>
      <w:lvlText w:val=""/>
      <w:lvlJc w:val="left"/>
      <w:pPr>
        <w:ind w:left="4320" w:hanging="360"/>
      </w:pPr>
      <w:rPr>
        <w:rFonts w:ascii="Wingdings" w:hAnsi="Wingdings" w:hint="default"/>
      </w:rPr>
    </w:lvl>
    <w:lvl w:ilvl="6" w:tplc="C1B24468">
      <w:start w:val="1"/>
      <w:numFmt w:val="bullet"/>
      <w:lvlText w:val=""/>
      <w:lvlJc w:val="left"/>
      <w:pPr>
        <w:ind w:left="5040" w:hanging="360"/>
      </w:pPr>
      <w:rPr>
        <w:rFonts w:ascii="Symbol" w:hAnsi="Symbol" w:hint="default"/>
      </w:rPr>
    </w:lvl>
    <w:lvl w:ilvl="7" w:tplc="9580DE54">
      <w:start w:val="1"/>
      <w:numFmt w:val="bullet"/>
      <w:lvlText w:val="o"/>
      <w:lvlJc w:val="left"/>
      <w:pPr>
        <w:ind w:left="5760" w:hanging="360"/>
      </w:pPr>
      <w:rPr>
        <w:rFonts w:ascii="Courier New" w:hAnsi="Courier New" w:hint="default"/>
      </w:rPr>
    </w:lvl>
    <w:lvl w:ilvl="8" w:tplc="E896550E">
      <w:start w:val="1"/>
      <w:numFmt w:val="bullet"/>
      <w:lvlText w:val=""/>
      <w:lvlJc w:val="left"/>
      <w:pPr>
        <w:ind w:left="6480" w:hanging="360"/>
      </w:pPr>
      <w:rPr>
        <w:rFonts w:ascii="Wingdings" w:hAnsi="Wingdings" w:hint="default"/>
      </w:rPr>
    </w:lvl>
  </w:abstractNum>
  <w:abstractNum w:abstractNumId="20" w15:restartNumberingAfterBreak="0">
    <w:nsid w:val="63DB0703"/>
    <w:multiLevelType w:val="multilevel"/>
    <w:tmpl w:val="3A1A565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75C65C1"/>
    <w:multiLevelType w:val="multilevel"/>
    <w:tmpl w:val="28CEB6F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16529044">
    <w:abstractNumId w:val="11"/>
  </w:num>
  <w:num w:numId="2" w16cid:durableId="1379629761">
    <w:abstractNumId w:val="19"/>
  </w:num>
  <w:num w:numId="3" w16cid:durableId="547688141">
    <w:abstractNumId w:val="15"/>
  </w:num>
  <w:num w:numId="4" w16cid:durableId="122963297">
    <w:abstractNumId w:val="5"/>
  </w:num>
  <w:num w:numId="5" w16cid:durableId="1698003333">
    <w:abstractNumId w:val="4"/>
  </w:num>
  <w:num w:numId="6" w16cid:durableId="600141362">
    <w:abstractNumId w:val="12"/>
  </w:num>
  <w:num w:numId="7" w16cid:durableId="695888003">
    <w:abstractNumId w:val="0"/>
  </w:num>
  <w:num w:numId="8" w16cid:durableId="62801778">
    <w:abstractNumId w:val="7"/>
  </w:num>
  <w:num w:numId="9" w16cid:durableId="1951816764">
    <w:abstractNumId w:val="18"/>
  </w:num>
  <w:num w:numId="10" w16cid:durableId="143668568">
    <w:abstractNumId w:val="9"/>
  </w:num>
  <w:num w:numId="11" w16cid:durableId="334039133">
    <w:abstractNumId w:val="1"/>
  </w:num>
  <w:num w:numId="12" w16cid:durableId="933635127">
    <w:abstractNumId w:val="2"/>
  </w:num>
  <w:num w:numId="13" w16cid:durableId="1594515375">
    <w:abstractNumId w:val="6"/>
  </w:num>
  <w:num w:numId="14" w16cid:durableId="472330898">
    <w:abstractNumId w:val="14"/>
  </w:num>
  <w:num w:numId="15" w16cid:durableId="706417912">
    <w:abstractNumId w:val="10"/>
  </w:num>
  <w:num w:numId="16" w16cid:durableId="1863592642">
    <w:abstractNumId w:val="8"/>
  </w:num>
  <w:num w:numId="17" w16cid:durableId="1061755870">
    <w:abstractNumId w:val="13"/>
  </w:num>
  <w:num w:numId="18" w16cid:durableId="676734799">
    <w:abstractNumId w:val="16"/>
  </w:num>
  <w:num w:numId="19" w16cid:durableId="1417245934">
    <w:abstractNumId w:val="3"/>
  </w:num>
  <w:num w:numId="20" w16cid:durableId="1525023279">
    <w:abstractNumId w:val="17"/>
  </w:num>
  <w:num w:numId="21" w16cid:durableId="1904871424">
    <w:abstractNumId w:val="21"/>
  </w:num>
  <w:num w:numId="22" w16cid:durableId="600185551">
    <w:abstractNumId w:val="2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39D7"/>
    <w:rsid w:val="0000539D"/>
    <w:rsid w:val="000552AC"/>
    <w:rsid w:val="00060D41"/>
    <w:rsid w:val="00073DAA"/>
    <w:rsid w:val="00097FA1"/>
    <w:rsid w:val="000A3092"/>
    <w:rsid w:val="000C08C1"/>
    <w:rsid w:val="0011077A"/>
    <w:rsid w:val="001540AC"/>
    <w:rsid w:val="00160067"/>
    <w:rsid w:val="00174C75"/>
    <w:rsid w:val="0017783F"/>
    <w:rsid w:val="00195FF5"/>
    <w:rsid w:val="001A26BF"/>
    <w:rsid w:val="001B1147"/>
    <w:rsid w:val="001E0B92"/>
    <w:rsid w:val="0023404F"/>
    <w:rsid w:val="0024281F"/>
    <w:rsid w:val="002553E6"/>
    <w:rsid w:val="00263F91"/>
    <w:rsid w:val="00274A20"/>
    <w:rsid w:val="00275DFB"/>
    <w:rsid w:val="00276649"/>
    <w:rsid w:val="002808A6"/>
    <w:rsid w:val="0029580E"/>
    <w:rsid w:val="002F0507"/>
    <w:rsid w:val="002F0B3F"/>
    <w:rsid w:val="0031682D"/>
    <w:rsid w:val="00350F4B"/>
    <w:rsid w:val="0039084F"/>
    <w:rsid w:val="003B620D"/>
    <w:rsid w:val="003D354F"/>
    <w:rsid w:val="003E326A"/>
    <w:rsid w:val="003E62FC"/>
    <w:rsid w:val="004159D8"/>
    <w:rsid w:val="00422215"/>
    <w:rsid w:val="004222D0"/>
    <w:rsid w:val="00432D82"/>
    <w:rsid w:val="004413E0"/>
    <w:rsid w:val="00472303"/>
    <w:rsid w:val="004946FD"/>
    <w:rsid w:val="004E6091"/>
    <w:rsid w:val="004F6EA3"/>
    <w:rsid w:val="00513581"/>
    <w:rsid w:val="00544311"/>
    <w:rsid w:val="005739D7"/>
    <w:rsid w:val="005A2177"/>
    <w:rsid w:val="005B214E"/>
    <w:rsid w:val="005B25CD"/>
    <w:rsid w:val="005C4110"/>
    <w:rsid w:val="005D088F"/>
    <w:rsid w:val="005E3A6B"/>
    <w:rsid w:val="0060665D"/>
    <w:rsid w:val="00645282"/>
    <w:rsid w:val="006572B0"/>
    <w:rsid w:val="006678DA"/>
    <w:rsid w:val="0068417B"/>
    <w:rsid w:val="00691C0D"/>
    <w:rsid w:val="00693D11"/>
    <w:rsid w:val="006A5D1A"/>
    <w:rsid w:val="006B65C5"/>
    <w:rsid w:val="006D206D"/>
    <w:rsid w:val="006E0925"/>
    <w:rsid w:val="006E1682"/>
    <w:rsid w:val="00713DB8"/>
    <w:rsid w:val="00721372"/>
    <w:rsid w:val="007221BE"/>
    <w:rsid w:val="00731708"/>
    <w:rsid w:val="00731B79"/>
    <w:rsid w:val="00735D61"/>
    <w:rsid w:val="00747BC0"/>
    <w:rsid w:val="00750789"/>
    <w:rsid w:val="007665CE"/>
    <w:rsid w:val="00776560"/>
    <w:rsid w:val="007841B8"/>
    <w:rsid w:val="008124BF"/>
    <w:rsid w:val="008235BB"/>
    <w:rsid w:val="00837B19"/>
    <w:rsid w:val="00854D64"/>
    <w:rsid w:val="008C7531"/>
    <w:rsid w:val="008E46D9"/>
    <w:rsid w:val="008E7899"/>
    <w:rsid w:val="00906DC0"/>
    <w:rsid w:val="00913242"/>
    <w:rsid w:val="00923CB0"/>
    <w:rsid w:val="00925DEF"/>
    <w:rsid w:val="00992954"/>
    <w:rsid w:val="0099661E"/>
    <w:rsid w:val="009A00E9"/>
    <w:rsid w:val="00A339E3"/>
    <w:rsid w:val="00A352C7"/>
    <w:rsid w:val="00A7539F"/>
    <w:rsid w:val="00A8340F"/>
    <w:rsid w:val="00A874EC"/>
    <w:rsid w:val="00AB726C"/>
    <w:rsid w:val="00AC3369"/>
    <w:rsid w:val="00AD0785"/>
    <w:rsid w:val="00B25F47"/>
    <w:rsid w:val="00B34BE2"/>
    <w:rsid w:val="00B763CC"/>
    <w:rsid w:val="00C47262"/>
    <w:rsid w:val="00C50F9C"/>
    <w:rsid w:val="00C705FE"/>
    <w:rsid w:val="00CA2471"/>
    <w:rsid w:val="00CA7EE9"/>
    <w:rsid w:val="00CB2225"/>
    <w:rsid w:val="00CC40E5"/>
    <w:rsid w:val="00CD16AA"/>
    <w:rsid w:val="00CE1256"/>
    <w:rsid w:val="00CF4429"/>
    <w:rsid w:val="00CF70CA"/>
    <w:rsid w:val="00CF7AF0"/>
    <w:rsid w:val="00D03C55"/>
    <w:rsid w:val="00D16037"/>
    <w:rsid w:val="00D44E45"/>
    <w:rsid w:val="00D56338"/>
    <w:rsid w:val="00D70CC5"/>
    <w:rsid w:val="00D93229"/>
    <w:rsid w:val="00DA07E3"/>
    <w:rsid w:val="00DC6359"/>
    <w:rsid w:val="00DE6807"/>
    <w:rsid w:val="00E00AF5"/>
    <w:rsid w:val="00E04B0B"/>
    <w:rsid w:val="00E213C6"/>
    <w:rsid w:val="00E26003"/>
    <w:rsid w:val="00E6623C"/>
    <w:rsid w:val="00E84DD5"/>
    <w:rsid w:val="00E970AF"/>
    <w:rsid w:val="00EA1936"/>
    <w:rsid w:val="00EC2B08"/>
    <w:rsid w:val="00EC3D06"/>
    <w:rsid w:val="00EE0E4A"/>
    <w:rsid w:val="00EE22F1"/>
    <w:rsid w:val="00F373B6"/>
    <w:rsid w:val="00F427AB"/>
    <w:rsid w:val="00F57EE3"/>
    <w:rsid w:val="00FA3E4A"/>
    <w:rsid w:val="00FC3644"/>
    <w:rsid w:val="00FE3C68"/>
    <w:rsid w:val="00FE6AA3"/>
    <w:rsid w:val="013BE33F"/>
    <w:rsid w:val="0176C756"/>
    <w:rsid w:val="02125481"/>
    <w:rsid w:val="02142909"/>
    <w:rsid w:val="029ABE8E"/>
    <w:rsid w:val="02E2CFEF"/>
    <w:rsid w:val="05BD97AF"/>
    <w:rsid w:val="061BBB9C"/>
    <w:rsid w:val="063CF44B"/>
    <w:rsid w:val="069D8713"/>
    <w:rsid w:val="0778AD94"/>
    <w:rsid w:val="07DDD1F3"/>
    <w:rsid w:val="09932993"/>
    <w:rsid w:val="09F57E7F"/>
    <w:rsid w:val="0A6033F6"/>
    <w:rsid w:val="0A6D7F20"/>
    <w:rsid w:val="0B254E70"/>
    <w:rsid w:val="0B2AD74A"/>
    <w:rsid w:val="0BBD0B50"/>
    <w:rsid w:val="0F1C3E93"/>
    <w:rsid w:val="0F6FB55A"/>
    <w:rsid w:val="0F8BEE46"/>
    <w:rsid w:val="109F83FC"/>
    <w:rsid w:val="10B5E5B1"/>
    <w:rsid w:val="10CB75BB"/>
    <w:rsid w:val="11024239"/>
    <w:rsid w:val="1152FF24"/>
    <w:rsid w:val="117E3A5C"/>
    <w:rsid w:val="12638B94"/>
    <w:rsid w:val="1393DD78"/>
    <w:rsid w:val="139CA3C2"/>
    <w:rsid w:val="14F0D601"/>
    <w:rsid w:val="15632635"/>
    <w:rsid w:val="15801689"/>
    <w:rsid w:val="15986DE7"/>
    <w:rsid w:val="1598861C"/>
    <w:rsid w:val="17589D01"/>
    <w:rsid w:val="18154B97"/>
    <w:rsid w:val="1831AC00"/>
    <w:rsid w:val="18CDCFC9"/>
    <w:rsid w:val="18E84872"/>
    <w:rsid w:val="19ACFE9D"/>
    <w:rsid w:val="1A74060F"/>
    <w:rsid w:val="1B9400AB"/>
    <w:rsid w:val="1BEBDB42"/>
    <w:rsid w:val="1DE6BA8B"/>
    <w:rsid w:val="1E351E30"/>
    <w:rsid w:val="1E6122C0"/>
    <w:rsid w:val="1E78BEFA"/>
    <w:rsid w:val="1EDC0232"/>
    <w:rsid w:val="20F0E31B"/>
    <w:rsid w:val="2186F318"/>
    <w:rsid w:val="21F33904"/>
    <w:rsid w:val="224DA5C8"/>
    <w:rsid w:val="2412BC35"/>
    <w:rsid w:val="24B43DCD"/>
    <w:rsid w:val="252CED36"/>
    <w:rsid w:val="25BF47C6"/>
    <w:rsid w:val="263EBA04"/>
    <w:rsid w:val="27C82BE3"/>
    <w:rsid w:val="28E14DA7"/>
    <w:rsid w:val="2A7FF1BF"/>
    <w:rsid w:val="2C411487"/>
    <w:rsid w:val="2D4CE8B9"/>
    <w:rsid w:val="2E23300B"/>
    <w:rsid w:val="2E88A700"/>
    <w:rsid w:val="2EF660C1"/>
    <w:rsid w:val="312BBAD8"/>
    <w:rsid w:val="3180B445"/>
    <w:rsid w:val="3251B990"/>
    <w:rsid w:val="333E0AAD"/>
    <w:rsid w:val="357C2DD2"/>
    <w:rsid w:val="35E117F9"/>
    <w:rsid w:val="365B8A30"/>
    <w:rsid w:val="379CDA5D"/>
    <w:rsid w:val="37EEC6E7"/>
    <w:rsid w:val="38A88BD2"/>
    <w:rsid w:val="3C075318"/>
    <w:rsid w:val="3CBCCD02"/>
    <w:rsid w:val="3D5AED10"/>
    <w:rsid w:val="3D858436"/>
    <w:rsid w:val="3DD3D75D"/>
    <w:rsid w:val="3EABCD0F"/>
    <w:rsid w:val="3F5C1DC1"/>
    <w:rsid w:val="41D627FA"/>
    <w:rsid w:val="4232E818"/>
    <w:rsid w:val="4233C218"/>
    <w:rsid w:val="42A69398"/>
    <w:rsid w:val="42B68936"/>
    <w:rsid w:val="4322725A"/>
    <w:rsid w:val="43AF1C21"/>
    <w:rsid w:val="46FC5763"/>
    <w:rsid w:val="47310AEF"/>
    <w:rsid w:val="47FBC8E5"/>
    <w:rsid w:val="4882E30B"/>
    <w:rsid w:val="488FEEDD"/>
    <w:rsid w:val="4987A922"/>
    <w:rsid w:val="49A036F5"/>
    <w:rsid w:val="4A1821C7"/>
    <w:rsid w:val="4A772E6E"/>
    <w:rsid w:val="4BB41A7C"/>
    <w:rsid w:val="4BCD30B2"/>
    <w:rsid w:val="4D4E3386"/>
    <w:rsid w:val="4E1864B1"/>
    <w:rsid w:val="4F4727E4"/>
    <w:rsid w:val="4F52D776"/>
    <w:rsid w:val="50DCC2CD"/>
    <w:rsid w:val="51057BF2"/>
    <w:rsid w:val="51A6CF00"/>
    <w:rsid w:val="51BB06FE"/>
    <w:rsid w:val="520099C3"/>
    <w:rsid w:val="52411A76"/>
    <w:rsid w:val="53BCFA4E"/>
    <w:rsid w:val="53EE7DB4"/>
    <w:rsid w:val="54A76A40"/>
    <w:rsid w:val="55612FDE"/>
    <w:rsid w:val="557338F5"/>
    <w:rsid w:val="55B03554"/>
    <w:rsid w:val="567E365E"/>
    <w:rsid w:val="56CABC70"/>
    <w:rsid w:val="56FE2447"/>
    <w:rsid w:val="57B743FA"/>
    <w:rsid w:val="5840DE6F"/>
    <w:rsid w:val="587E11D1"/>
    <w:rsid w:val="59856E73"/>
    <w:rsid w:val="59C0C107"/>
    <w:rsid w:val="5A40F04A"/>
    <w:rsid w:val="5AABCDCC"/>
    <w:rsid w:val="5BC7E9B9"/>
    <w:rsid w:val="5BE5325F"/>
    <w:rsid w:val="5C1DAA7C"/>
    <w:rsid w:val="5D83D617"/>
    <w:rsid w:val="5D92E93B"/>
    <w:rsid w:val="5D932CBC"/>
    <w:rsid w:val="5E446072"/>
    <w:rsid w:val="5F3DDE19"/>
    <w:rsid w:val="5FF93D76"/>
    <w:rsid w:val="6075550E"/>
    <w:rsid w:val="609862D6"/>
    <w:rsid w:val="610B656D"/>
    <w:rsid w:val="61B51350"/>
    <w:rsid w:val="61C96EDE"/>
    <w:rsid w:val="621AB0BF"/>
    <w:rsid w:val="622A1594"/>
    <w:rsid w:val="6348FE24"/>
    <w:rsid w:val="64F11409"/>
    <w:rsid w:val="64F7E28B"/>
    <w:rsid w:val="651E7761"/>
    <w:rsid w:val="65364596"/>
    <w:rsid w:val="662C546F"/>
    <w:rsid w:val="670416E5"/>
    <w:rsid w:val="676C9C9E"/>
    <w:rsid w:val="67935B46"/>
    <w:rsid w:val="68CE59F2"/>
    <w:rsid w:val="6970BE97"/>
    <w:rsid w:val="6A904177"/>
    <w:rsid w:val="6A98C137"/>
    <w:rsid w:val="6ABC99C1"/>
    <w:rsid w:val="6AD09CA7"/>
    <w:rsid w:val="6AE7DC69"/>
    <w:rsid w:val="6B0CB4B5"/>
    <w:rsid w:val="6B28BE49"/>
    <w:rsid w:val="6BCE177C"/>
    <w:rsid w:val="6C900B01"/>
    <w:rsid w:val="6CA35309"/>
    <w:rsid w:val="6D30FD91"/>
    <w:rsid w:val="6D6F2FDD"/>
    <w:rsid w:val="6DF29486"/>
    <w:rsid w:val="6E28CB4E"/>
    <w:rsid w:val="6E2B246D"/>
    <w:rsid w:val="6F52DD75"/>
    <w:rsid w:val="7065C0DA"/>
    <w:rsid w:val="7099E472"/>
    <w:rsid w:val="720F8037"/>
    <w:rsid w:val="72ABEA90"/>
    <w:rsid w:val="73D5FAE1"/>
    <w:rsid w:val="743269A5"/>
    <w:rsid w:val="74590EC6"/>
    <w:rsid w:val="75C45ECE"/>
    <w:rsid w:val="75F2CAF9"/>
    <w:rsid w:val="76331E23"/>
    <w:rsid w:val="77CEAE6C"/>
    <w:rsid w:val="7881DBB7"/>
    <w:rsid w:val="78831965"/>
    <w:rsid w:val="78A062EC"/>
    <w:rsid w:val="79A4CA5B"/>
    <w:rsid w:val="7A355567"/>
    <w:rsid w:val="7A65FE4C"/>
    <w:rsid w:val="7A8B5223"/>
    <w:rsid w:val="7AA3B412"/>
    <w:rsid w:val="7AC6FDB4"/>
    <w:rsid w:val="7B0AF21C"/>
    <w:rsid w:val="7BBE5CDE"/>
    <w:rsid w:val="7BF55409"/>
    <w:rsid w:val="7CBE726E"/>
    <w:rsid w:val="7D95859C"/>
    <w:rsid w:val="7E2F85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931502"/>
  <w15:chartTrackingRefBased/>
  <w15:docId w15:val="{0F9D7C30-2CAC-4517-9EFE-02ABDD95F0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39D7"/>
  </w:style>
  <w:style w:type="paragraph" w:styleId="Heading1">
    <w:name w:val="heading 1"/>
    <w:basedOn w:val="Normal"/>
    <w:next w:val="Normal"/>
    <w:link w:val="Heading1Char"/>
    <w:uiPriority w:val="9"/>
    <w:qFormat/>
    <w:rsid w:val="005739D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5739D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739D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5739D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5739D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739D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739D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739D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739D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39D7"/>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739D7"/>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5739D7"/>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5739D7"/>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739D7"/>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739D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739D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739D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739D7"/>
    <w:rPr>
      <w:rFonts w:eastAsiaTheme="majorEastAsia" w:cstheme="majorBidi"/>
      <w:color w:val="272727" w:themeColor="text1" w:themeTint="D8"/>
    </w:rPr>
  </w:style>
  <w:style w:type="paragraph" w:styleId="Title">
    <w:name w:val="Title"/>
    <w:basedOn w:val="Normal"/>
    <w:next w:val="Normal"/>
    <w:link w:val="TitleChar"/>
    <w:uiPriority w:val="10"/>
    <w:qFormat/>
    <w:rsid w:val="005739D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739D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739D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739D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739D7"/>
    <w:pPr>
      <w:spacing w:before="160"/>
      <w:jc w:val="center"/>
    </w:pPr>
    <w:rPr>
      <w:i/>
      <w:iCs/>
      <w:color w:val="404040" w:themeColor="text1" w:themeTint="BF"/>
    </w:rPr>
  </w:style>
  <w:style w:type="character" w:customStyle="1" w:styleId="QuoteChar">
    <w:name w:val="Quote Char"/>
    <w:basedOn w:val="DefaultParagraphFont"/>
    <w:link w:val="Quote"/>
    <w:uiPriority w:val="29"/>
    <w:rsid w:val="005739D7"/>
    <w:rPr>
      <w:i/>
      <w:iCs/>
      <w:color w:val="404040" w:themeColor="text1" w:themeTint="BF"/>
    </w:rPr>
  </w:style>
  <w:style w:type="paragraph" w:styleId="ListParagraph">
    <w:name w:val="List Paragraph"/>
    <w:basedOn w:val="Normal"/>
    <w:uiPriority w:val="34"/>
    <w:qFormat/>
    <w:rsid w:val="005739D7"/>
    <w:pPr>
      <w:ind w:left="720"/>
      <w:contextualSpacing/>
    </w:pPr>
  </w:style>
  <w:style w:type="character" w:styleId="IntenseEmphasis">
    <w:name w:val="Intense Emphasis"/>
    <w:basedOn w:val="DefaultParagraphFont"/>
    <w:uiPriority w:val="21"/>
    <w:qFormat/>
    <w:rsid w:val="005739D7"/>
    <w:rPr>
      <w:i/>
      <w:iCs/>
      <w:color w:val="2F5496" w:themeColor="accent1" w:themeShade="BF"/>
    </w:rPr>
  </w:style>
  <w:style w:type="paragraph" w:styleId="IntenseQuote">
    <w:name w:val="Intense Quote"/>
    <w:basedOn w:val="Normal"/>
    <w:next w:val="Normal"/>
    <w:link w:val="IntenseQuoteChar"/>
    <w:uiPriority w:val="30"/>
    <w:qFormat/>
    <w:rsid w:val="005739D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739D7"/>
    <w:rPr>
      <w:i/>
      <w:iCs/>
      <w:color w:val="2F5496" w:themeColor="accent1" w:themeShade="BF"/>
    </w:rPr>
  </w:style>
  <w:style w:type="character" w:styleId="IntenseReference">
    <w:name w:val="Intense Reference"/>
    <w:basedOn w:val="DefaultParagraphFont"/>
    <w:uiPriority w:val="32"/>
    <w:qFormat/>
    <w:rsid w:val="005739D7"/>
    <w:rPr>
      <w:b/>
      <w:bCs/>
      <w:smallCaps/>
      <w:color w:val="2F5496" w:themeColor="accent1" w:themeShade="BF"/>
      <w:spacing w:val="5"/>
    </w:rPr>
  </w:style>
  <w:style w:type="paragraph" w:styleId="TOCHeading">
    <w:name w:val="TOC Heading"/>
    <w:basedOn w:val="Heading1"/>
    <w:next w:val="Normal"/>
    <w:uiPriority w:val="39"/>
    <w:unhideWhenUsed/>
    <w:qFormat/>
    <w:rsid w:val="001B1147"/>
    <w:pPr>
      <w:spacing w:before="240" w:after="0"/>
      <w:outlineLvl w:val="9"/>
    </w:pPr>
    <w:rPr>
      <w:sz w:val="32"/>
      <w:szCs w:val="32"/>
      <w:lang w:eastAsia="en-GB"/>
    </w:rPr>
  </w:style>
  <w:style w:type="paragraph" w:styleId="TOC1">
    <w:name w:val="toc 1"/>
    <w:basedOn w:val="Normal"/>
    <w:next w:val="Normal"/>
    <w:autoRedefine/>
    <w:uiPriority w:val="39"/>
    <w:unhideWhenUsed/>
    <w:rsid w:val="00DE6807"/>
    <w:pPr>
      <w:tabs>
        <w:tab w:val="right" w:leader="dot" w:pos="9016"/>
      </w:tabs>
      <w:spacing w:after="100"/>
    </w:pPr>
    <w:rPr>
      <w:rFonts w:ascii="Aptos Light" w:hAnsi="Aptos Light"/>
      <w:b/>
      <w:bCs/>
      <w:noProof/>
    </w:rPr>
  </w:style>
  <w:style w:type="character" w:styleId="Hyperlink">
    <w:name w:val="Hyperlink"/>
    <w:basedOn w:val="DefaultParagraphFont"/>
    <w:uiPriority w:val="99"/>
    <w:unhideWhenUsed/>
    <w:rsid w:val="001B1147"/>
    <w:rPr>
      <w:color w:val="0563C1" w:themeColor="hyperlink"/>
      <w:u w:val="single"/>
    </w:rPr>
  </w:style>
  <w:style w:type="paragraph" w:customStyle="1" w:styleId="Default">
    <w:name w:val="Default"/>
    <w:rsid w:val="00422215"/>
    <w:pPr>
      <w:autoSpaceDE w:val="0"/>
      <w:autoSpaceDN w:val="0"/>
      <w:adjustRightInd w:val="0"/>
      <w:spacing w:after="0" w:line="240" w:lineRule="auto"/>
    </w:pPr>
    <w:rPr>
      <w:rFonts w:ascii="Calibri" w:hAnsi="Calibri" w:cs="Calibri"/>
      <w:color w:val="000000"/>
      <w:sz w:val="24"/>
      <w:szCs w:val="24"/>
    </w:rPr>
  </w:style>
  <w:style w:type="character" w:styleId="Strong">
    <w:name w:val="Strong"/>
    <w:basedOn w:val="DefaultParagraphFont"/>
    <w:uiPriority w:val="22"/>
    <w:qFormat/>
    <w:rsid w:val="00275DFB"/>
    <w:rPr>
      <w:b/>
      <w:bCs/>
    </w:rPr>
  </w:style>
  <w:style w:type="paragraph" w:styleId="NormalWeb">
    <w:name w:val="Normal (Web)"/>
    <w:basedOn w:val="Normal"/>
    <w:uiPriority w:val="99"/>
    <w:unhideWhenUsed/>
    <w:rsid w:val="008E789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ragraph">
    <w:name w:val="paragraph"/>
    <w:basedOn w:val="Normal"/>
    <w:rsid w:val="00906DC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06DC0"/>
  </w:style>
  <w:style w:type="character" w:customStyle="1" w:styleId="eop">
    <w:name w:val="eop"/>
    <w:basedOn w:val="DefaultParagraphFont"/>
    <w:rsid w:val="00906DC0"/>
  </w:style>
  <w:style w:type="table" w:styleId="TableGrid">
    <w:name w:val="Table Grid"/>
    <w:basedOn w:val="TableNormal"/>
    <w:uiPriority w:val="39"/>
    <w:rsid w:val="00EA19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765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776560"/>
  </w:style>
  <w:style w:type="paragraph" w:styleId="Footer">
    <w:name w:val="footer"/>
    <w:basedOn w:val="Normal"/>
    <w:link w:val="FooterChar"/>
    <w:uiPriority w:val="99"/>
    <w:unhideWhenUsed/>
    <w:rsid w:val="007765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65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722809">
      <w:bodyDiv w:val="1"/>
      <w:marLeft w:val="0"/>
      <w:marRight w:val="0"/>
      <w:marTop w:val="0"/>
      <w:marBottom w:val="0"/>
      <w:divBdr>
        <w:top w:val="none" w:sz="0" w:space="0" w:color="auto"/>
        <w:left w:val="none" w:sz="0" w:space="0" w:color="auto"/>
        <w:bottom w:val="none" w:sz="0" w:space="0" w:color="auto"/>
        <w:right w:val="none" w:sz="0" w:space="0" w:color="auto"/>
      </w:divBdr>
    </w:div>
    <w:div w:id="288441886">
      <w:bodyDiv w:val="1"/>
      <w:marLeft w:val="0"/>
      <w:marRight w:val="0"/>
      <w:marTop w:val="0"/>
      <w:marBottom w:val="0"/>
      <w:divBdr>
        <w:top w:val="none" w:sz="0" w:space="0" w:color="auto"/>
        <w:left w:val="none" w:sz="0" w:space="0" w:color="auto"/>
        <w:bottom w:val="none" w:sz="0" w:space="0" w:color="auto"/>
        <w:right w:val="none" w:sz="0" w:space="0" w:color="auto"/>
      </w:divBdr>
    </w:div>
    <w:div w:id="313338087">
      <w:bodyDiv w:val="1"/>
      <w:marLeft w:val="0"/>
      <w:marRight w:val="0"/>
      <w:marTop w:val="0"/>
      <w:marBottom w:val="0"/>
      <w:divBdr>
        <w:top w:val="none" w:sz="0" w:space="0" w:color="auto"/>
        <w:left w:val="none" w:sz="0" w:space="0" w:color="auto"/>
        <w:bottom w:val="none" w:sz="0" w:space="0" w:color="auto"/>
        <w:right w:val="none" w:sz="0" w:space="0" w:color="auto"/>
      </w:divBdr>
    </w:div>
    <w:div w:id="345833568">
      <w:bodyDiv w:val="1"/>
      <w:marLeft w:val="0"/>
      <w:marRight w:val="0"/>
      <w:marTop w:val="0"/>
      <w:marBottom w:val="0"/>
      <w:divBdr>
        <w:top w:val="none" w:sz="0" w:space="0" w:color="auto"/>
        <w:left w:val="none" w:sz="0" w:space="0" w:color="auto"/>
        <w:bottom w:val="none" w:sz="0" w:space="0" w:color="auto"/>
        <w:right w:val="none" w:sz="0" w:space="0" w:color="auto"/>
      </w:divBdr>
    </w:div>
    <w:div w:id="441806428">
      <w:bodyDiv w:val="1"/>
      <w:marLeft w:val="0"/>
      <w:marRight w:val="0"/>
      <w:marTop w:val="0"/>
      <w:marBottom w:val="0"/>
      <w:divBdr>
        <w:top w:val="none" w:sz="0" w:space="0" w:color="auto"/>
        <w:left w:val="none" w:sz="0" w:space="0" w:color="auto"/>
        <w:bottom w:val="none" w:sz="0" w:space="0" w:color="auto"/>
        <w:right w:val="none" w:sz="0" w:space="0" w:color="auto"/>
      </w:divBdr>
    </w:div>
    <w:div w:id="496768901">
      <w:bodyDiv w:val="1"/>
      <w:marLeft w:val="0"/>
      <w:marRight w:val="0"/>
      <w:marTop w:val="0"/>
      <w:marBottom w:val="0"/>
      <w:divBdr>
        <w:top w:val="none" w:sz="0" w:space="0" w:color="auto"/>
        <w:left w:val="none" w:sz="0" w:space="0" w:color="auto"/>
        <w:bottom w:val="none" w:sz="0" w:space="0" w:color="auto"/>
        <w:right w:val="none" w:sz="0" w:space="0" w:color="auto"/>
      </w:divBdr>
      <w:divsChild>
        <w:div w:id="1150514410">
          <w:marLeft w:val="0"/>
          <w:marRight w:val="0"/>
          <w:marTop w:val="0"/>
          <w:marBottom w:val="0"/>
          <w:divBdr>
            <w:top w:val="none" w:sz="0" w:space="0" w:color="auto"/>
            <w:left w:val="none" w:sz="0" w:space="0" w:color="auto"/>
            <w:bottom w:val="none" w:sz="0" w:space="0" w:color="auto"/>
            <w:right w:val="none" w:sz="0" w:space="0" w:color="auto"/>
          </w:divBdr>
          <w:divsChild>
            <w:div w:id="1021008972">
              <w:marLeft w:val="0"/>
              <w:marRight w:val="0"/>
              <w:marTop w:val="0"/>
              <w:marBottom w:val="0"/>
              <w:divBdr>
                <w:top w:val="none" w:sz="0" w:space="0" w:color="auto"/>
                <w:left w:val="none" w:sz="0" w:space="0" w:color="auto"/>
                <w:bottom w:val="none" w:sz="0" w:space="0" w:color="auto"/>
                <w:right w:val="none" w:sz="0" w:space="0" w:color="auto"/>
              </w:divBdr>
            </w:div>
            <w:div w:id="2014647486">
              <w:marLeft w:val="0"/>
              <w:marRight w:val="0"/>
              <w:marTop w:val="0"/>
              <w:marBottom w:val="0"/>
              <w:divBdr>
                <w:top w:val="none" w:sz="0" w:space="0" w:color="auto"/>
                <w:left w:val="none" w:sz="0" w:space="0" w:color="auto"/>
                <w:bottom w:val="none" w:sz="0" w:space="0" w:color="auto"/>
                <w:right w:val="none" w:sz="0" w:space="0" w:color="auto"/>
              </w:divBdr>
            </w:div>
            <w:div w:id="1533567362">
              <w:marLeft w:val="0"/>
              <w:marRight w:val="0"/>
              <w:marTop w:val="0"/>
              <w:marBottom w:val="0"/>
              <w:divBdr>
                <w:top w:val="none" w:sz="0" w:space="0" w:color="auto"/>
                <w:left w:val="none" w:sz="0" w:space="0" w:color="auto"/>
                <w:bottom w:val="none" w:sz="0" w:space="0" w:color="auto"/>
                <w:right w:val="none" w:sz="0" w:space="0" w:color="auto"/>
              </w:divBdr>
            </w:div>
            <w:div w:id="1695106181">
              <w:marLeft w:val="0"/>
              <w:marRight w:val="0"/>
              <w:marTop w:val="0"/>
              <w:marBottom w:val="0"/>
              <w:divBdr>
                <w:top w:val="none" w:sz="0" w:space="0" w:color="auto"/>
                <w:left w:val="none" w:sz="0" w:space="0" w:color="auto"/>
                <w:bottom w:val="none" w:sz="0" w:space="0" w:color="auto"/>
                <w:right w:val="none" w:sz="0" w:space="0" w:color="auto"/>
              </w:divBdr>
            </w:div>
            <w:div w:id="139159144">
              <w:marLeft w:val="0"/>
              <w:marRight w:val="0"/>
              <w:marTop w:val="0"/>
              <w:marBottom w:val="0"/>
              <w:divBdr>
                <w:top w:val="none" w:sz="0" w:space="0" w:color="auto"/>
                <w:left w:val="none" w:sz="0" w:space="0" w:color="auto"/>
                <w:bottom w:val="none" w:sz="0" w:space="0" w:color="auto"/>
                <w:right w:val="none" w:sz="0" w:space="0" w:color="auto"/>
              </w:divBdr>
            </w:div>
          </w:divsChild>
        </w:div>
        <w:div w:id="1960648557">
          <w:marLeft w:val="0"/>
          <w:marRight w:val="0"/>
          <w:marTop w:val="0"/>
          <w:marBottom w:val="0"/>
          <w:divBdr>
            <w:top w:val="none" w:sz="0" w:space="0" w:color="auto"/>
            <w:left w:val="none" w:sz="0" w:space="0" w:color="auto"/>
            <w:bottom w:val="none" w:sz="0" w:space="0" w:color="auto"/>
            <w:right w:val="none" w:sz="0" w:space="0" w:color="auto"/>
          </w:divBdr>
          <w:divsChild>
            <w:div w:id="400950468">
              <w:marLeft w:val="0"/>
              <w:marRight w:val="0"/>
              <w:marTop w:val="0"/>
              <w:marBottom w:val="0"/>
              <w:divBdr>
                <w:top w:val="none" w:sz="0" w:space="0" w:color="auto"/>
                <w:left w:val="none" w:sz="0" w:space="0" w:color="auto"/>
                <w:bottom w:val="none" w:sz="0" w:space="0" w:color="auto"/>
                <w:right w:val="none" w:sz="0" w:space="0" w:color="auto"/>
              </w:divBdr>
            </w:div>
            <w:div w:id="2111195894">
              <w:marLeft w:val="0"/>
              <w:marRight w:val="0"/>
              <w:marTop w:val="0"/>
              <w:marBottom w:val="0"/>
              <w:divBdr>
                <w:top w:val="none" w:sz="0" w:space="0" w:color="auto"/>
                <w:left w:val="none" w:sz="0" w:space="0" w:color="auto"/>
                <w:bottom w:val="none" w:sz="0" w:space="0" w:color="auto"/>
                <w:right w:val="none" w:sz="0" w:space="0" w:color="auto"/>
              </w:divBdr>
            </w:div>
            <w:div w:id="1114249969">
              <w:marLeft w:val="0"/>
              <w:marRight w:val="0"/>
              <w:marTop w:val="0"/>
              <w:marBottom w:val="0"/>
              <w:divBdr>
                <w:top w:val="none" w:sz="0" w:space="0" w:color="auto"/>
                <w:left w:val="none" w:sz="0" w:space="0" w:color="auto"/>
                <w:bottom w:val="none" w:sz="0" w:space="0" w:color="auto"/>
                <w:right w:val="none" w:sz="0" w:space="0" w:color="auto"/>
              </w:divBdr>
            </w:div>
            <w:div w:id="171160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2928267">
      <w:bodyDiv w:val="1"/>
      <w:marLeft w:val="0"/>
      <w:marRight w:val="0"/>
      <w:marTop w:val="0"/>
      <w:marBottom w:val="0"/>
      <w:divBdr>
        <w:top w:val="none" w:sz="0" w:space="0" w:color="auto"/>
        <w:left w:val="none" w:sz="0" w:space="0" w:color="auto"/>
        <w:bottom w:val="none" w:sz="0" w:space="0" w:color="auto"/>
        <w:right w:val="none" w:sz="0" w:space="0" w:color="auto"/>
      </w:divBdr>
    </w:div>
    <w:div w:id="683673434">
      <w:bodyDiv w:val="1"/>
      <w:marLeft w:val="0"/>
      <w:marRight w:val="0"/>
      <w:marTop w:val="0"/>
      <w:marBottom w:val="0"/>
      <w:divBdr>
        <w:top w:val="none" w:sz="0" w:space="0" w:color="auto"/>
        <w:left w:val="none" w:sz="0" w:space="0" w:color="auto"/>
        <w:bottom w:val="none" w:sz="0" w:space="0" w:color="auto"/>
        <w:right w:val="none" w:sz="0" w:space="0" w:color="auto"/>
      </w:divBdr>
    </w:div>
    <w:div w:id="949629828">
      <w:bodyDiv w:val="1"/>
      <w:marLeft w:val="0"/>
      <w:marRight w:val="0"/>
      <w:marTop w:val="0"/>
      <w:marBottom w:val="0"/>
      <w:divBdr>
        <w:top w:val="none" w:sz="0" w:space="0" w:color="auto"/>
        <w:left w:val="none" w:sz="0" w:space="0" w:color="auto"/>
        <w:bottom w:val="none" w:sz="0" w:space="0" w:color="auto"/>
        <w:right w:val="none" w:sz="0" w:space="0" w:color="auto"/>
      </w:divBdr>
    </w:div>
    <w:div w:id="966084265">
      <w:bodyDiv w:val="1"/>
      <w:marLeft w:val="0"/>
      <w:marRight w:val="0"/>
      <w:marTop w:val="0"/>
      <w:marBottom w:val="0"/>
      <w:divBdr>
        <w:top w:val="none" w:sz="0" w:space="0" w:color="auto"/>
        <w:left w:val="none" w:sz="0" w:space="0" w:color="auto"/>
        <w:bottom w:val="none" w:sz="0" w:space="0" w:color="auto"/>
        <w:right w:val="none" w:sz="0" w:space="0" w:color="auto"/>
      </w:divBdr>
      <w:divsChild>
        <w:div w:id="1932422943">
          <w:marLeft w:val="0"/>
          <w:marRight w:val="0"/>
          <w:marTop w:val="0"/>
          <w:marBottom w:val="0"/>
          <w:divBdr>
            <w:top w:val="none" w:sz="0" w:space="0" w:color="auto"/>
            <w:left w:val="none" w:sz="0" w:space="0" w:color="auto"/>
            <w:bottom w:val="none" w:sz="0" w:space="0" w:color="auto"/>
            <w:right w:val="none" w:sz="0" w:space="0" w:color="auto"/>
          </w:divBdr>
          <w:divsChild>
            <w:div w:id="1539582878">
              <w:marLeft w:val="0"/>
              <w:marRight w:val="0"/>
              <w:marTop w:val="0"/>
              <w:marBottom w:val="0"/>
              <w:divBdr>
                <w:top w:val="none" w:sz="0" w:space="0" w:color="auto"/>
                <w:left w:val="none" w:sz="0" w:space="0" w:color="auto"/>
                <w:bottom w:val="none" w:sz="0" w:space="0" w:color="auto"/>
                <w:right w:val="none" w:sz="0" w:space="0" w:color="auto"/>
              </w:divBdr>
            </w:div>
            <w:div w:id="930090110">
              <w:marLeft w:val="0"/>
              <w:marRight w:val="0"/>
              <w:marTop w:val="0"/>
              <w:marBottom w:val="0"/>
              <w:divBdr>
                <w:top w:val="none" w:sz="0" w:space="0" w:color="auto"/>
                <w:left w:val="none" w:sz="0" w:space="0" w:color="auto"/>
                <w:bottom w:val="none" w:sz="0" w:space="0" w:color="auto"/>
                <w:right w:val="none" w:sz="0" w:space="0" w:color="auto"/>
              </w:divBdr>
            </w:div>
            <w:div w:id="1060446131">
              <w:marLeft w:val="0"/>
              <w:marRight w:val="0"/>
              <w:marTop w:val="0"/>
              <w:marBottom w:val="0"/>
              <w:divBdr>
                <w:top w:val="none" w:sz="0" w:space="0" w:color="auto"/>
                <w:left w:val="none" w:sz="0" w:space="0" w:color="auto"/>
                <w:bottom w:val="none" w:sz="0" w:space="0" w:color="auto"/>
                <w:right w:val="none" w:sz="0" w:space="0" w:color="auto"/>
              </w:divBdr>
            </w:div>
            <w:div w:id="285552359">
              <w:marLeft w:val="0"/>
              <w:marRight w:val="0"/>
              <w:marTop w:val="0"/>
              <w:marBottom w:val="0"/>
              <w:divBdr>
                <w:top w:val="none" w:sz="0" w:space="0" w:color="auto"/>
                <w:left w:val="none" w:sz="0" w:space="0" w:color="auto"/>
                <w:bottom w:val="none" w:sz="0" w:space="0" w:color="auto"/>
                <w:right w:val="none" w:sz="0" w:space="0" w:color="auto"/>
              </w:divBdr>
            </w:div>
          </w:divsChild>
        </w:div>
        <w:div w:id="939676723">
          <w:marLeft w:val="0"/>
          <w:marRight w:val="0"/>
          <w:marTop w:val="0"/>
          <w:marBottom w:val="0"/>
          <w:divBdr>
            <w:top w:val="none" w:sz="0" w:space="0" w:color="auto"/>
            <w:left w:val="none" w:sz="0" w:space="0" w:color="auto"/>
            <w:bottom w:val="none" w:sz="0" w:space="0" w:color="auto"/>
            <w:right w:val="none" w:sz="0" w:space="0" w:color="auto"/>
          </w:divBdr>
          <w:divsChild>
            <w:div w:id="1745027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972682">
      <w:bodyDiv w:val="1"/>
      <w:marLeft w:val="0"/>
      <w:marRight w:val="0"/>
      <w:marTop w:val="0"/>
      <w:marBottom w:val="0"/>
      <w:divBdr>
        <w:top w:val="none" w:sz="0" w:space="0" w:color="auto"/>
        <w:left w:val="none" w:sz="0" w:space="0" w:color="auto"/>
        <w:bottom w:val="none" w:sz="0" w:space="0" w:color="auto"/>
        <w:right w:val="none" w:sz="0" w:space="0" w:color="auto"/>
      </w:divBdr>
      <w:divsChild>
        <w:div w:id="1425539352">
          <w:marLeft w:val="0"/>
          <w:marRight w:val="0"/>
          <w:marTop w:val="0"/>
          <w:marBottom w:val="0"/>
          <w:divBdr>
            <w:top w:val="none" w:sz="0" w:space="0" w:color="auto"/>
            <w:left w:val="none" w:sz="0" w:space="0" w:color="auto"/>
            <w:bottom w:val="none" w:sz="0" w:space="0" w:color="auto"/>
            <w:right w:val="none" w:sz="0" w:space="0" w:color="auto"/>
          </w:divBdr>
        </w:div>
        <w:div w:id="700975869">
          <w:marLeft w:val="0"/>
          <w:marRight w:val="0"/>
          <w:marTop w:val="0"/>
          <w:marBottom w:val="0"/>
          <w:divBdr>
            <w:top w:val="none" w:sz="0" w:space="0" w:color="auto"/>
            <w:left w:val="none" w:sz="0" w:space="0" w:color="auto"/>
            <w:bottom w:val="none" w:sz="0" w:space="0" w:color="auto"/>
            <w:right w:val="none" w:sz="0" w:space="0" w:color="auto"/>
          </w:divBdr>
        </w:div>
        <w:div w:id="1363165671">
          <w:marLeft w:val="0"/>
          <w:marRight w:val="0"/>
          <w:marTop w:val="0"/>
          <w:marBottom w:val="0"/>
          <w:divBdr>
            <w:top w:val="none" w:sz="0" w:space="0" w:color="auto"/>
            <w:left w:val="none" w:sz="0" w:space="0" w:color="auto"/>
            <w:bottom w:val="none" w:sz="0" w:space="0" w:color="auto"/>
            <w:right w:val="none" w:sz="0" w:space="0" w:color="auto"/>
          </w:divBdr>
        </w:div>
        <w:div w:id="310790104">
          <w:marLeft w:val="0"/>
          <w:marRight w:val="0"/>
          <w:marTop w:val="0"/>
          <w:marBottom w:val="0"/>
          <w:divBdr>
            <w:top w:val="none" w:sz="0" w:space="0" w:color="auto"/>
            <w:left w:val="none" w:sz="0" w:space="0" w:color="auto"/>
            <w:bottom w:val="none" w:sz="0" w:space="0" w:color="auto"/>
            <w:right w:val="none" w:sz="0" w:space="0" w:color="auto"/>
          </w:divBdr>
        </w:div>
        <w:div w:id="1564297614">
          <w:marLeft w:val="0"/>
          <w:marRight w:val="0"/>
          <w:marTop w:val="0"/>
          <w:marBottom w:val="0"/>
          <w:divBdr>
            <w:top w:val="none" w:sz="0" w:space="0" w:color="auto"/>
            <w:left w:val="none" w:sz="0" w:space="0" w:color="auto"/>
            <w:bottom w:val="none" w:sz="0" w:space="0" w:color="auto"/>
            <w:right w:val="none" w:sz="0" w:space="0" w:color="auto"/>
          </w:divBdr>
        </w:div>
        <w:div w:id="21707498">
          <w:marLeft w:val="0"/>
          <w:marRight w:val="0"/>
          <w:marTop w:val="0"/>
          <w:marBottom w:val="0"/>
          <w:divBdr>
            <w:top w:val="none" w:sz="0" w:space="0" w:color="auto"/>
            <w:left w:val="none" w:sz="0" w:space="0" w:color="auto"/>
            <w:bottom w:val="none" w:sz="0" w:space="0" w:color="auto"/>
            <w:right w:val="none" w:sz="0" w:space="0" w:color="auto"/>
          </w:divBdr>
        </w:div>
      </w:divsChild>
    </w:div>
    <w:div w:id="1317495349">
      <w:bodyDiv w:val="1"/>
      <w:marLeft w:val="0"/>
      <w:marRight w:val="0"/>
      <w:marTop w:val="0"/>
      <w:marBottom w:val="0"/>
      <w:divBdr>
        <w:top w:val="none" w:sz="0" w:space="0" w:color="auto"/>
        <w:left w:val="none" w:sz="0" w:space="0" w:color="auto"/>
        <w:bottom w:val="none" w:sz="0" w:space="0" w:color="auto"/>
        <w:right w:val="none" w:sz="0" w:space="0" w:color="auto"/>
      </w:divBdr>
    </w:div>
    <w:div w:id="1415394138">
      <w:bodyDiv w:val="1"/>
      <w:marLeft w:val="0"/>
      <w:marRight w:val="0"/>
      <w:marTop w:val="0"/>
      <w:marBottom w:val="0"/>
      <w:divBdr>
        <w:top w:val="none" w:sz="0" w:space="0" w:color="auto"/>
        <w:left w:val="none" w:sz="0" w:space="0" w:color="auto"/>
        <w:bottom w:val="none" w:sz="0" w:space="0" w:color="auto"/>
        <w:right w:val="none" w:sz="0" w:space="0" w:color="auto"/>
      </w:divBdr>
    </w:div>
    <w:div w:id="1553543692">
      <w:bodyDiv w:val="1"/>
      <w:marLeft w:val="0"/>
      <w:marRight w:val="0"/>
      <w:marTop w:val="0"/>
      <w:marBottom w:val="0"/>
      <w:divBdr>
        <w:top w:val="none" w:sz="0" w:space="0" w:color="auto"/>
        <w:left w:val="none" w:sz="0" w:space="0" w:color="auto"/>
        <w:bottom w:val="none" w:sz="0" w:space="0" w:color="auto"/>
        <w:right w:val="none" w:sz="0" w:space="0" w:color="auto"/>
      </w:divBdr>
      <w:divsChild>
        <w:div w:id="769356395">
          <w:marLeft w:val="0"/>
          <w:marRight w:val="0"/>
          <w:marTop w:val="0"/>
          <w:marBottom w:val="0"/>
          <w:divBdr>
            <w:top w:val="none" w:sz="0" w:space="0" w:color="auto"/>
            <w:left w:val="none" w:sz="0" w:space="0" w:color="auto"/>
            <w:bottom w:val="none" w:sz="0" w:space="0" w:color="auto"/>
            <w:right w:val="none" w:sz="0" w:space="0" w:color="auto"/>
          </w:divBdr>
        </w:div>
        <w:div w:id="1819106289">
          <w:marLeft w:val="0"/>
          <w:marRight w:val="0"/>
          <w:marTop w:val="0"/>
          <w:marBottom w:val="0"/>
          <w:divBdr>
            <w:top w:val="none" w:sz="0" w:space="0" w:color="auto"/>
            <w:left w:val="none" w:sz="0" w:space="0" w:color="auto"/>
            <w:bottom w:val="none" w:sz="0" w:space="0" w:color="auto"/>
            <w:right w:val="none" w:sz="0" w:space="0" w:color="auto"/>
          </w:divBdr>
        </w:div>
        <w:div w:id="667947061">
          <w:marLeft w:val="0"/>
          <w:marRight w:val="0"/>
          <w:marTop w:val="0"/>
          <w:marBottom w:val="0"/>
          <w:divBdr>
            <w:top w:val="none" w:sz="0" w:space="0" w:color="auto"/>
            <w:left w:val="none" w:sz="0" w:space="0" w:color="auto"/>
            <w:bottom w:val="none" w:sz="0" w:space="0" w:color="auto"/>
            <w:right w:val="none" w:sz="0" w:space="0" w:color="auto"/>
          </w:divBdr>
        </w:div>
        <w:div w:id="1915627960">
          <w:marLeft w:val="0"/>
          <w:marRight w:val="0"/>
          <w:marTop w:val="0"/>
          <w:marBottom w:val="0"/>
          <w:divBdr>
            <w:top w:val="none" w:sz="0" w:space="0" w:color="auto"/>
            <w:left w:val="none" w:sz="0" w:space="0" w:color="auto"/>
            <w:bottom w:val="none" w:sz="0" w:space="0" w:color="auto"/>
            <w:right w:val="none" w:sz="0" w:space="0" w:color="auto"/>
          </w:divBdr>
        </w:div>
        <w:div w:id="2137403088">
          <w:marLeft w:val="0"/>
          <w:marRight w:val="0"/>
          <w:marTop w:val="0"/>
          <w:marBottom w:val="0"/>
          <w:divBdr>
            <w:top w:val="none" w:sz="0" w:space="0" w:color="auto"/>
            <w:left w:val="none" w:sz="0" w:space="0" w:color="auto"/>
            <w:bottom w:val="none" w:sz="0" w:space="0" w:color="auto"/>
            <w:right w:val="none" w:sz="0" w:space="0" w:color="auto"/>
          </w:divBdr>
        </w:div>
        <w:div w:id="1588659024">
          <w:marLeft w:val="0"/>
          <w:marRight w:val="0"/>
          <w:marTop w:val="0"/>
          <w:marBottom w:val="0"/>
          <w:divBdr>
            <w:top w:val="none" w:sz="0" w:space="0" w:color="auto"/>
            <w:left w:val="none" w:sz="0" w:space="0" w:color="auto"/>
            <w:bottom w:val="none" w:sz="0" w:space="0" w:color="auto"/>
            <w:right w:val="none" w:sz="0" w:space="0" w:color="auto"/>
          </w:divBdr>
        </w:div>
        <w:div w:id="633751182">
          <w:marLeft w:val="0"/>
          <w:marRight w:val="0"/>
          <w:marTop w:val="0"/>
          <w:marBottom w:val="0"/>
          <w:divBdr>
            <w:top w:val="none" w:sz="0" w:space="0" w:color="auto"/>
            <w:left w:val="none" w:sz="0" w:space="0" w:color="auto"/>
            <w:bottom w:val="none" w:sz="0" w:space="0" w:color="auto"/>
            <w:right w:val="none" w:sz="0" w:space="0" w:color="auto"/>
          </w:divBdr>
        </w:div>
      </w:divsChild>
    </w:div>
    <w:div w:id="1647583845">
      <w:bodyDiv w:val="1"/>
      <w:marLeft w:val="0"/>
      <w:marRight w:val="0"/>
      <w:marTop w:val="0"/>
      <w:marBottom w:val="0"/>
      <w:divBdr>
        <w:top w:val="none" w:sz="0" w:space="0" w:color="auto"/>
        <w:left w:val="none" w:sz="0" w:space="0" w:color="auto"/>
        <w:bottom w:val="none" w:sz="0" w:space="0" w:color="auto"/>
        <w:right w:val="none" w:sz="0" w:space="0" w:color="auto"/>
      </w:divBdr>
    </w:div>
    <w:div w:id="1695377479">
      <w:bodyDiv w:val="1"/>
      <w:marLeft w:val="0"/>
      <w:marRight w:val="0"/>
      <w:marTop w:val="0"/>
      <w:marBottom w:val="0"/>
      <w:divBdr>
        <w:top w:val="none" w:sz="0" w:space="0" w:color="auto"/>
        <w:left w:val="none" w:sz="0" w:space="0" w:color="auto"/>
        <w:bottom w:val="none" w:sz="0" w:space="0" w:color="auto"/>
        <w:right w:val="none" w:sz="0" w:space="0" w:color="auto"/>
      </w:divBdr>
    </w:div>
    <w:div w:id="1820339617">
      <w:bodyDiv w:val="1"/>
      <w:marLeft w:val="0"/>
      <w:marRight w:val="0"/>
      <w:marTop w:val="0"/>
      <w:marBottom w:val="0"/>
      <w:divBdr>
        <w:top w:val="none" w:sz="0" w:space="0" w:color="auto"/>
        <w:left w:val="none" w:sz="0" w:space="0" w:color="auto"/>
        <w:bottom w:val="none" w:sz="0" w:space="0" w:color="auto"/>
        <w:right w:val="none" w:sz="0" w:space="0" w:color="auto"/>
      </w:divBdr>
    </w:div>
    <w:div w:id="1915315921">
      <w:bodyDiv w:val="1"/>
      <w:marLeft w:val="0"/>
      <w:marRight w:val="0"/>
      <w:marTop w:val="0"/>
      <w:marBottom w:val="0"/>
      <w:divBdr>
        <w:top w:val="none" w:sz="0" w:space="0" w:color="auto"/>
        <w:left w:val="none" w:sz="0" w:space="0" w:color="auto"/>
        <w:bottom w:val="none" w:sz="0" w:space="0" w:color="auto"/>
        <w:right w:val="none" w:sz="0" w:space="0" w:color="auto"/>
      </w:divBdr>
    </w:div>
    <w:div w:id="1981571441">
      <w:bodyDiv w:val="1"/>
      <w:marLeft w:val="0"/>
      <w:marRight w:val="0"/>
      <w:marTop w:val="0"/>
      <w:marBottom w:val="0"/>
      <w:divBdr>
        <w:top w:val="none" w:sz="0" w:space="0" w:color="auto"/>
        <w:left w:val="none" w:sz="0" w:space="0" w:color="auto"/>
        <w:bottom w:val="none" w:sz="0" w:space="0" w:color="auto"/>
        <w:right w:val="none" w:sz="0" w:space="0" w:color="auto"/>
      </w:divBdr>
    </w:div>
    <w:div w:id="2092581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SBU.Engagement@wales.nhs.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SBU.Engagement@wales.nhs.u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92F41CB192E1B4095F8EDE549B1F7EC" ma:contentTypeVersion="12" ma:contentTypeDescription="Create a new document." ma:contentTypeScope="" ma:versionID="7dc4ac7dc908a11a3ffdcebfda47332a">
  <xsd:schema xmlns:xsd="http://www.w3.org/2001/XMLSchema" xmlns:xs="http://www.w3.org/2001/XMLSchema" xmlns:p="http://schemas.microsoft.com/office/2006/metadata/properties" xmlns:ns1="http://schemas.microsoft.com/sharepoint/v3" xmlns:ns2="07ff02e6-aecf-4a05-bd2b-6a38a43436ce" xmlns:ns3="41792a42-f10a-4887-aa51-3ff63cd4672d" targetNamespace="http://schemas.microsoft.com/office/2006/metadata/properties" ma:root="true" ma:fieldsID="62012e1dde73c13c914557af918efb70" ns1:_="" ns2:_="" ns3:_="">
    <xsd:import namespace="http://schemas.microsoft.com/sharepoint/v3"/>
    <xsd:import namespace="07ff02e6-aecf-4a05-bd2b-6a38a43436ce"/>
    <xsd:import namespace="41792a42-f10a-4887-aa51-3ff63cd4672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7ff02e6-aecf-4a05-bd2b-6a38a43436c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1792a42-f10a-4887-aa51-3ff63cd4672d"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5693578-f7ee-459e-b570-3921f5b6b60e}" ma:internalName="TaxCatchAll" ma:showField="CatchAllData" ma:web="41792a42-f10a-4887-aa51-3ff63cd4672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7ff02e6-aecf-4a05-bd2b-6a38a43436ce">
      <Terms xmlns="http://schemas.microsoft.com/office/infopath/2007/PartnerControls"/>
    </lcf76f155ced4ddcb4097134ff3c332f>
    <TaxCatchAll xmlns="41792a42-f10a-4887-aa51-3ff63cd4672d"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C0456DD3-903C-40E6-A064-874572C7D2E7}">
  <ds:schemaRefs>
    <ds:schemaRef ds:uri="http://schemas.microsoft.com/sharepoint/v3/contenttype/forms"/>
  </ds:schemaRefs>
</ds:datastoreItem>
</file>

<file path=customXml/itemProps2.xml><?xml version="1.0" encoding="utf-8"?>
<ds:datastoreItem xmlns:ds="http://schemas.openxmlformats.org/officeDocument/2006/customXml" ds:itemID="{6968DC55-2D11-4617-AF7A-AC64707F475A}">
  <ds:schemaRefs>
    <ds:schemaRef ds:uri="http://schemas.openxmlformats.org/officeDocument/2006/bibliography"/>
  </ds:schemaRefs>
</ds:datastoreItem>
</file>

<file path=customXml/itemProps3.xml><?xml version="1.0" encoding="utf-8"?>
<ds:datastoreItem xmlns:ds="http://schemas.openxmlformats.org/officeDocument/2006/customXml" ds:itemID="{FE6B620B-5A26-4FBB-822B-B4B2450F8426}"/>
</file>

<file path=customXml/itemProps4.xml><?xml version="1.0" encoding="utf-8"?>
<ds:datastoreItem xmlns:ds="http://schemas.openxmlformats.org/officeDocument/2006/customXml" ds:itemID="{5F7B2AC4-06BB-4265-84C1-602A9F7CEAEC}">
  <ds:schemaRefs>
    <ds:schemaRef ds:uri="http://schemas.microsoft.com/office/2006/metadata/properties"/>
    <ds:schemaRef ds:uri="http://schemas.microsoft.com/office/infopath/2007/PartnerControls"/>
    <ds:schemaRef ds:uri="07ff02e6-aecf-4a05-bd2b-6a38a43436ce"/>
    <ds:schemaRef ds:uri="41792a42-f10a-4887-aa51-3ff63cd4672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1509</Words>
  <Characters>8604</Characters>
  <Application>Microsoft Office Word</Application>
  <DocSecurity>0</DocSecurity>
  <Lines>71</Lines>
  <Paragraphs>20</Paragraphs>
  <ScaleCrop>false</ScaleCrop>
  <Company>Cardiff and Vale UHB</Company>
  <LinksUpToDate>false</LinksUpToDate>
  <CharactersWithSpaces>10093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Innes (Cardiff &amp; Vale UHB - Strategic Service Planning)</dc:creator>
  <cp:keywords/>
  <dc:description/>
  <cp:lastModifiedBy>Katie Innes (Cardiff &amp; Vale UHB - Strategic Service Planning)</cp:lastModifiedBy>
  <cp:revision>2</cp:revision>
  <dcterms:created xsi:type="dcterms:W3CDTF">2025-12-15T08:37:00Z</dcterms:created>
  <dcterms:modified xsi:type="dcterms:W3CDTF">2025-12-15T08:37:00Z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0x010100E92F41CB192E1B4095F8EDE549B1F7EC</vt:lpwstr>
  </property>
  <property fmtid="{D5CDD505-2E9C-101B-9397-08002B2CF9AE}" pid="3" name="MediaServiceImageTags">
    <vt:lpwstr/>
  </property>
</Properties>
</file>