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97B" w:rsidRDefault="00AB29D9" w:rsidP="00EF5E4C">
      <w:pPr>
        <w:jc w:val="right"/>
        <w:rPr>
          <w:rFonts w:ascii="Arial" w:hAnsi="Arial" w:cs="Arial"/>
          <w:color w:val="000000"/>
          <w:sz w:val="72"/>
          <w:szCs w:val="72"/>
        </w:rPr>
      </w:pPr>
      <w:r w:rsidRPr="00A37A9A">
        <w:rPr>
          <w:rFonts w:ascii="Arial" w:hAnsi="Arial" w:cs="Arial"/>
          <w:noProof/>
          <w:color w:val="000000"/>
          <w:sz w:val="72"/>
          <w:szCs w:val="72"/>
          <w:lang w:val="en-GB" w:eastAsia="en-GB"/>
        </w:rPr>
        <w:drawing>
          <wp:inline distT="0" distB="0" distL="0" distR="0">
            <wp:extent cx="2543175" cy="647700"/>
            <wp:effectExtent l="0" t="0" r="0" b="0"/>
            <wp:docPr id="1" name="Picture 1" descr="Abertawe_Swansea NHS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ertawe_Swansea NHS Health Boar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43175" cy="647700"/>
                    </a:xfrm>
                    <a:prstGeom prst="rect">
                      <a:avLst/>
                    </a:prstGeom>
                    <a:noFill/>
                    <a:ln>
                      <a:noFill/>
                    </a:ln>
                  </pic:spPr>
                </pic:pic>
              </a:graphicData>
            </a:graphic>
          </wp:inline>
        </w:drawing>
      </w:r>
    </w:p>
    <w:p w:rsidR="00E4597B" w:rsidRDefault="006937D9" w:rsidP="00EF5E4C">
      <w:pPr>
        <w:tabs>
          <w:tab w:val="left" w:pos="7440"/>
        </w:tabs>
        <w:rPr>
          <w:rFonts w:ascii="Arial" w:hAnsi="Arial" w:cs="Arial"/>
          <w:color w:val="000000"/>
          <w:sz w:val="72"/>
          <w:szCs w:val="72"/>
        </w:rPr>
      </w:pPr>
      <w:r>
        <w:rPr>
          <w:rFonts w:ascii="Arial" w:hAnsi="Arial" w:cs="Arial"/>
          <w:noProof/>
          <w:color w:val="000000"/>
          <w:lang w:val="en-GB" w:eastAsia="en-GB"/>
        </w:rPr>
        <mc:AlternateContent>
          <mc:Choice Requires="wps">
            <w:drawing>
              <wp:anchor distT="0" distB="0" distL="114300" distR="114300" simplePos="0" relativeHeight="251655168" behindDoc="0" locked="0" layoutInCell="1" allowOverlap="1">
                <wp:simplePos x="0" y="0"/>
                <wp:positionH relativeFrom="margin">
                  <wp:posOffset>-204470</wp:posOffset>
                </wp:positionH>
                <wp:positionV relativeFrom="margin">
                  <wp:posOffset>1214120</wp:posOffset>
                </wp:positionV>
                <wp:extent cx="7406005" cy="1985645"/>
                <wp:effectExtent l="0" t="0" r="0" b="0"/>
                <wp:wrapNone/>
                <wp:docPr id="2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06005" cy="1985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6042" w:rsidRPr="009D1426" w:rsidRDefault="00CE6042" w:rsidP="00CE381E">
                            <w:pPr>
                              <w:pStyle w:val="Heading3"/>
                              <w:jc w:val="center"/>
                              <w:rPr>
                                <w:sz w:val="128"/>
                                <w:szCs w:val="128"/>
                                <w:u w:val="none"/>
                              </w:rPr>
                            </w:pPr>
                            <w:r w:rsidRPr="009D1426">
                              <w:rPr>
                                <w:sz w:val="128"/>
                                <w:szCs w:val="128"/>
                                <w:u w:val="none"/>
                              </w:rPr>
                              <w:t xml:space="preserve">Sensory </w:t>
                            </w:r>
                            <w:r w:rsidR="00D70009">
                              <w:rPr>
                                <w:sz w:val="128"/>
                                <w:szCs w:val="128"/>
                                <w:u w:val="none"/>
                              </w:rPr>
                              <w:t>Modulation</w:t>
                            </w:r>
                            <w:r w:rsidRPr="009D1426">
                              <w:rPr>
                                <w:sz w:val="128"/>
                                <w:szCs w:val="128"/>
                                <w:u w:val="none"/>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16.1pt;margin-top:95.6pt;width:583.15pt;height:156.3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vohuAIAALs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" filled="f" stroked="f">
                <v:textbox>
                  <w:txbxContent>
                    <w:p w:rsidR="00CE6042" w:rsidRPr="009D1426" w:rsidRDefault="00CE6042" w:rsidP="00CE381E">
                      <w:pPr>
                        <w:pStyle w:val="Heading3"/>
                        <w:jc w:val="center"/>
                        <w:rPr>
                          <w:sz w:val="128"/>
                          <w:szCs w:val="128"/>
                          <w:u w:val="none"/>
                        </w:rPr>
                      </w:pPr>
                      <w:r w:rsidRPr="009D1426">
                        <w:rPr>
                          <w:sz w:val="128"/>
                          <w:szCs w:val="128"/>
                          <w:u w:val="none"/>
                        </w:rPr>
                        <w:t xml:space="preserve">Sensory </w:t>
                      </w:r>
                      <w:r w:rsidR="00D70009">
                        <w:rPr>
                          <w:sz w:val="128"/>
                          <w:szCs w:val="128"/>
                          <w:u w:val="none"/>
                        </w:rPr>
                        <w:t>Modulation</w:t>
                      </w:r>
                      <w:r w:rsidRPr="009D1426">
                        <w:rPr>
                          <w:sz w:val="128"/>
                          <w:szCs w:val="128"/>
                          <w:u w:val="none"/>
                        </w:rPr>
                        <w:t xml:space="preserve"> </w:t>
                      </w:r>
                    </w:p>
                  </w:txbxContent>
                </v:textbox>
                <w10:wrap anchorx="margin" anchory="margin"/>
              </v:shape>
            </w:pict>
          </mc:Fallback>
        </mc:AlternateContent>
      </w:r>
      <w:r w:rsidR="001F14CD">
        <w:rPr>
          <w:rFonts w:ascii="Arial" w:hAnsi="Arial" w:cs="Arial"/>
          <w:noProof/>
          <w:color w:val="000000"/>
          <w:lang w:val="en-GB" w:eastAsia="en-GB"/>
        </w:rPr>
        <w:drawing>
          <wp:anchor distT="0" distB="0" distL="114300" distR="114300" simplePos="0" relativeHeight="251654144" behindDoc="0" locked="0" layoutInCell="1" allowOverlap="1">
            <wp:simplePos x="0" y="0"/>
            <wp:positionH relativeFrom="column">
              <wp:posOffset>-472440</wp:posOffset>
            </wp:positionH>
            <wp:positionV relativeFrom="paragraph">
              <wp:posOffset>398145</wp:posOffset>
            </wp:positionV>
            <wp:extent cx="7884160" cy="2133600"/>
            <wp:effectExtent l="19050" t="19050" r="21590" b="19050"/>
            <wp:wrapNone/>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884160" cy="2133600"/>
                    </a:xfrm>
                    <a:prstGeom prst="rect">
                      <a:avLst/>
                    </a:prstGeom>
                    <a:noFill/>
                    <a:ln w="9525">
                      <a:solidFill>
                        <a:srgbClr val="FFFFFF"/>
                      </a:solidFill>
                      <a:miter lim="800000"/>
                      <a:headEnd/>
                      <a:tailEnd/>
                    </a:ln>
                  </pic:spPr>
                </pic:pic>
              </a:graphicData>
            </a:graphic>
          </wp:anchor>
        </w:drawing>
      </w:r>
      <w:r>
        <w:rPr>
          <w:rFonts w:ascii="Arial" w:hAnsi="Arial" w:cs="Arial"/>
          <w:noProof/>
          <w:color w:val="000000"/>
          <w:lang w:val="en-GB" w:eastAsia="en-GB"/>
        </w:rPr>
        <mc:AlternateContent>
          <mc:Choice Requires="wps">
            <w:drawing>
              <wp:anchor distT="0" distB="0" distL="114300" distR="114300" simplePos="0" relativeHeight="251652096" behindDoc="0" locked="0" layoutInCell="1" allowOverlap="1">
                <wp:simplePos x="0" y="0"/>
                <wp:positionH relativeFrom="column">
                  <wp:posOffset>-609600</wp:posOffset>
                </wp:positionH>
                <wp:positionV relativeFrom="paragraph">
                  <wp:posOffset>368935</wp:posOffset>
                </wp:positionV>
                <wp:extent cx="7950200" cy="2191385"/>
                <wp:effectExtent l="38100" t="38100" r="12700" b="18415"/>
                <wp:wrapNone/>
                <wp:docPr id="28"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50200" cy="219138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82047E" id="Rectangle 89" o:spid="_x0000_s1026" style="position:absolute;margin-left:-48pt;margin-top:29.05pt;width:626pt;height:172.5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" filled="f" fillcolor="#396" strokecolor="#396" strokeweight="6pt">
                <v:fill opacity="6682f"/>
              </v:rect>
            </w:pict>
          </mc:Fallback>
        </mc:AlternateContent>
      </w:r>
    </w:p>
    <w:p w:rsidR="00E4597B" w:rsidRDefault="00E4597B" w:rsidP="00EF5E4C">
      <w:pPr>
        <w:rPr>
          <w:rFonts w:ascii="Arial" w:hAnsi="Arial" w:cs="Arial"/>
          <w:color w:val="000000"/>
          <w:sz w:val="72"/>
          <w:szCs w:val="72"/>
        </w:rPr>
      </w:pPr>
    </w:p>
    <w:p w:rsidR="00E4597B" w:rsidRDefault="00E4597B" w:rsidP="00EF5E4C">
      <w:pPr>
        <w:rPr>
          <w:rFonts w:ascii="Arial" w:hAnsi="Arial" w:cs="Arial"/>
          <w:color w:val="000000"/>
          <w:sz w:val="72"/>
          <w:szCs w:val="72"/>
        </w:rPr>
      </w:pPr>
    </w:p>
    <w:p w:rsidR="00E4597B" w:rsidRDefault="00E4597B" w:rsidP="00EF5E4C">
      <w:pPr>
        <w:rPr>
          <w:rFonts w:ascii="Arial" w:hAnsi="Arial" w:cs="Arial"/>
          <w:color w:val="000000"/>
          <w:sz w:val="48"/>
          <w:szCs w:val="50"/>
        </w:rPr>
      </w:pPr>
    </w:p>
    <w:p w:rsidR="00E4597B" w:rsidRDefault="00E4597B" w:rsidP="00EF5E4C">
      <w:pPr>
        <w:rPr>
          <w:rFonts w:ascii="Arial" w:hAnsi="Arial" w:cs="Arial"/>
          <w:b/>
          <w:color w:val="000000"/>
        </w:rPr>
      </w:pPr>
      <w:r>
        <w:rPr>
          <w:rFonts w:ascii="Arial" w:hAnsi="Arial" w:cs="Arial"/>
          <w:color w:val="000000"/>
        </w:rPr>
        <w:t xml:space="preserve">      </w:t>
      </w:r>
    </w:p>
    <w:p w:rsidR="00E4597B" w:rsidRDefault="00E4597B" w:rsidP="00EF5E4C">
      <w:pPr>
        <w:ind w:left="-284"/>
        <w:rPr>
          <w:rFonts w:ascii="Arial" w:hAnsi="Arial" w:cs="Arial"/>
          <w:color w:val="000000"/>
        </w:rPr>
      </w:pPr>
      <w:r>
        <w:rPr>
          <w:rFonts w:ascii="Arial" w:hAnsi="Arial" w:cs="Arial"/>
          <w:color w:val="000000"/>
        </w:rPr>
        <w:t xml:space="preserve">          </w:t>
      </w:r>
    </w:p>
    <w:p w:rsidR="00E4597B" w:rsidRDefault="00E4597B" w:rsidP="00EF5E4C">
      <w:pPr>
        <w:rPr>
          <w:rFonts w:ascii="Arial" w:hAnsi="Arial" w:cs="Arial"/>
          <w:color w:val="000000"/>
          <w:sz w:val="48"/>
          <w:szCs w:val="48"/>
        </w:rPr>
      </w:pPr>
    </w:p>
    <w:p w:rsidR="00027204" w:rsidRDefault="001F14CD" w:rsidP="00EF5E4C">
      <w:pPr>
        <w:rPr>
          <w:rFonts w:ascii="Arial" w:hAnsi="Arial" w:cs="Arial"/>
          <w:color w:val="000000"/>
          <w:sz w:val="48"/>
          <w:szCs w:val="48"/>
        </w:rPr>
      </w:pPr>
      <w:r>
        <w:rPr>
          <w:rFonts w:ascii="Arial" w:hAnsi="Arial" w:cs="Arial"/>
          <w:noProof/>
          <w:color w:val="000000"/>
          <w:lang w:val="en-GB" w:eastAsia="en-GB"/>
        </w:rPr>
        <w:drawing>
          <wp:inline distT="0" distB="0" distL="0" distR="0">
            <wp:extent cx="1685925" cy="1200150"/>
            <wp:effectExtent l="0" t="0" r="9525" b="0"/>
            <wp:docPr id="3" name="Picture 3" descr="Breakfast cl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eakfast club"/>
                    <pic:cNvPicPr>
                      <a:picLocks noChangeAspect="1" noChangeArrowheads="1"/>
                    </pic:cNvPicPr>
                  </pic:nvPicPr>
                  <pic:blipFill>
                    <a:blip r:embed="rId10" cstate="print">
                      <a:extLst>
                        <a:ext uri="{28A0092B-C50C-407E-A947-70E740481C1C}">
                          <a14:useLocalDpi xmlns:a14="http://schemas.microsoft.com/office/drawing/2010/main" val="0"/>
                        </a:ext>
                      </a:extLst>
                    </a:blip>
                    <a:srcRect l="4008"/>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4" name="Picture 4" descr="Friend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Friends"/>
                    <pic:cNvPicPr>
                      <a:picLocks noChangeArrowheads="1"/>
                    </pic:cNvPicPr>
                  </pic:nvPicPr>
                  <pic:blipFill>
                    <a:blip r:embed="rId11" cstate="print">
                      <a:extLst>
                        <a:ext uri="{28A0092B-C50C-407E-A947-70E740481C1C}">
                          <a14:useLocalDpi xmlns:a14="http://schemas.microsoft.com/office/drawing/2010/main" val="0"/>
                        </a:ext>
                      </a:extLst>
                    </a:blip>
                    <a:srcRect r="830"/>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5" name="Picture 5" descr="Wr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riting"/>
                    <pic:cNvPicPr>
                      <a:picLocks noChangeAspect="1" noChangeArrowheads="1"/>
                    </pic:cNvPicPr>
                  </pic:nvPicPr>
                  <pic:blipFill>
                    <a:blip r:embed="rId12" cstate="print">
                      <a:extLst>
                        <a:ext uri="{28A0092B-C50C-407E-A947-70E740481C1C}">
                          <a14:useLocalDpi xmlns:a14="http://schemas.microsoft.com/office/drawing/2010/main" val="0"/>
                        </a:ext>
                      </a:extLst>
                    </a:blip>
                    <a:srcRect r="5688" b="3436"/>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95450" cy="1200150"/>
            <wp:effectExtent l="0" t="0" r="0" b="0"/>
            <wp:docPr id="6" name="Picture 6" descr="Playing bal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Playing ball"/>
                    <pic:cNvPicPr>
                      <a:picLocks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95450" cy="1200150"/>
                    </a:xfrm>
                    <a:prstGeom prst="rect">
                      <a:avLst/>
                    </a:prstGeom>
                    <a:noFill/>
                    <a:ln>
                      <a:noFill/>
                    </a:ln>
                  </pic:spPr>
                </pic:pic>
              </a:graphicData>
            </a:graphic>
          </wp:inline>
        </w:drawing>
      </w:r>
    </w:p>
    <w:p w:rsidR="00027204" w:rsidRPr="008A3E7A" w:rsidRDefault="001F14CD" w:rsidP="00EF5E4C">
      <w:pPr>
        <w:rPr>
          <w:rFonts w:ascii="Arial" w:hAnsi="Arial" w:cs="Arial"/>
          <w:color w:val="000000"/>
        </w:rPr>
      </w:pPr>
      <w:r>
        <w:rPr>
          <w:rFonts w:ascii="Arial" w:hAnsi="Arial" w:cs="Arial"/>
          <w:noProof/>
          <w:color w:val="000000"/>
          <w:lang w:val="en-GB" w:eastAsia="en-GB"/>
        </w:rPr>
        <w:drawing>
          <wp:inline distT="0" distB="0" distL="0" distR="0">
            <wp:extent cx="1685925" cy="1200150"/>
            <wp:effectExtent l="0" t="0" r="9525" b="0"/>
            <wp:docPr id="7" name="Picture 7" descr="Football gam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Football game"/>
                    <pic:cNvPicPr>
                      <a:picLocks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0" t="0" r="9525" b="0"/>
            <wp:docPr id="8" name="Picture 8" descr="Toothbru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othbrushi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190625"/>
            <wp:effectExtent l="0" t="0" r="9525" b="9525"/>
            <wp:docPr id="9" name="Picture 9" descr="getting-dress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getting-dressed"/>
                    <pic:cNvPicPr>
                      <a:picLocks noChangeArrowheads="1"/>
                    </pic:cNvPicPr>
                  </pic:nvPicPr>
                  <pic:blipFill>
                    <a:blip r:embed="rId16" cstate="print">
                      <a:extLst>
                        <a:ext uri="{28A0092B-C50C-407E-A947-70E740481C1C}">
                          <a14:useLocalDpi xmlns:a14="http://schemas.microsoft.com/office/drawing/2010/main" val="0"/>
                        </a:ext>
                      </a:extLst>
                    </a:blip>
                    <a:srcRect b="16130"/>
                    <a:stretch>
                      <a:fillRect/>
                    </a:stretch>
                  </pic:blipFill>
                  <pic:spPr bwMode="auto">
                    <a:xfrm>
                      <a:off x="0" y="0"/>
                      <a:ext cx="1685925" cy="1190625"/>
                    </a:xfrm>
                    <a:prstGeom prst="rect">
                      <a:avLst/>
                    </a:prstGeom>
                    <a:noFill/>
                    <a:ln>
                      <a:noFill/>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190625"/>
            <wp:effectExtent l="0" t="0" r="9525" b="9525"/>
            <wp:docPr id="10" name="Picture 10" descr="Outdoor exercis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Outdoor exercising"/>
                    <pic:cNvPicPr>
                      <a:picLocks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85925" cy="1190625"/>
                    </a:xfrm>
                    <a:prstGeom prst="rect">
                      <a:avLst/>
                    </a:prstGeom>
                    <a:noFill/>
                    <a:ln>
                      <a:noFill/>
                    </a:ln>
                  </pic:spPr>
                </pic:pic>
              </a:graphicData>
            </a:graphic>
          </wp:inline>
        </w:drawing>
      </w:r>
    </w:p>
    <w:p w:rsidR="00027204" w:rsidRDefault="00027204" w:rsidP="00EF5E4C">
      <w:pPr>
        <w:rPr>
          <w:rFonts w:ascii="Arial" w:hAnsi="Arial" w:cs="Arial"/>
          <w:color w:val="000000"/>
          <w:sz w:val="48"/>
          <w:szCs w:val="48"/>
        </w:rPr>
      </w:pPr>
    </w:p>
    <w:p w:rsidR="00027204" w:rsidRDefault="00027204" w:rsidP="00EF5E4C">
      <w:pPr>
        <w:rPr>
          <w:rFonts w:ascii="Arial" w:hAnsi="Arial" w:cs="Arial"/>
          <w:color w:val="000000"/>
          <w:sz w:val="48"/>
          <w:szCs w:val="48"/>
        </w:rPr>
      </w:pPr>
    </w:p>
    <w:p w:rsidR="00027204" w:rsidRDefault="00027204" w:rsidP="00EF5E4C">
      <w:pPr>
        <w:rPr>
          <w:rFonts w:ascii="Arial" w:hAnsi="Arial" w:cs="Arial"/>
          <w:color w:val="000000"/>
          <w:sz w:val="48"/>
          <w:szCs w:val="48"/>
        </w:rPr>
      </w:pPr>
    </w:p>
    <w:p w:rsidR="00E4597B" w:rsidRDefault="006937D9" w:rsidP="00EF5E4C">
      <w:pPr>
        <w:rPr>
          <w:rFonts w:ascii="Arial" w:hAnsi="Arial" w:cs="Arial"/>
          <w:color w:val="000000"/>
          <w:sz w:val="48"/>
          <w:szCs w:val="48"/>
        </w:rPr>
      </w:pPr>
      <w:r>
        <w:rPr>
          <w:rFonts w:ascii="Arial" w:hAnsi="Arial" w:cs="Arial"/>
          <w:noProof/>
          <w:lang w:val="en-GB" w:eastAsia="en-GB"/>
        </w:rPr>
        <mc:AlternateContent>
          <mc:Choice Requires="wps">
            <w:drawing>
              <wp:anchor distT="0" distB="0" distL="114300" distR="114300" simplePos="0" relativeHeight="251650048" behindDoc="0" locked="0" layoutInCell="1" allowOverlap="1">
                <wp:simplePos x="0" y="0"/>
                <wp:positionH relativeFrom="column">
                  <wp:posOffset>-93345</wp:posOffset>
                </wp:positionH>
                <wp:positionV relativeFrom="paragraph">
                  <wp:posOffset>3979545</wp:posOffset>
                </wp:positionV>
                <wp:extent cx="1376680" cy="911225"/>
                <wp:effectExtent l="0" t="0" r="0" b="3175"/>
                <wp:wrapNone/>
                <wp:docPr id="27"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CE6042" w:rsidRDefault="00CE6042">
                            <w:r>
                              <w:rPr>
                                <w:noProof/>
                                <w:sz w:val="20"/>
                                <w:szCs w:val="20"/>
                                <w:lang w:val="en-GB" w:eastAsia="en-GB"/>
                              </w:rPr>
                              <w:drawing>
                                <wp:inline distT="0" distB="0" distL="0" distR="0">
                                  <wp:extent cx="1228725" cy="809625"/>
                                  <wp:effectExtent l="0" t="0" r="9525" b="9525"/>
                                  <wp:docPr id="12" name="Picture 1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27" type="#_x0000_t202" style="position:absolute;margin-left:-7.35pt;margin-top:313.35pt;width:108.4pt;height:71.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" filled="f" strokecolor="white">
                <v:textbox>
                  <w:txbxContent>
                    <w:p w:rsidR="00CE6042" w:rsidRDefault="00CE6042">
                      <w:r>
                        <w:rPr>
                          <w:noProof/>
                          <w:sz w:val="20"/>
                          <w:szCs w:val="20"/>
                          <w:lang w:val="en-GB" w:eastAsia="en-GB"/>
                        </w:rPr>
                        <w:drawing>
                          <wp:inline distT="0" distB="0" distL="0" distR="0">
                            <wp:extent cx="1228725" cy="809625"/>
                            <wp:effectExtent l="0" t="0" r="9525" b="9525"/>
                            <wp:docPr id="12" name="Picture 1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v:textbox>
              </v:shape>
            </w:pict>
          </mc:Fallback>
        </mc:AlternateContent>
      </w:r>
      <w:r>
        <w:rPr>
          <w:rFonts w:ascii="Arial" w:hAnsi="Arial" w:cs="Arial"/>
          <w:noProof/>
          <w:lang w:val="en-GB" w:eastAsia="en-GB"/>
        </w:rPr>
        <mc:AlternateContent>
          <mc:Choice Requires="wps">
            <w:drawing>
              <wp:anchor distT="0" distB="0" distL="114300" distR="114300" simplePos="0" relativeHeight="251651072" behindDoc="0" locked="0" layoutInCell="1" allowOverlap="1">
                <wp:simplePos x="0" y="0"/>
                <wp:positionH relativeFrom="column">
                  <wp:posOffset>-93345</wp:posOffset>
                </wp:positionH>
                <wp:positionV relativeFrom="paragraph">
                  <wp:posOffset>3979545</wp:posOffset>
                </wp:positionV>
                <wp:extent cx="1376680" cy="911225"/>
                <wp:effectExtent l="0" t="0" r="0" b="3175"/>
                <wp:wrapNone/>
                <wp:docPr id="26"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CE6042" w:rsidRDefault="00CE6042">
                            <w:r>
                              <w:rPr>
                                <w:noProof/>
                                <w:sz w:val="20"/>
                                <w:szCs w:val="20"/>
                                <w:lang w:val="en-GB" w:eastAsia="en-GB"/>
                              </w:rPr>
                              <w:drawing>
                                <wp:inline distT="0" distB="0" distL="0" distR="0">
                                  <wp:extent cx="1228725" cy="809625"/>
                                  <wp:effectExtent l="0" t="0" r="9525" b="9525"/>
                                  <wp:docPr id="14" name="Picture 14"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 o:spid="_x0000_s1028" type="#_x0000_t202" style="position:absolute;margin-left:-7.35pt;margin-top:313.35pt;width:108.4pt;height:71.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" filled="f" strokecolor="white">
                <v:textbox>
                  <w:txbxContent>
                    <w:p w:rsidR="00CE6042" w:rsidRDefault="00CE6042">
                      <w:r>
                        <w:rPr>
                          <w:noProof/>
                          <w:sz w:val="20"/>
                          <w:szCs w:val="20"/>
                          <w:lang w:val="en-GB" w:eastAsia="en-GB"/>
                        </w:rPr>
                        <w:drawing>
                          <wp:inline distT="0" distB="0" distL="0" distR="0">
                            <wp:extent cx="1228725" cy="809625"/>
                            <wp:effectExtent l="0" t="0" r="9525" b="9525"/>
                            <wp:docPr id="14" name="Picture 14"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809625"/>
                                    </a:xfrm>
                                    <a:prstGeom prst="rect">
                                      <a:avLst/>
                                    </a:prstGeom>
                                    <a:noFill/>
                                    <a:ln>
                                      <a:noFill/>
                                    </a:ln>
                                  </pic:spPr>
                                </pic:pic>
                              </a:graphicData>
                            </a:graphic>
                          </wp:inline>
                        </w:drawing>
                      </w:r>
                    </w:p>
                  </w:txbxContent>
                </v:textbox>
              </v:shape>
            </w:pict>
          </mc:Fallback>
        </mc:AlternateContent>
      </w:r>
    </w:p>
    <w:p w:rsidR="00E4597B" w:rsidRPr="00557EC4" w:rsidRDefault="00E4597B" w:rsidP="00EF5E4C">
      <w:pPr>
        <w:pStyle w:val="Header"/>
        <w:jc w:val="center"/>
        <w:rPr>
          <w:rFonts w:ascii="Arial" w:hAnsi="Arial" w:cs="Arial"/>
          <w:b/>
          <w:bCs/>
          <w:color w:val="000000"/>
          <w:sz w:val="6"/>
          <w:szCs w:val="24"/>
          <w:lang w:val="en-GB"/>
        </w:rPr>
      </w:pPr>
      <w:r w:rsidRPr="007F4FBC">
        <w:rPr>
          <w:rFonts w:ascii="Arial" w:hAnsi="Arial" w:cs="Arial"/>
          <w:b/>
          <w:bCs/>
          <w:color w:val="000000"/>
          <w:sz w:val="36"/>
          <w:szCs w:val="24"/>
          <w:lang w:val="en-GB"/>
        </w:rPr>
        <w:t xml:space="preserve">Community Paediatric Occupational Therapy Department </w:t>
      </w:r>
      <w:r w:rsidR="007F4FBC">
        <w:rPr>
          <w:rFonts w:ascii="Arial" w:hAnsi="Arial" w:cs="Arial"/>
          <w:b/>
          <w:bCs/>
          <w:color w:val="000000"/>
          <w:sz w:val="36"/>
          <w:szCs w:val="24"/>
          <w:lang w:val="en-GB"/>
        </w:rPr>
        <w:br/>
      </w:r>
    </w:p>
    <w:tbl>
      <w:tblPr>
        <w:tblW w:w="9288" w:type="dxa"/>
        <w:tblInd w:w="1843" w:type="dxa"/>
        <w:tblLayout w:type="fixed"/>
        <w:tblLook w:val="04A0" w:firstRow="1" w:lastRow="0" w:firstColumn="1" w:lastColumn="0" w:noHBand="0" w:noVBand="1"/>
      </w:tblPr>
      <w:tblGrid>
        <w:gridCol w:w="9288"/>
      </w:tblGrid>
      <w:tr w:rsidR="00E46512" w:rsidRPr="00E46512" w:rsidTr="00C7532F">
        <w:trPr>
          <w:trHeight w:val="6426"/>
        </w:trPr>
        <w:tc>
          <w:tcPr>
            <w:tcW w:w="9288" w:type="dxa"/>
          </w:tcPr>
          <w:p w:rsidR="00E4597B" w:rsidRPr="00E46512" w:rsidRDefault="006937D9" w:rsidP="009D1426">
            <w:pPr>
              <w:spacing w:line="276" w:lineRule="auto"/>
              <w:ind w:right="3614"/>
              <w:rPr>
                <w:rFonts w:ascii="Arial" w:hAnsi="Arial" w:cs="Arial"/>
                <w:b/>
              </w:rPr>
            </w:pPr>
            <w:r>
              <w:rPr>
                <w:rFonts w:ascii="Arial" w:hAnsi="Arial" w:cs="Arial"/>
                <w:b/>
                <w:noProof/>
                <w:lang w:val="en-GB" w:eastAsia="en-GB"/>
              </w:rPr>
              <w:lastRenderedPageBreak/>
              <mc:AlternateContent>
                <mc:Choice Requires="wpg">
                  <w:drawing>
                    <wp:anchor distT="0" distB="0" distL="114300" distR="114300" simplePos="0" relativeHeight="251653120" behindDoc="0" locked="0" layoutInCell="1" allowOverlap="1">
                      <wp:simplePos x="0" y="0"/>
                      <wp:positionH relativeFrom="column">
                        <wp:posOffset>-2047240</wp:posOffset>
                      </wp:positionH>
                      <wp:positionV relativeFrom="page">
                        <wp:posOffset>-901065</wp:posOffset>
                      </wp:positionV>
                      <wp:extent cx="1771015" cy="11098530"/>
                      <wp:effectExtent l="38100" t="19050" r="19685" b="26670"/>
                      <wp:wrapNone/>
                      <wp:docPr id="22"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015" cy="11098530"/>
                                <a:chOff x="-926" y="367"/>
                                <a:chExt cx="2357" cy="12510"/>
                              </a:xfrm>
                            </wpg:grpSpPr>
                            <pic:pic xmlns:pic="http://schemas.openxmlformats.org/drawingml/2006/picture">
                              <pic:nvPicPr>
                                <pic:cNvPr id="23" name="Picture 9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926" y="367"/>
                                  <a:ext cx="2354" cy="12507"/>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25" name="Rectangle 93"/>
                              <wps:cNvSpPr>
                                <a:spLocks noChangeArrowheads="1"/>
                              </wps:cNvSpPr>
                              <wps:spPr bwMode="auto">
                                <a:xfrm rot="16200000">
                                  <a:off x="-5865" y="5581"/>
                                  <a:ext cx="12239"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594AA5" id="Group 107" o:spid="_x0000_s1026" style="position:absolute;margin-left:-161.2pt;margin-top:-70.95pt;width:139.45pt;height:873.9pt;z-index:251653120;mso-position-vertical-relative:page" coordorigin="-926,367" coordsize="2357,12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">
                      <v:shape id="Picture 92" o:spid="_x0000_s1027" type="#_x0000_t75" style="position:absolute;left:-926;top:367;width:2354;height:12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" stroked="t" strokecolor="white">
                        <v:imagedata r:id="rId20" o:title=""/>
                      </v:shape>
                      <v:rect id="Rectangle 93" o:spid="_x0000_s1028" style="position:absolute;left:-5865;top:5581;width:12239;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" filled="f" fillcolor="#396" strokecolor="#396" strokeweight="6pt">
                        <v:fill opacity="6682f"/>
                      </v:rect>
                      <w10:wrap anchory="page"/>
                    </v:group>
                  </w:pict>
                </mc:Fallback>
              </mc:AlternateContent>
            </w:r>
            <w:r w:rsidR="00E4597B" w:rsidRPr="00E46512">
              <w:rPr>
                <w:rFonts w:ascii="Arial" w:hAnsi="Arial" w:cs="Arial"/>
                <w:b/>
              </w:rPr>
              <w:br w:type="page"/>
              <w:t>Introduction</w:t>
            </w:r>
          </w:p>
          <w:p w:rsidR="00D70009" w:rsidRDefault="00D70009" w:rsidP="00D70009">
            <w:pPr>
              <w:jc w:val="both"/>
              <w:rPr>
                <w:rFonts w:ascii="Arial" w:hAnsi="Arial" w:cs="Arial"/>
              </w:rPr>
            </w:pPr>
            <w:r w:rsidRPr="00B6716B">
              <w:rPr>
                <w:rFonts w:ascii="Arial" w:hAnsi="Arial" w:cs="Arial"/>
                <w:noProof/>
                <w:color w:val="FFFFFF"/>
                <w:sz w:val="20"/>
                <w:szCs w:val="20"/>
                <w:lang w:val="en-GB" w:eastAsia="en-GB"/>
              </w:rPr>
              <w:drawing>
                <wp:anchor distT="0" distB="0" distL="114300" distR="114300" simplePos="0" relativeHeight="251674624" behindDoc="1" locked="0" layoutInCell="1" allowOverlap="1">
                  <wp:simplePos x="0" y="0"/>
                  <wp:positionH relativeFrom="column">
                    <wp:posOffset>1682115</wp:posOffset>
                  </wp:positionH>
                  <wp:positionV relativeFrom="paragraph">
                    <wp:posOffset>434975</wp:posOffset>
                  </wp:positionV>
                  <wp:extent cx="2257425" cy="2257425"/>
                  <wp:effectExtent l="0" t="0" r="9525" b="9525"/>
                  <wp:wrapTight wrapText="bothSides">
                    <wp:wrapPolygon edited="0">
                      <wp:start x="0" y="0"/>
                      <wp:lineTo x="0" y="21509"/>
                      <wp:lineTo x="21509" y="21509"/>
                      <wp:lineTo x="21509" y="0"/>
                      <wp:lineTo x="0" y="0"/>
                    </wp:wrapPolygon>
                  </wp:wrapTight>
                  <wp:docPr id="11" name="Picture 11"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ee the source imag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57425" cy="2257425"/>
                          </a:xfrm>
                          <a:prstGeom prst="rect">
                            <a:avLst/>
                          </a:prstGeom>
                          <a:noFill/>
                          <a:ln>
                            <a:noFill/>
                          </a:ln>
                        </pic:spPr>
                      </pic:pic>
                    </a:graphicData>
                  </a:graphic>
                </wp:anchor>
              </w:drawing>
            </w:r>
            <w:r w:rsidRPr="00D70009">
              <w:rPr>
                <w:rFonts w:ascii="Arial" w:hAnsi="Arial" w:cs="Arial"/>
              </w:rPr>
              <w:t>This article provides a brief description of Sensory Modulation for Parents/</w:t>
            </w:r>
            <w:r>
              <w:rPr>
                <w:rFonts w:ascii="Arial" w:hAnsi="Arial" w:cs="Arial"/>
              </w:rPr>
              <w:t xml:space="preserve"> </w:t>
            </w:r>
            <w:proofErr w:type="spellStart"/>
            <w:r w:rsidRPr="00D70009">
              <w:rPr>
                <w:rFonts w:ascii="Arial" w:hAnsi="Arial" w:cs="Arial"/>
              </w:rPr>
              <w:t>Carers</w:t>
            </w:r>
            <w:proofErr w:type="spellEnd"/>
            <w:r w:rsidRPr="00D70009">
              <w:rPr>
                <w:rFonts w:ascii="Arial" w:hAnsi="Arial" w:cs="Arial"/>
              </w:rPr>
              <w:t>/</w:t>
            </w:r>
            <w:r>
              <w:rPr>
                <w:rFonts w:ascii="Arial" w:hAnsi="Arial" w:cs="Arial"/>
              </w:rPr>
              <w:t xml:space="preserve"> </w:t>
            </w:r>
            <w:r w:rsidRPr="00D70009">
              <w:rPr>
                <w:rFonts w:ascii="Arial" w:hAnsi="Arial" w:cs="Arial"/>
              </w:rPr>
              <w:t>Teachers of the child identified with Sensory processing difficulties.</w:t>
            </w:r>
          </w:p>
          <w:p w:rsidR="00D70009" w:rsidRDefault="00D70009" w:rsidP="00D70009">
            <w:pPr>
              <w:jc w:val="both"/>
              <w:rPr>
                <w:rFonts w:ascii="Arial" w:hAnsi="Arial" w:cs="Arial"/>
              </w:rPr>
            </w:pPr>
          </w:p>
          <w:p w:rsidR="00D70009" w:rsidRDefault="00D70009" w:rsidP="00D70009">
            <w:pPr>
              <w:jc w:val="both"/>
              <w:rPr>
                <w:rFonts w:ascii="Arial" w:hAnsi="Arial" w:cs="Arial"/>
              </w:rPr>
            </w:pPr>
          </w:p>
          <w:p w:rsidR="00D70009" w:rsidRDefault="00D70009" w:rsidP="00D70009">
            <w:pPr>
              <w:jc w:val="both"/>
              <w:rPr>
                <w:rFonts w:ascii="Arial" w:hAnsi="Arial" w:cs="Arial"/>
              </w:rPr>
            </w:pPr>
          </w:p>
          <w:p w:rsidR="00D70009" w:rsidRDefault="00D70009" w:rsidP="00D70009">
            <w:pPr>
              <w:jc w:val="both"/>
              <w:rPr>
                <w:rFonts w:ascii="Arial" w:hAnsi="Arial" w:cs="Arial"/>
              </w:rPr>
            </w:pPr>
          </w:p>
          <w:p w:rsidR="00D70009" w:rsidRDefault="00D70009" w:rsidP="00D70009">
            <w:pPr>
              <w:jc w:val="both"/>
              <w:rPr>
                <w:rFonts w:ascii="Arial" w:hAnsi="Arial" w:cs="Arial"/>
              </w:rPr>
            </w:pPr>
          </w:p>
          <w:p w:rsidR="00D70009" w:rsidRDefault="00D70009" w:rsidP="00D70009">
            <w:pPr>
              <w:jc w:val="both"/>
              <w:rPr>
                <w:rFonts w:ascii="Arial" w:hAnsi="Arial" w:cs="Arial"/>
              </w:rPr>
            </w:pPr>
          </w:p>
          <w:p w:rsidR="00D70009" w:rsidRDefault="00D70009" w:rsidP="00D70009">
            <w:pPr>
              <w:jc w:val="both"/>
              <w:rPr>
                <w:rFonts w:ascii="Arial" w:hAnsi="Arial" w:cs="Arial"/>
              </w:rPr>
            </w:pPr>
          </w:p>
          <w:p w:rsidR="00D70009" w:rsidRPr="00D70009" w:rsidRDefault="00D70009" w:rsidP="00D70009">
            <w:pPr>
              <w:jc w:val="both"/>
              <w:rPr>
                <w:rFonts w:ascii="Arial" w:hAnsi="Arial" w:cs="Arial"/>
              </w:rPr>
            </w:pPr>
          </w:p>
          <w:p w:rsidR="00D70009" w:rsidRPr="00B6716B" w:rsidRDefault="00D70009" w:rsidP="00D70009">
            <w:pPr>
              <w:rPr>
                <w:rFonts w:ascii="Arial" w:hAnsi="Arial" w:cs="Arial"/>
                <w:b/>
                <w:u w:val="single"/>
              </w:rPr>
            </w:pPr>
            <w:r w:rsidRPr="00B6716B">
              <w:rPr>
                <w:rFonts w:ascii="Arial" w:hAnsi="Arial" w:cs="Arial"/>
                <w:b/>
                <w:u w:val="single"/>
              </w:rPr>
              <w:t>What is Sensory Modulation?</w:t>
            </w:r>
          </w:p>
          <w:p w:rsidR="00D70009" w:rsidRDefault="00D70009" w:rsidP="00D70009">
            <w:pPr>
              <w:jc w:val="both"/>
              <w:rPr>
                <w:rFonts w:ascii="Arial" w:hAnsi="Arial" w:cs="Arial"/>
              </w:rPr>
            </w:pPr>
            <w:r>
              <w:rPr>
                <w:rFonts w:ascii="Arial" w:hAnsi="Arial" w:cs="Arial"/>
              </w:rPr>
              <w:t xml:space="preserve">Sensory modulation is the ability to respond appropriately to sensory information, and remain in a ‘calm and alert’ state in order to carry out daily activities such as </w:t>
            </w:r>
            <w:proofErr w:type="gramStart"/>
            <w:r>
              <w:rPr>
                <w:rFonts w:ascii="Arial" w:hAnsi="Arial" w:cs="Arial"/>
              </w:rPr>
              <w:t>school work</w:t>
            </w:r>
            <w:proofErr w:type="gramEnd"/>
            <w:r>
              <w:rPr>
                <w:rFonts w:ascii="Arial" w:hAnsi="Arial" w:cs="Arial"/>
              </w:rPr>
              <w:t>. Many different sensory experiences help us to respond appropriately in a given situation.  For example, a cup of coffee might make you feel more alert during a long meeting, or a warm bath might help you relax at the end of a hard day.  We often develop preferences because certain types of sensory input work better for some people than for others.  For example, listening to music helps some people concentrate but is distracting to others.</w:t>
            </w:r>
          </w:p>
          <w:p w:rsidR="00D70009" w:rsidRDefault="00D70009" w:rsidP="00D70009">
            <w:pPr>
              <w:jc w:val="both"/>
              <w:rPr>
                <w:rFonts w:ascii="Arial" w:hAnsi="Arial" w:cs="Arial"/>
                <w:i/>
                <w:u w:val="single"/>
              </w:rPr>
            </w:pPr>
            <w:r>
              <w:rPr>
                <w:rFonts w:ascii="Arial" w:hAnsi="Arial" w:cs="Arial"/>
              </w:rPr>
              <w:t xml:space="preserve">We are constantly receiving sensory input from many sources including movement and gravity, sounds, vision, touch and smell.  Our brains must be able to </w:t>
            </w:r>
            <w:proofErr w:type="spellStart"/>
            <w:r>
              <w:rPr>
                <w:rFonts w:ascii="Arial" w:hAnsi="Arial" w:cs="Arial"/>
              </w:rPr>
              <w:t>organise</w:t>
            </w:r>
            <w:proofErr w:type="spellEnd"/>
            <w:r>
              <w:rPr>
                <w:rFonts w:ascii="Arial" w:hAnsi="Arial" w:cs="Arial"/>
              </w:rPr>
              <w:t xml:space="preserve"> and process this sensory input, and to use that input to respond appropriately to a particular situation. This is what we call </w:t>
            </w:r>
            <w:r>
              <w:rPr>
                <w:rFonts w:ascii="Arial" w:hAnsi="Arial" w:cs="Arial"/>
                <w:i/>
                <w:u w:val="single"/>
              </w:rPr>
              <w:t>sensory integration.</w:t>
            </w:r>
          </w:p>
          <w:p w:rsidR="00D70009" w:rsidRDefault="00D70009" w:rsidP="00D70009">
            <w:pPr>
              <w:jc w:val="both"/>
              <w:rPr>
                <w:rFonts w:ascii="Arial" w:hAnsi="Arial" w:cs="Arial"/>
              </w:rPr>
            </w:pPr>
          </w:p>
          <w:p w:rsidR="00D70009" w:rsidRPr="00522C10" w:rsidRDefault="00D70009" w:rsidP="00D70009">
            <w:pPr>
              <w:rPr>
                <w:rFonts w:ascii="Arial" w:hAnsi="Arial" w:cs="Arial"/>
                <w:b/>
                <w:u w:val="single"/>
              </w:rPr>
            </w:pPr>
            <w:r w:rsidRPr="00522C10">
              <w:rPr>
                <w:rFonts w:ascii="Arial" w:hAnsi="Arial" w:cs="Arial"/>
                <w:b/>
                <w:u w:val="single"/>
              </w:rPr>
              <w:t xml:space="preserve">Sensory </w:t>
            </w:r>
            <w:r>
              <w:rPr>
                <w:rFonts w:ascii="Arial" w:hAnsi="Arial" w:cs="Arial"/>
                <w:b/>
                <w:u w:val="single"/>
              </w:rPr>
              <w:t>Integration</w:t>
            </w:r>
            <w:r w:rsidRPr="00522C10">
              <w:rPr>
                <w:rFonts w:ascii="Arial" w:hAnsi="Arial" w:cs="Arial"/>
                <w:b/>
                <w:u w:val="single"/>
              </w:rPr>
              <w:t xml:space="preserve"> Difficulties</w:t>
            </w:r>
          </w:p>
          <w:p w:rsidR="00D70009" w:rsidRDefault="00D70009" w:rsidP="00D70009">
            <w:pPr>
              <w:jc w:val="both"/>
              <w:rPr>
                <w:rFonts w:ascii="Arial" w:hAnsi="Arial" w:cs="Arial"/>
              </w:rPr>
            </w:pPr>
            <w:r>
              <w:rPr>
                <w:rFonts w:ascii="Arial" w:hAnsi="Arial" w:cs="Arial"/>
              </w:rPr>
              <w:t>It is a great challenge to integrate all this information and use it to help us make sense of our world and behave in the right way in a certain situation.  For example, sitting still and paying attention in the classroom for an hour is a common expectation in the life of an 8 year old.  However, for the child to achieve this, they must be able to take in all the sensory information around them. These can include:</w:t>
            </w:r>
          </w:p>
          <w:p w:rsidR="00D70009" w:rsidRDefault="00D70009" w:rsidP="00D70009">
            <w:pPr>
              <w:numPr>
                <w:ilvl w:val="0"/>
                <w:numId w:val="39"/>
              </w:numPr>
              <w:spacing w:after="0"/>
              <w:ind w:left="360"/>
              <w:rPr>
                <w:rFonts w:ascii="Arial" w:hAnsi="Arial" w:cs="Arial"/>
                <w:i/>
                <w:u w:val="single"/>
              </w:rPr>
            </w:pPr>
            <w:r w:rsidRPr="00522C10">
              <w:rPr>
                <w:rFonts w:ascii="Arial" w:hAnsi="Arial" w:cs="Arial"/>
                <w:i/>
                <w:u w:val="single"/>
              </w:rPr>
              <w:t>noises outside the window,</w:t>
            </w:r>
            <w:r>
              <w:rPr>
                <w:rFonts w:ascii="Arial" w:hAnsi="Arial" w:cs="Arial"/>
                <w:i/>
                <w:u w:val="single"/>
              </w:rPr>
              <w:t xml:space="preserve">         </w:t>
            </w:r>
          </w:p>
          <w:p w:rsidR="00D70009" w:rsidRDefault="00D70009" w:rsidP="00D70009">
            <w:pPr>
              <w:numPr>
                <w:ilvl w:val="0"/>
                <w:numId w:val="39"/>
              </w:numPr>
              <w:spacing w:after="0"/>
              <w:ind w:left="360"/>
              <w:rPr>
                <w:rFonts w:ascii="Arial" w:hAnsi="Arial" w:cs="Arial"/>
                <w:b/>
              </w:rPr>
            </w:pPr>
            <w:proofErr w:type="spellStart"/>
            <w:r w:rsidRPr="00522C10">
              <w:rPr>
                <w:rFonts w:ascii="Arial" w:hAnsi="Arial" w:cs="Arial"/>
                <w:b/>
              </w:rPr>
              <w:t>colourful</w:t>
            </w:r>
            <w:proofErr w:type="spellEnd"/>
            <w:r w:rsidRPr="00522C10">
              <w:rPr>
                <w:rFonts w:ascii="Arial" w:hAnsi="Arial" w:cs="Arial"/>
                <w:b/>
              </w:rPr>
              <w:t xml:space="preserve"> wall displays,</w:t>
            </w:r>
          </w:p>
          <w:p w:rsidR="00D70009" w:rsidRPr="00522C10" w:rsidRDefault="00D70009" w:rsidP="00D70009">
            <w:pPr>
              <w:numPr>
                <w:ilvl w:val="0"/>
                <w:numId w:val="39"/>
              </w:numPr>
              <w:spacing w:after="0"/>
              <w:ind w:left="360"/>
              <w:rPr>
                <w:rFonts w:ascii="Arial" w:hAnsi="Arial" w:cs="Arial"/>
                <w:i/>
              </w:rPr>
            </w:pPr>
            <w:r w:rsidRPr="00522C10">
              <w:rPr>
                <w:rFonts w:ascii="Arial" w:hAnsi="Arial" w:cs="Arial"/>
                <w:i/>
              </w:rPr>
              <w:t>teacher’s voice,</w:t>
            </w:r>
          </w:p>
          <w:p w:rsidR="00D70009" w:rsidRPr="00522C10" w:rsidRDefault="00D70009" w:rsidP="00D70009">
            <w:pPr>
              <w:numPr>
                <w:ilvl w:val="0"/>
                <w:numId w:val="39"/>
              </w:numPr>
              <w:spacing w:after="0"/>
              <w:ind w:left="360"/>
              <w:rPr>
                <w:rFonts w:ascii="Arial" w:hAnsi="Arial" w:cs="Arial"/>
                <w:b/>
                <w:u w:val="single"/>
              </w:rPr>
            </w:pPr>
            <w:r w:rsidRPr="00522C10">
              <w:rPr>
                <w:rFonts w:ascii="Arial" w:hAnsi="Arial" w:cs="Arial"/>
                <w:b/>
                <w:u w:val="single"/>
              </w:rPr>
              <w:t>smells from the canteen,</w:t>
            </w:r>
          </w:p>
          <w:p w:rsidR="00D70009" w:rsidRPr="00522C10" w:rsidRDefault="00D70009" w:rsidP="00D70009">
            <w:pPr>
              <w:numPr>
                <w:ilvl w:val="0"/>
                <w:numId w:val="39"/>
              </w:numPr>
              <w:spacing w:after="0"/>
              <w:ind w:left="360"/>
              <w:rPr>
                <w:rFonts w:ascii="Arial" w:hAnsi="Arial" w:cs="Arial"/>
                <w:u w:val="single"/>
              </w:rPr>
            </w:pPr>
            <w:r w:rsidRPr="00522C10">
              <w:rPr>
                <w:rFonts w:ascii="Arial" w:hAnsi="Arial" w:cs="Arial"/>
                <w:u w:val="single"/>
              </w:rPr>
              <w:t>awareness of their body movement</w:t>
            </w:r>
            <w:r>
              <w:rPr>
                <w:rFonts w:ascii="Arial" w:hAnsi="Arial" w:cs="Arial"/>
                <w:u w:val="single"/>
              </w:rPr>
              <w:t xml:space="preserve"> </w:t>
            </w:r>
            <w:r>
              <w:rPr>
                <w:rFonts w:ascii="Arial" w:hAnsi="Arial" w:cs="Arial"/>
              </w:rPr>
              <w:t xml:space="preserve">                     </w:t>
            </w:r>
          </w:p>
          <w:p w:rsidR="00D70009" w:rsidRDefault="00D70009" w:rsidP="00D70009">
            <w:pPr>
              <w:numPr>
                <w:ilvl w:val="0"/>
                <w:numId w:val="39"/>
              </w:numPr>
              <w:spacing w:after="0"/>
              <w:ind w:left="360"/>
              <w:rPr>
                <w:rFonts w:ascii="Arial" w:hAnsi="Arial" w:cs="Arial"/>
                <w:i/>
              </w:rPr>
            </w:pPr>
            <w:proofErr w:type="gramStart"/>
            <w:r w:rsidRPr="00522C10">
              <w:rPr>
                <w:rFonts w:ascii="Arial" w:hAnsi="Arial" w:cs="Arial"/>
                <w:i/>
              </w:rPr>
              <w:t>the</w:t>
            </w:r>
            <w:proofErr w:type="gramEnd"/>
            <w:r w:rsidRPr="00522C10">
              <w:rPr>
                <w:rFonts w:ascii="Arial" w:hAnsi="Arial" w:cs="Arial"/>
                <w:i/>
              </w:rPr>
              <w:t xml:space="preserve"> feel of the desk beneath their hands.  </w:t>
            </w:r>
          </w:p>
          <w:p w:rsidR="00D70009" w:rsidRDefault="00D70009" w:rsidP="00D70009">
            <w:pPr>
              <w:spacing w:after="0"/>
              <w:ind w:left="360"/>
              <w:rPr>
                <w:rFonts w:ascii="Arial" w:hAnsi="Arial" w:cs="Arial"/>
                <w:i/>
              </w:rPr>
            </w:pPr>
          </w:p>
          <w:p w:rsidR="00D70009" w:rsidRDefault="00D70009" w:rsidP="00D70009">
            <w:pPr>
              <w:spacing w:after="0"/>
              <w:rPr>
                <w:rFonts w:ascii="Arial" w:hAnsi="Arial" w:cs="Arial"/>
                <w:i/>
              </w:rPr>
            </w:pPr>
          </w:p>
          <w:p w:rsidR="00D70009" w:rsidRDefault="00D70009" w:rsidP="00D70009">
            <w:pPr>
              <w:jc w:val="both"/>
              <w:rPr>
                <w:rFonts w:ascii="Arial" w:hAnsi="Arial" w:cs="Arial"/>
              </w:rPr>
            </w:pPr>
            <w:r>
              <w:rPr>
                <w:rFonts w:ascii="Arial" w:hAnsi="Arial" w:cs="Arial"/>
              </w:rPr>
              <w:t>They must then be able to sort out what information is im</w:t>
            </w:r>
            <w:r>
              <w:rPr>
                <w:rFonts w:ascii="Arial" w:hAnsi="Arial" w:cs="Arial"/>
              </w:rPr>
              <w:t>portant and ignore what is not.</w:t>
            </w:r>
            <w:r>
              <w:rPr>
                <w:rFonts w:ascii="Arial" w:hAnsi="Arial" w:cs="Arial"/>
              </w:rPr>
              <w:t xml:space="preserve"> Finally, they must use the important information to help them stay still and upright in their chair, listen to the teacher and maintain their attention.</w:t>
            </w:r>
          </w:p>
          <w:p w:rsidR="00D70009" w:rsidRDefault="00D70009" w:rsidP="00D70009">
            <w:pPr>
              <w:jc w:val="both"/>
              <w:rPr>
                <w:rFonts w:ascii="Arial" w:hAnsi="Arial" w:cs="Arial"/>
              </w:rPr>
            </w:pPr>
            <w:r w:rsidRPr="00ED4A00">
              <w:rPr>
                <w:rFonts w:ascii="Arial" w:hAnsi="Arial" w:cs="Arial"/>
                <w:noProof/>
                <w:color w:val="FFFFFF"/>
                <w:sz w:val="20"/>
                <w:szCs w:val="20"/>
                <w:lang w:val="en-GB" w:eastAsia="en-GB"/>
              </w:rPr>
              <w:lastRenderedPageBreak/>
              <w:drawing>
                <wp:anchor distT="0" distB="0" distL="114300" distR="114300" simplePos="0" relativeHeight="251678720" behindDoc="1" locked="0" layoutInCell="1" allowOverlap="1">
                  <wp:simplePos x="0" y="0"/>
                  <wp:positionH relativeFrom="column">
                    <wp:posOffset>3187065</wp:posOffset>
                  </wp:positionH>
                  <wp:positionV relativeFrom="paragraph">
                    <wp:posOffset>725170</wp:posOffset>
                  </wp:positionV>
                  <wp:extent cx="1638300" cy="2557145"/>
                  <wp:effectExtent l="0" t="0" r="0" b="0"/>
                  <wp:wrapTight wrapText="bothSides">
                    <wp:wrapPolygon edited="0">
                      <wp:start x="251" y="0"/>
                      <wp:lineTo x="0" y="161"/>
                      <wp:lineTo x="0" y="21080"/>
                      <wp:lineTo x="251" y="21402"/>
                      <wp:lineTo x="21098" y="21402"/>
                      <wp:lineTo x="21349" y="21080"/>
                      <wp:lineTo x="21349" y="161"/>
                      <wp:lineTo x="21098" y="0"/>
                      <wp:lineTo x="251" y="0"/>
                    </wp:wrapPolygon>
                  </wp:wrapTight>
                  <wp:docPr id="49" name="Picture 49"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38300" cy="2557145"/>
                          </a:xfrm>
                          <a:prstGeom prst="rect">
                            <a:avLst/>
                          </a:prstGeom>
                          <a:noFill/>
                          <a:ln>
                            <a:noFill/>
                          </a:ln>
                          <a:effectLst>
                            <a:softEdge rad="63500"/>
                          </a:effectLst>
                        </pic:spPr>
                      </pic:pic>
                    </a:graphicData>
                  </a:graphic>
                  <wp14:sizeRelH relativeFrom="margin">
                    <wp14:pctWidth>0</wp14:pctWidth>
                  </wp14:sizeRelH>
                  <wp14:sizeRelV relativeFrom="margin">
                    <wp14:pctHeight>0</wp14:pctHeight>
                  </wp14:sizeRelV>
                </wp:anchor>
              </w:drawing>
            </w:r>
            <w:r>
              <w:rPr>
                <w:rFonts w:ascii="Arial" w:hAnsi="Arial" w:cs="Arial"/>
              </w:rPr>
              <w:t xml:space="preserve">Many children </w:t>
            </w:r>
            <w:proofErr w:type="gramStart"/>
            <w:r>
              <w:rPr>
                <w:rFonts w:ascii="Arial" w:hAnsi="Arial" w:cs="Arial"/>
              </w:rPr>
              <w:t>don’t</w:t>
            </w:r>
            <w:proofErr w:type="gramEnd"/>
            <w:r>
              <w:rPr>
                <w:rFonts w:ascii="Arial" w:hAnsi="Arial" w:cs="Arial"/>
              </w:rPr>
              <w:t xml:space="preserve"> know how to cope with the different sensory input they receive.  They have difficulty registering and </w:t>
            </w:r>
            <w:proofErr w:type="spellStart"/>
            <w:r>
              <w:rPr>
                <w:rFonts w:ascii="Arial" w:hAnsi="Arial" w:cs="Arial"/>
              </w:rPr>
              <w:t>organising</w:t>
            </w:r>
            <w:proofErr w:type="spellEnd"/>
            <w:r>
              <w:rPr>
                <w:rFonts w:ascii="Arial" w:hAnsi="Arial" w:cs="Arial"/>
              </w:rPr>
              <w:t xml:space="preserve"> sensory information. This makes it difficult for them to perform the many complex tasks necessary for learning and functioning in the world.</w:t>
            </w:r>
          </w:p>
          <w:p w:rsidR="00D70009" w:rsidRDefault="00D70009" w:rsidP="00D70009">
            <w:pPr>
              <w:jc w:val="both"/>
              <w:rPr>
                <w:rFonts w:ascii="Arial" w:hAnsi="Arial" w:cs="Arial"/>
              </w:rPr>
            </w:pPr>
            <w:r w:rsidRPr="005236E6">
              <w:rPr>
                <w:rFonts w:ascii="Arial" w:hAnsi="Arial" w:cs="Arial"/>
                <w:noProof/>
                <w:color w:val="FFFFFF"/>
                <w:sz w:val="20"/>
                <w:szCs w:val="20"/>
                <w:lang w:val="en-GB" w:eastAsia="en-GB"/>
              </w:rPr>
              <w:drawing>
                <wp:anchor distT="0" distB="0" distL="114300" distR="114300" simplePos="0" relativeHeight="251677696" behindDoc="1" locked="0" layoutInCell="1" allowOverlap="1">
                  <wp:simplePos x="0" y="0"/>
                  <wp:positionH relativeFrom="column">
                    <wp:posOffset>567690</wp:posOffset>
                  </wp:positionH>
                  <wp:positionV relativeFrom="paragraph">
                    <wp:posOffset>30480</wp:posOffset>
                  </wp:positionV>
                  <wp:extent cx="2157095" cy="1933575"/>
                  <wp:effectExtent l="0" t="0" r="0" b="9525"/>
                  <wp:wrapTight wrapText="bothSides">
                    <wp:wrapPolygon edited="0">
                      <wp:start x="191" y="0"/>
                      <wp:lineTo x="0" y="213"/>
                      <wp:lineTo x="0" y="21068"/>
                      <wp:lineTo x="191" y="21494"/>
                      <wp:lineTo x="21174" y="21494"/>
                      <wp:lineTo x="21365" y="21068"/>
                      <wp:lineTo x="21365" y="213"/>
                      <wp:lineTo x="21174" y="0"/>
                      <wp:lineTo x="191" y="0"/>
                    </wp:wrapPolygon>
                  </wp:wrapTight>
                  <wp:docPr id="45" name="Picture 45"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e the source imag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57095" cy="1933575"/>
                          </a:xfrm>
                          <a:prstGeom prst="rect">
                            <a:avLst/>
                          </a:prstGeom>
                          <a:noFill/>
                          <a:ln>
                            <a:noFill/>
                          </a:ln>
                          <a:effectLst>
                            <a:softEdge rad="63500"/>
                          </a:effectLst>
                        </pic:spPr>
                      </pic:pic>
                    </a:graphicData>
                  </a:graphic>
                  <wp14:sizeRelH relativeFrom="page">
                    <wp14:pctWidth>0</wp14:pctWidth>
                  </wp14:sizeRelH>
                  <wp14:sizeRelV relativeFrom="page">
                    <wp14:pctHeight>0</wp14:pctHeight>
                  </wp14:sizeRelV>
                </wp:anchor>
              </w:drawing>
            </w:r>
          </w:p>
          <w:p w:rsidR="00D70009" w:rsidRDefault="00D70009" w:rsidP="00D70009">
            <w:pPr>
              <w:jc w:val="both"/>
              <w:rPr>
                <w:rFonts w:ascii="Arial" w:hAnsi="Arial" w:cs="Arial"/>
              </w:rPr>
            </w:pPr>
          </w:p>
          <w:p w:rsidR="00D70009" w:rsidRDefault="00D70009" w:rsidP="00D70009">
            <w:pPr>
              <w:jc w:val="both"/>
              <w:rPr>
                <w:rFonts w:ascii="Arial" w:hAnsi="Arial" w:cs="Arial"/>
              </w:rPr>
            </w:pPr>
          </w:p>
          <w:p w:rsidR="00D70009" w:rsidRDefault="00D70009" w:rsidP="00D70009">
            <w:pPr>
              <w:spacing w:after="0"/>
              <w:rPr>
                <w:rFonts w:ascii="Arial" w:hAnsi="Arial" w:cs="Arial"/>
                <w:i/>
              </w:rPr>
            </w:pPr>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D70009" w:rsidRPr="00522C10" w:rsidRDefault="00D70009" w:rsidP="00D70009">
            <w:pPr>
              <w:rPr>
                <w:rFonts w:ascii="Arial" w:hAnsi="Arial" w:cs="Arial"/>
                <w:b/>
                <w:u w:val="single"/>
              </w:rPr>
            </w:pPr>
            <w:r w:rsidRPr="00522C10">
              <w:rPr>
                <w:rFonts w:ascii="Arial" w:hAnsi="Arial" w:cs="Arial"/>
                <w:b/>
                <w:u w:val="single"/>
              </w:rPr>
              <w:t>H</w:t>
            </w:r>
            <w:r>
              <w:rPr>
                <w:rFonts w:ascii="Arial" w:hAnsi="Arial" w:cs="Arial"/>
                <w:b/>
                <w:u w:val="single"/>
              </w:rPr>
              <w:t>ow can you help a child with S</w:t>
            </w:r>
            <w:r w:rsidRPr="00522C10">
              <w:rPr>
                <w:rFonts w:ascii="Arial" w:hAnsi="Arial" w:cs="Arial"/>
                <w:b/>
                <w:u w:val="single"/>
              </w:rPr>
              <w:t>ens</w:t>
            </w:r>
            <w:r>
              <w:rPr>
                <w:rFonts w:ascii="Arial" w:hAnsi="Arial" w:cs="Arial"/>
                <w:b/>
                <w:u w:val="single"/>
              </w:rPr>
              <w:t xml:space="preserve">ory </w:t>
            </w:r>
            <w:r>
              <w:rPr>
                <w:rFonts w:ascii="Arial" w:hAnsi="Arial" w:cs="Arial"/>
                <w:b/>
                <w:u w:val="single"/>
              </w:rPr>
              <w:t>Integration</w:t>
            </w:r>
            <w:r>
              <w:rPr>
                <w:rFonts w:ascii="Arial" w:hAnsi="Arial" w:cs="Arial"/>
                <w:b/>
                <w:u w:val="single"/>
              </w:rPr>
              <w:t xml:space="preserve"> D</w:t>
            </w:r>
            <w:r w:rsidRPr="00522C10">
              <w:rPr>
                <w:rFonts w:ascii="Arial" w:hAnsi="Arial" w:cs="Arial"/>
                <w:b/>
                <w:u w:val="single"/>
              </w:rPr>
              <w:t>ifficulties?</w:t>
            </w:r>
          </w:p>
          <w:p w:rsidR="00D70009" w:rsidRDefault="00D70009" w:rsidP="00D70009">
            <w:pPr>
              <w:jc w:val="both"/>
              <w:rPr>
                <w:rFonts w:ascii="Arial" w:hAnsi="Arial" w:cs="Arial"/>
              </w:rPr>
            </w:pPr>
          </w:p>
          <w:p w:rsidR="00D70009" w:rsidRDefault="00D70009" w:rsidP="00D70009">
            <w:pPr>
              <w:jc w:val="both"/>
              <w:rPr>
                <w:rFonts w:ascii="Arial" w:hAnsi="Arial" w:cs="Arial"/>
              </w:rPr>
            </w:pPr>
            <w:r>
              <w:rPr>
                <w:rFonts w:ascii="Arial" w:hAnsi="Arial" w:cs="Arial"/>
              </w:rPr>
              <w:t>For children with these sensory integration difficulties, it is essential that the people around them have a good understanding of why they behave in a cer</w:t>
            </w:r>
            <w:r>
              <w:rPr>
                <w:rFonts w:ascii="Arial" w:hAnsi="Arial" w:cs="Arial"/>
              </w:rPr>
              <w:t>tain way.</w:t>
            </w:r>
            <w:r>
              <w:rPr>
                <w:rFonts w:ascii="Arial" w:hAnsi="Arial" w:cs="Arial"/>
              </w:rPr>
              <w:t xml:space="preserve"> It is also important that the child’s environment </w:t>
            </w:r>
            <w:proofErr w:type="gramStart"/>
            <w:r>
              <w:rPr>
                <w:rFonts w:ascii="Arial" w:hAnsi="Arial" w:cs="Arial"/>
              </w:rPr>
              <w:t>is</w:t>
            </w:r>
            <w:proofErr w:type="gramEnd"/>
            <w:r>
              <w:rPr>
                <w:rFonts w:ascii="Arial" w:hAnsi="Arial" w:cs="Arial"/>
              </w:rPr>
              <w:t xml:space="preserve"> set up in a way that helps them integrate sensory information and use that input to support their learning and development.</w:t>
            </w:r>
          </w:p>
          <w:p w:rsidR="00D70009" w:rsidRDefault="00D70009" w:rsidP="00D70009">
            <w:pPr>
              <w:jc w:val="both"/>
              <w:rPr>
                <w:rFonts w:ascii="Arial" w:hAnsi="Arial" w:cs="Arial"/>
              </w:rPr>
            </w:pPr>
          </w:p>
          <w:p w:rsidR="00D70009" w:rsidRPr="00D70009" w:rsidRDefault="00D70009" w:rsidP="00D70009">
            <w:pPr>
              <w:keepNext/>
              <w:spacing w:after="0"/>
              <w:outlineLvl w:val="1"/>
              <w:rPr>
                <w:rFonts w:ascii="Arial" w:hAnsi="Arial" w:cs="Arial"/>
                <w:b/>
                <w:bCs/>
                <w:u w:val="single"/>
                <w:lang w:val="en-GB"/>
              </w:rPr>
            </w:pPr>
            <w:r w:rsidRPr="00D70009">
              <w:rPr>
                <w:rFonts w:ascii="Arial" w:hAnsi="Arial" w:cs="Arial"/>
                <w:b/>
                <w:bCs/>
                <w:u w:val="single"/>
                <w:lang w:val="en-GB"/>
              </w:rPr>
              <w:t>References</w:t>
            </w:r>
          </w:p>
          <w:p w:rsidR="00D70009" w:rsidRPr="00D70009" w:rsidRDefault="00D70009" w:rsidP="00D70009">
            <w:pPr>
              <w:spacing w:after="0"/>
              <w:rPr>
                <w:rFonts w:ascii="Arial" w:hAnsi="Arial" w:cs="Arial"/>
                <w:b/>
                <w:bCs/>
                <w:u w:val="single"/>
                <w:lang w:val="en-GB"/>
              </w:rPr>
            </w:pPr>
          </w:p>
          <w:p w:rsidR="00D70009" w:rsidRPr="00D70009" w:rsidRDefault="00D70009" w:rsidP="00D70009">
            <w:pPr>
              <w:numPr>
                <w:ilvl w:val="0"/>
                <w:numId w:val="40"/>
              </w:numPr>
              <w:spacing w:after="0"/>
              <w:rPr>
                <w:rFonts w:ascii="Arial" w:hAnsi="Arial" w:cs="Arial"/>
                <w:lang w:val="en-GB"/>
              </w:rPr>
            </w:pPr>
            <w:proofErr w:type="spellStart"/>
            <w:r w:rsidRPr="00D70009">
              <w:rPr>
                <w:rFonts w:ascii="Arial" w:hAnsi="Arial" w:cs="Arial"/>
                <w:lang w:val="en-GB"/>
              </w:rPr>
              <w:t>Trott</w:t>
            </w:r>
            <w:proofErr w:type="spellEnd"/>
            <w:r w:rsidRPr="00D70009">
              <w:rPr>
                <w:rFonts w:ascii="Arial" w:hAnsi="Arial" w:cs="Arial"/>
                <w:lang w:val="en-GB"/>
              </w:rPr>
              <w:t xml:space="preserve"> MC (1993) Understanding Sensory Integration, Therapy Skill Builders </w:t>
            </w:r>
            <w:smartTag w:uri="urn:schemas-microsoft-com:office:smarttags" w:element="country-region">
              <w:smartTag w:uri="urn:schemas-microsoft-com:office:smarttags" w:element="place">
                <w:r w:rsidRPr="00D70009">
                  <w:rPr>
                    <w:rFonts w:ascii="Arial" w:hAnsi="Arial" w:cs="Arial"/>
                    <w:lang w:val="en-GB"/>
                  </w:rPr>
                  <w:t>USA</w:t>
                </w:r>
              </w:smartTag>
            </w:smartTag>
          </w:p>
          <w:p w:rsidR="00D70009" w:rsidRPr="00D70009" w:rsidRDefault="00D70009" w:rsidP="00D70009">
            <w:pPr>
              <w:spacing w:after="0"/>
              <w:ind w:left="360"/>
              <w:rPr>
                <w:rFonts w:ascii="Arial" w:hAnsi="Arial" w:cs="Arial"/>
                <w:lang w:val="en-GB"/>
              </w:rPr>
            </w:pPr>
          </w:p>
          <w:p w:rsidR="00D70009" w:rsidRPr="00D70009" w:rsidRDefault="00D70009" w:rsidP="00D70009">
            <w:pPr>
              <w:numPr>
                <w:ilvl w:val="0"/>
                <w:numId w:val="40"/>
              </w:numPr>
              <w:spacing w:after="0"/>
              <w:rPr>
                <w:rFonts w:ascii="Arial" w:hAnsi="Arial" w:cs="Arial"/>
                <w:lang w:val="en-GB"/>
              </w:rPr>
            </w:pPr>
            <w:proofErr w:type="spellStart"/>
            <w:r w:rsidRPr="00D70009">
              <w:rPr>
                <w:rFonts w:ascii="Arial" w:hAnsi="Arial" w:cs="Arial"/>
                <w:lang w:val="en-GB"/>
              </w:rPr>
              <w:t>Nackley</w:t>
            </w:r>
            <w:proofErr w:type="spellEnd"/>
            <w:r w:rsidRPr="00D70009">
              <w:rPr>
                <w:rFonts w:ascii="Arial" w:hAnsi="Arial" w:cs="Arial"/>
                <w:lang w:val="en-GB"/>
              </w:rPr>
              <w:t xml:space="preserve"> V.L (2001) Sensory Integration, American Occupational Therapy Association. Volume 24</w:t>
            </w:r>
          </w:p>
          <w:p w:rsidR="00D70009" w:rsidRDefault="00D70009" w:rsidP="009D1426">
            <w:pPr>
              <w:pStyle w:val="Default"/>
              <w:spacing w:line="276" w:lineRule="auto"/>
              <w:rPr>
                <w:color w:val="auto"/>
              </w:rPr>
            </w:pPr>
            <w:bookmarkStart w:id="0" w:name="_GoBack"/>
            <w:bookmarkEnd w:id="0"/>
          </w:p>
          <w:p w:rsidR="00D70009" w:rsidRDefault="00D70009" w:rsidP="009D1426">
            <w:pPr>
              <w:pStyle w:val="Default"/>
              <w:spacing w:line="276" w:lineRule="auto"/>
              <w:rPr>
                <w:color w:val="auto"/>
              </w:rPr>
            </w:pPr>
          </w:p>
          <w:p w:rsidR="00D70009" w:rsidRDefault="00D70009" w:rsidP="009D1426">
            <w:pPr>
              <w:pStyle w:val="Default"/>
              <w:spacing w:line="276" w:lineRule="auto"/>
              <w:rPr>
                <w:color w:val="auto"/>
              </w:rPr>
            </w:pPr>
          </w:p>
          <w:p w:rsidR="00E4597B" w:rsidRPr="00E46512" w:rsidRDefault="00E4597B" w:rsidP="009D1426">
            <w:pPr>
              <w:pStyle w:val="Default"/>
              <w:spacing w:line="276" w:lineRule="auto"/>
              <w:rPr>
                <w:color w:val="auto"/>
              </w:rPr>
            </w:pPr>
            <w:r w:rsidRPr="00E46512">
              <w:rPr>
                <w:color w:val="auto"/>
              </w:rPr>
              <w:t xml:space="preserve">Publication Date: </w:t>
            </w:r>
            <w:r w:rsidR="00EE6244">
              <w:rPr>
                <w:color w:val="auto"/>
              </w:rPr>
              <w:t>10/12/2020</w:t>
            </w:r>
          </w:p>
          <w:p w:rsidR="00E4597B" w:rsidRPr="00E46512" w:rsidRDefault="00E4597B" w:rsidP="009D1426">
            <w:pPr>
              <w:pStyle w:val="Default"/>
              <w:spacing w:line="276" w:lineRule="auto"/>
              <w:rPr>
                <w:color w:val="auto"/>
              </w:rPr>
            </w:pPr>
            <w:r w:rsidRPr="00E46512">
              <w:rPr>
                <w:color w:val="auto"/>
              </w:rPr>
              <w:t>Version:</w:t>
            </w:r>
            <w:r w:rsidR="00EE6244">
              <w:rPr>
                <w:color w:val="auto"/>
              </w:rPr>
              <w:t xml:space="preserve"> 2</w:t>
            </w:r>
          </w:p>
          <w:p w:rsidR="00E4597B" w:rsidRPr="00E46512" w:rsidRDefault="00E4597B" w:rsidP="009D1426">
            <w:pPr>
              <w:pStyle w:val="Default"/>
              <w:spacing w:line="276" w:lineRule="auto"/>
              <w:rPr>
                <w:color w:val="auto"/>
              </w:rPr>
            </w:pPr>
            <w:r w:rsidRPr="00E46512">
              <w:rPr>
                <w:color w:val="auto"/>
              </w:rPr>
              <w:t>Review Date:</w:t>
            </w:r>
            <w:r w:rsidR="00EE6244">
              <w:rPr>
                <w:color w:val="auto"/>
              </w:rPr>
              <w:t xml:space="preserve"> 2023</w:t>
            </w:r>
            <w:r w:rsidRPr="00E46512">
              <w:rPr>
                <w:color w:val="auto"/>
              </w:rPr>
              <w:t xml:space="preserve"> </w:t>
            </w:r>
          </w:p>
          <w:p w:rsidR="00E4597B" w:rsidRPr="00E46512" w:rsidRDefault="00E4597B" w:rsidP="009D1426">
            <w:pPr>
              <w:pStyle w:val="Header"/>
              <w:spacing w:line="276" w:lineRule="auto"/>
              <w:ind w:right="-1"/>
              <w:rPr>
                <w:rFonts w:ascii="Arial" w:hAnsi="Arial" w:cs="Arial"/>
                <w:sz w:val="24"/>
                <w:szCs w:val="24"/>
                <w:lang w:val="en-GB"/>
              </w:rPr>
            </w:pPr>
            <w:r w:rsidRPr="00E46512">
              <w:rPr>
                <w:rFonts w:ascii="Arial" w:hAnsi="Arial" w:cs="Arial"/>
                <w:sz w:val="24"/>
                <w:szCs w:val="24"/>
              </w:rPr>
              <w:t>Author: Paediatric Occupational Therapy</w:t>
            </w:r>
          </w:p>
        </w:tc>
      </w:tr>
    </w:tbl>
    <w:p w:rsidR="00781845" w:rsidRDefault="00D70009" w:rsidP="00CC56D3">
      <w:pPr>
        <w:ind w:right="-1"/>
        <w:rPr>
          <w:rFonts w:ascii="Arial" w:hAnsi="Arial" w:cs="Arial"/>
        </w:rPr>
      </w:pPr>
      <w:r>
        <w:rPr>
          <w:rFonts w:ascii="Arial" w:hAnsi="Arial" w:cs="Arial"/>
          <w:b/>
          <w:noProof/>
          <w:lang w:val="en-GB" w:eastAsia="en-GB"/>
        </w:rPr>
        <w:lastRenderedPageBreak/>
        <mc:AlternateContent>
          <mc:Choice Requires="wpg">
            <w:drawing>
              <wp:anchor distT="0" distB="0" distL="114300" distR="114300" simplePos="0" relativeHeight="251676672" behindDoc="0" locked="0" layoutInCell="1" allowOverlap="1" wp14:anchorId="22203C97" wp14:editId="49C139A8">
                <wp:simplePos x="0" y="0"/>
                <wp:positionH relativeFrom="column">
                  <wp:posOffset>-798195</wp:posOffset>
                </wp:positionH>
                <wp:positionV relativeFrom="page">
                  <wp:posOffset>-269875</wp:posOffset>
                </wp:positionV>
                <wp:extent cx="1771015" cy="11098530"/>
                <wp:effectExtent l="38100" t="19050" r="19685" b="26670"/>
                <wp:wrapNone/>
                <wp:docPr id="40"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015" cy="11098530"/>
                          <a:chOff x="-926" y="367"/>
                          <a:chExt cx="2357" cy="12510"/>
                        </a:xfrm>
                      </wpg:grpSpPr>
                      <pic:pic xmlns:pic="http://schemas.openxmlformats.org/drawingml/2006/picture">
                        <pic:nvPicPr>
                          <pic:cNvPr id="41" name="Picture 9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926" y="367"/>
                            <a:ext cx="2354" cy="12507"/>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42" name="Rectangle 93"/>
                        <wps:cNvSpPr>
                          <a:spLocks noChangeArrowheads="1"/>
                        </wps:cNvSpPr>
                        <wps:spPr bwMode="auto">
                          <a:xfrm rot="16200000">
                            <a:off x="-5865" y="5581"/>
                            <a:ext cx="12239"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1F27AC" id="Group 107" o:spid="_x0000_s1026" style="position:absolute;margin-left:-62.85pt;margin-top:-21.25pt;width:139.45pt;height:873.9pt;z-index:251676672;mso-position-vertical-relative:page" coordorigin="-926,367" coordsize="2357,12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">
                <v:shape id="Picture 92" o:spid="_x0000_s1027" type="#_x0000_t75" style="position:absolute;left:-926;top:367;width:2354;height:12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" stroked="t" strokecolor="white">
                  <v:imagedata r:id="rId20" o:title=""/>
                </v:shape>
                <v:rect id="Rectangle 93" o:spid="_x0000_s1028" style="position:absolute;left:-5865;top:5581;width:12239;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" filled="f" fillcolor="#396" strokecolor="#396" strokeweight="6pt">
                  <v:fill opacity="6682f"/>
                </v:rect>
                <w10:wrap anchory="page"/>
              </v:group>
            </w:pict>
          </mc:Fallback>
        </mc:AlternateContent>
      </w:r>
    </w:p>
    <w:sectPr w:rsidR="00781845" w:rsidSect="006629D8">
      <w:headerReference w:type="default" r:id="rId24"/>
      <w:pgSz w:w="11907" w:h="16839" w:code="9"/>
      <w:pgMar w:top="284" w:right="459" w:bottom="284" w:left="425"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6042" w:rsidRDefault="00CE6042">
      <w:pPr>
        <w:spacing w:after="0"/>
      </w:pPr>
      <w:r>
        <w:separator/>
      </w:r>
    </w:p>
  </w:endnote>
  <w:endnote w:type="continuationSeparator" w:id="0">
    <w:p w:rsidR="00CE6042" w:rsidRDefault="00CE604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6042" w:rsidRDefault="00CE6042">
      <w:pPr>
        <w:spacing w:after="0"/>
      </w:pPr>
      <w:r>
        <w:separator/>
      </w:r>
    </w:p>
  </w:footnote>
  <w:footnote w:type="continuationSeparator" w:id="0">
    <w:p w:rsidR="00CE6042" w:rsidRDefault="00CE604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042" w:rsidRDefault="00CE604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27"/>
      </v:shape>
    </w:pict>
  </w:numPicBullet>
  <w:numPicBullet w:numPicBulletId="1">
    <w:pict>
      <v:shape id="_x0000_i1029" type="#_x0000_t75" style="width:9pt;height:9pt" o:bullet="t">
        <v:imagedata r:id="rId2" o:title="BD10267_"/>
      </v:shape>
    </w:pict>
  </w:numPicBullet>
  <w:abstractNum w:abstractNumId="0" w15:restartNumberingAfterBreak="0">
    <w:nsid w:val="01E14700"/>
    <w:multiLevelType w:val="hybridMultilevel"/>
    <w:tmpl w:val="0B6A30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B041A8"/>
    <w:multiLevelType w:val="hybridMultilevel"/>
    <w:tmpl w:val="1DCED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6E277A"/>
    <w:multiLevelType w:val="hybridMultilevel"/>
    <w:tmpl w:val="DF30C7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3A577B"/>
    <w:multiLevelType w:val="hybridMultilevel"/>
    <w:tmpl w:val="973694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2A3E34"/>
    <w:multiLevelType w:val="hybridMultilevel"/>
    <w:tmpl w:val="0C047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730513"/>
    <w:multiLevelType w:val="hybridMultilevel"/>
    <w:tmpl w:val="E8E2CF9E"/>
    <w:lvl w:ilvl="0" w:tplc="2AE6FD96">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555870"/>
    <w:multiLevelType w:val="hybridMultilevel"/>
    <w:tmpl w:val="8C76EB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3D04DE4"/>
    <w:multiLevelType w:val="hybridMultilevel"/>
    <w:tmpl w:val="B8D07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265493"/>
    <w:multiLevelType w:val="hybridMultilevel"/>
    <w:tmpl w:val="8A6E2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613D44"/>
    <w:multiLevelType w:val="hybridMultilevel"/>
    <w:tmpl w:val="1CF2C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3941D4"/>
    <w:multiLevelType w:val="multilevel"/>
    <w:tmpl w:val="3F2861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C907575"/>
    <w:multiLevelType w:val="hybridMultilevel"/>
    <w:tmpl w:val="AE706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2B168E"/>
    <w:multiLevelType w:val="hybridMultilevel"/>
    <w:tmpl w:val="2B76A5A0"/>
    <w:lvl w:ilvl="0" w:tplc="08090001">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3552BFC"/>
    <w:multiLevelType w:val="hybridMultilevel"/>
    <w:tmpl w:val="23644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1A497A"/>
    <w:multiLevelType w:val="hybridMultilevel"/>
    <w:tmpl w:val="39DC0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5F39CC"/>
    <w:multiLevelType w:val="hybridMultilevel"/>
    <w:tmpl w:val="F006BCC4"/>
    <w:lvl w:ilvl="0" w:tplc="40661308">
      <w:start w:val="1"/>
      <w:numFmt w:val="bullet"/>
      <w:lvlText w:val=""/>
      <w:lvlPicBulletId w:val="1"/>
      <w:lvlJc w:val="left"/>
      <w:pPr>
        <w:tabs>
          <w:tab w:val="num" w:pos="720"/>
        </w:tabs>
        <w:ind w:left="720" w:hanging="360"/>
      </w:pPr>
      <w:rPr>
        <w:rFonts w:ascii="Symbol" w:hAnsi="Symbol" w:hint="default"/>
      </w:rPr>
    </w:lvl>
    <w:lvl w:ilvl="1" w:tplc="95E4EBCC" w:tentative="1">
      <w:start w:val="1"/>
      <w:numFmt w:val="bullet"/>
      <w:lvlText w:val=""/>
      <w:lvlJc w:val="left"/>
      <w:pPr>
        <w:tabs>
          <w:tab w:val="num" w:pos="1440"/>
        </w:tabs>
        <w:ind w:left="1440" w:hanging="360"/>
      </w:pPr>
      <w:rPr>
        <w:rFonts w:ascii="Symbol" w:hAnsi="Symbol" w:hint="default"/>
      </w:rPr>
    </w:lvl>
    <w:lvl w:ilvl="2" w:tplc="7054E684" w:tentative="1">
      <w:start w:val="1"/>
      <w:numFmt w:val="bullet"/>
      <w:lvlText w:val=""/>
      <w:lvlJc w:val="left"/>
      <w:pPr>
        <w:tabs>
          <w:tab w:val="num" w:pos="2160"/>
        </w:tabs>
        <w:ind w:left="2160" w:hanging="360"/>
      </w:pPr>
      <w:rPr>
        <w:rFonts w:ascii="Symbol" w:hAnsi="Symbol" w:hint="default"/>
      </w:rPr>
    </w:lvl>
    <w:lvl w:ilvl="3" w:tplc="E38E7D14" w:tentative="1">
      <w:start w:val="1"/>
      <w:numFmt w:val="bullet"/>
      <w:lvlText w:val=""/>
      <w:lvlJc w:val="left"/>
      <w:pPr>
        <w:tabs>
          <w:tab w:val="num" w:pos="2880"/>
        </w:tabs>
        <w:ind w:left="2880" w:hanging="360"/>
      </w:pPr>
      <w:rPr>
        <w:rFonts w:ascii="Symbol" w:hAnsi="Symbol" w:hint="default"/>
      </w:rPr>
    </w:lvl>
    <w:lvl w:ilvl="4" w:tplc="ECD0B11E" w:tentative="1">
      <w:start w:val="1"/>
      <w:numFmt w:val="bullet"/>
      <w:lvlText w:val=""/>
      <w:lvlJc w:val="left"/>
      <w:pPr>
        <w:tabs>
          <w:tab w:val="num" w:pos="3600"/>
        </w:tabs>
        <w:ind w:left="3600" w:hanging="360"/>
      </w:pPr>
      <w:rPr>
        <w:rFonts w:ascii="Symbol" w:hAnsi="Symbol" w:hint="default"/>
      </w:rPr>
    </w:lvl>
    <w:lvl w:ilvl="5" w:tplc="7AF6B872" w:tentative="1">
      <w:start w:val="1"/>
      <w:numFmt w:val="bullet"/>
      <w:lvlText w:val=""/>
      <w:lvlJc w:val="left"/>
      <w:pPr>
        <w:tabs>
          <w:tab w:val="num" w:pos="4320"/>
        </w:tabs>
        <w:ind w:left="4320" w:hanging="360"/>
      </w:pPr>
      <w:rPr>
        <w:rFonts w:ascii="Symbol" w:hAnsi="Symbol" w:hint="default"/>
      </w:rPr>
    </w:lvl>
    <w:lvl w:ilvl="6" w:tplc="A2EA73A0" w:tentative="1">
      <w:start w:val="1"/>
      <w:numFmt w:val="bullet"/>
      <w:lvlText w:val=""/>
      <w:lvlJc w:val="left"/>
      <w:pPr>
        <w:tabs>
          <w:tab w:val="num" w:pos="5040"/>
        </w:tabs>
        <w:ind w:left="5040" w:hanging="360"/>
      </w:pPr>
      <w:rPr>
        <w:rFonts w:ascii="Symbol" w:hAnsi="Symbol" w:hint="default"/>
      </w:rPr>
    </w:lvl>
    <w:lvl w:ilvl="7" w:tplc="535C4940" w:tentative="1">
      <w:start w:val="1"/>
      <w:numFmt w:val="bullet"/>
      <w:lvlText w:val=""/>
      <w:lvlJc w:val="left"/>
      <w:pPr>
        <w:tabs>
          <w:tab w:val="num" w:pos="5760"/>
        </w:tabs>
        <w:ind w:left="5760" w:hanging="360"/>
      </w:pPr>
      <w:rPr>
        <w:rFonts w:ascii="Symbol" w:hAnsi="Symbol" w:hint="default"/>
      </w:rPr>
    </w:lvl>
    <w:lvl w:ilvl="8" w:tplc="AC04A56E"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2A733F7E"/>
    <w:multiLevelType w:val="hybridMultilevel"/>
    <w:tmpl w:val="A0AC58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474BBE"/>
    <w:multiLevelType w:val="multilevel"/>
    <w:tmpl w:val="1A967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2A64BE5"/>
    <w:multiLevelType w:val="hybridMultilevel"/>
    <w:tmpl w:val="B7084586"/>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35FF27A2"/>
    <w:multiLevelType w:val="hybridMultilevel"/>
    <w:tmpl w:val="EE26BF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76F4ED8"/>
    <w:multiLevelType w:val="hybridMultilevel"/>
    <w:tmpl w:val="E8E66AB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CA36803"/>
    <w:multiLevelType w:val="hybridMultilevel"/>
    <w:tmpl w:val="DCA0A9F0"/>
    <w:lvl w:ilvl="0" w:tplc="2E142278">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EE17596"/>
    <w:multiLevelType w:val="hybridMultilevel"/>
    <w:tmpl w:val="A19A3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FE1DE4"/>
    <w:multiLevelType w:val="hybridMultilevel"/>
    <w:tmpl w:val="DEC49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280E01"/>
    <w:multiLevelType w:val="hybridMultilevel"/>
    <w:tmpl w:val="A16641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48319D2"/>
    <w:multiLevelType w:val="hybridMultilevel"/>
    <w:tmpl w:val="EE2CAAD2"/>
    <w:lvl w:ilvl="0" w:tplc="EC1CAE1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48DD1C8E"/>
    <w:multiLevelType w:val="hybridMultilevel"/>
    <w:tmpl w:val="2BB8BE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A8C2FE0"/>
    <w:multiLevelType w:val="hybridMultilevel"/>
    <w:tmpl w:val="DAFEE8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AE1D11"/>
    <w:multiLevelType w:val="hybridMultilevel"/>
    <w:tmpl w:val="8AD45354"/>
    <w:lvl w:ilvl="0" w:tplc="479821DC">
      <w:start w:val="1"/>
      <w:numFmt w:val="bullet"/>
      <w:lvlText w:val=""/>
      <w:lvlPicBulletId w:val="1"/>
      <w:lvlJc w:val="left"/>
      <w:pPr>
        <w:tabs>
          <w:tab w:val="num" w:pos="720"/>
        </w:tabs>
        <w:ind w:left="720" w:hanging="360"/>
      </w:pPr>
      <w:rPr>
        <w:rFonts w:ascii="Symbol" w:hAnsi="Symbol" w:hint="default"/>
      </w:rPr>
    </w:lvl>
    <w:lvl w:ilvl="1" w:tplc="8152A306" w:tentative="1">
      <w:start w:val="1"/>
      <w:numFmt w:val="bullet"/>
      <w:lvlText w:val=""/>
      <w:lvlJc w:val="left"/>
      <w:pPr>
        <w:tabs>
          <w:tab w:val="num" w:pos="1440"/>
        </w:tabs>
        <w:ind w:left="1440" w:hanging="360"/>
      </w:pPr>
      <w:rPr>
        <w:rFonts w:ascii="Symbol" w:hAnsi="Symbol" w:hint="default"/>
      </w:rPr>
    </w:lvl>
    <w:lvl w:ilvl="2" w:tplc="8848A486" w:tentative="1">
      <w:start w:val="1"/>
      <w:numFmt w:val="bullet"/>
      <w:lvlText w:val=""/>
      <w:lvlJc w:val="left"/>
      <w:pPr>
        <w:tabs>
          <w:tab w:val="num" w:pos="2160"/>
        </w:tabs>
        <w:ind w:left="2160" w:hanging="360"/>
      </w:pPr>
      <w:rPr>
        <w:rFonts w:ascii="Symbol" w:hAnsi="Symbol" w:hint="default"/>
      </w:rPr>
    </w:lvl>
    <w:lvl w:ilvl="3" w:tplc="205EFA68" w:tentative="1">
      <w:start w:val="1"/>
      <w:numFmt w:val="bullet"/>
      <w:lvlText w:val=""/>
      <w:lvlJc w:val="left"/>
      <w:pPr>
        <w:tabs>
          <w:tab w:val="num" w:pos="2880"/>
        </w:tabs>
        <w:ind w:left="2880" w:hanging="360"/>
      </w:pPr>
      <w:rPr>
        <w:rFonts w:ascii="Symbol" w:hAnsi="Symbol" w:hint="default"/>
      </w:rPr>
    </w:lvl>
    <w:lvl w:ilvl="4" w:tplc="EF7ABCBA" w:tentative="1">
      <w:start w:val="1"/>
      <w:numFmt w:val="bullet"/>
      <w:lvlText w:val=""/>
      <w:lvlJc w:val="left"/>
      <w:pPr>
        <w:tabs>
          <w:tab w:val="num" w:pos="3600"/>
        </w:tabs>
        <w:ind w:left="3600" w:hanging="360"/>
      </w:pPr>
      <w:rPr>
        <w:rFonts w:ascii="Symbol" w:hAnsi="Symbol" w:hint="default"/>
      </w:rPr>
    </w:lvl>
    <w:lvl w:ilvl="5" w:tplc="BA361F10" w:tentative="1">
      <w:start w:val="1"/>
      <w:numFmt w:val="bullet"/>
      <w:lvlText w:val=""/>
      <w:lvlJc w:val="left"/>
      <w:pPr>
        <w:tabs>
          <w:tab w:val="num" w:pos="4320"/>
        </w:tabs>
        <w:ind w:left="4320" w:hanging="360"/>
      </w:pPr>
      <w:rPr>
        <w:rFonts w:ascii="Symbol" w:hAnsi="Symbol" w:hint="default"/>
      </w:rPr>
    </w:lvl>
    <w:lvl w:ilvl="6" w:tplc="1724379C" w:tentative="1">
      <w:start w:val="1"/>
      <w:numFmt w:val="bullet"/>
      <w:lvlText w:val=""/>
      <w:lvlJc w:val="left"/>
      <w:pPr>
        <w:tabs>
          <w:tab w:val="num" w:pos="5040"/>
        </w:tabs>
        <w:ind w:left="5040" w:hanging="360"/>
      </w:pPr>
      <w:rPr>
        <w:rFonts w:ascii="Symbol" w:hAnsi="Symbol" w:hint="default"/>
      </w:rPr>
    </w:lvl>
    <w:lvl w:ilvl="7" w:tplc="EA3205E4" w:tentative="1">
      <w:start w:val="1"/>
      <w:numFmt w:val="bullet"/>
      <w:lvlText w:val=""/>
      <w:lvlJc w:val="left"/>
      <w:pPr>
        <w:tabs>
          <w:tab w:val="num" w:pos="5760"/>
        </w:tabs>
        <w:ind w:left="5760" w:hanging="360"/>
      </w:pPr>
      <w:rPr>
        <w:rFonts w:ascii="Symbol" w:hAnsi="Symbol" w:hint="default"/>
      </w:rPr>
    </w:lvl>
    <w:lvl w:ilvl="8" w:tplc="6BF8A5D4"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5C59191A"/>
    <w:multiLevelType w:val="hybridMultilevel"/>
    <w:tmpl w:val="6A3622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D6F29B8"/>
    <w:multiLevelType w:val="hybridMultilevel"/>
    <w:tmpl w:val="470E7502"/>
    <w:lvl w:ilvl="0" w:tplc="08090001">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DB127B7"/>
    <w:multiLevelType w:val="hybridMultilevel"/>
    <w:tmpl w:val="979A6D3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F90621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3993472"/>
    <w:multiLevelType w:val="hybridMultilevel"/>
    <w:tmpl w:val="8E0CD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3CB3272"/>
    <w:multiLevelType w:val="hybridMultilevel"/>
    <w:tmpl w:val="F60CD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D133B67"/>
    <w:multiLevelType w:val="hybridMultilevel"/>
    <w:tmpl w:val="55E0E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E212D4F"/>
    <w:multiLevelType w:val="hybridMultilevel"/>
    <w:tmpl w:val="7BFCFF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07A50DA"/>
    <w:multiLevelType w:val="hybridMultilevel"/>
    <w:tmpl w:val="DFEE27DE"/>
    <w:lvl w:ilvl="0" w:tplc="08090001">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720F7C"/>
    <w:multiLevelType w:val="hybridMultilevel"/>
    <w:tmpl w:val="94A4F26C"/>
    <w:lvl w:ilvl="0" w:tplc="CC300776">
      <w:start w:val="1"/>
      <w:numFmt w:val="bullet"/>
      <w:lvlText w:val=""/>
      <w:lvlPicBulletId w:val="1"/>
      <w:lvlJc w:val="left"/>
      <w:pPr>
        <w:tabs>
          <w:tab w:val="num" w:pos="720"/>
        </w:tabs>
        <w:ind w:left="720" w:hanging="360"/>
      </w:pPr>
      <w:rPr>
        <w:rFonts w:ascii="Symbol" w:hAnsi="Symbol" w:hint="default"/>
      </w:rPr>
    </w:lvl>
    <w:lvl w:ilvl="1" w:tplc="843ED480" w:tentative="1">
      <w:start w:val="1"/>
      <w:numFmt w:val="bullet"/>
      <w:lvlText w:val=""/>
      <w:lvlJc w:val="left"/>
      <w:pPr>
        <w:tabs>
          <w:tab w:val="num" w:pos="1440"/>
        </w:tabs>
        <w:ind w:left="1440" w:hanging="360"/>
      </w:pPr>
      <w:rPr>
        <w:rFonts w:ascii="Symbol" w:hAnsi="Symbol" w:hint="default"/>
      </w:rPr>
    </w:lvl>
    <w:lvl w:ilvl="2" w:tplc="D1F2A692" w:tentative="1">
      <w:start w:val="1"/>
      <w:numFmt w:val="bullet"/>
      <w:lvlText w:val=""/>
      <w:lvlJc w:val="left"/>
      <w:pPr>
        <w:tabs>
          <w:tab w:val="num" w:pos="2160"/>
        </w:tabs>
        <w:ind w:left="2160" w:hanging="360"/>
      </w:pPr>
      <w:rPr>
        <w:rFonts w:ascii="Symbol" w:hAnsi="Symbol" w:hint="default"/>
      </w:rPr>
    </w:lvl>
    <w:lvl w:ilvl="3" w:tplc="D73A8E22" w:tentative="1">
      <w:start w:val="1"/>
      <w:numFmt w:val="bullet"/>
      <w:lvlText w:val=""/>
      <w:lvlJc w:val="left"/>
      <w:pPr>
        <w:tabs>
          <w:tab w:val="num" w:pos="2880"/>
        </w:tabs>
        <w:ind w:left="2880" w:hanging="360"/>
      </w:pPr>
      <w:rPr>
        <w:rFonts w:ascii="Symbol" w:hAnsi="Symbol" w:hint="default"/>
      </w:rPr>
    </w:lvl>
    <w:lvl w:ilvl="4" w:tplc="3B1E6D74" w:tentative="1">
      <w:start w:val="1"/>
      <w:numFmt w:val="bullet"/>
      <w:lvlText w:val=""/>
      <w:lvlJc w:val="left"/>
      <w:pPr>
        <w:tabs>
          <w:tab w:val="num" w:pos="3600"/>
        </w:tabs>
        <w:ind w:left="3600" w:hanging="360"/>
      </w:pPr>
      <w:rPr>
        <w:rFonts w:ascii="Symbol" w:hAnsi="Symbol" w:hint="default"/>
      </w:rPr>
    </w:lvl>
    <w:lvl w:ilvl="5" w:tplc="572C9552" w:tentative="1">
      <w:start w:val="1"/>
      <w:numFmt w:val="bullet"/>
      <w:lvlText w:val=""/>
      <w:lvlJc w:val="left"/>
      <w:pPr>
        <w:tabs>
          <w:tab w:val="num" w:pos="4320"/>
        </w:tabs>
        <w:ind w:left="4320" w:hanging="360"/>
      </w:pPr>
      <w:rPr>
        <w:rFonts w:ascii="Symbol" w:hAnsi="Symbol" w:hint="default"/>
      </w:rPr>
    </w:lvl>
    <w:lvl w:ilvl="6" w:tplc="D38E858C" w:tentative="1">
      <w:start w:val="1"/>
      <w:numFmt w:val="bullet"/>
      <w:lvlText w:val=""/>
      <w:lvlJc w:val="left"/>
      <w:pPr>
        <w:tabs>
          <w:tab w:val="num" w:pos="5040"/>
        </w:tabs>
        <w:ind w:left="5040" w:hanging="360"/>
      </w:pPr>
      <w:rPr>
        <w:rFonts w:ascii="Symbol" w:hAnsi="Symbol" w:hint="default"/>
      </w:rPr>
    </w:lvl>
    <w:lvl w:ilvl="7" w:tplc="C37E5842" w:tentative="1">
      <w:start w:val="1"/>
      <w:numFmt w:val="bullet"/>
      <w:lvlText w:val=""/>
      <w:lvlJc w:val="left"/>
      <w:pPr>
        <w:tabs>
          <w:tab w:val="num" w:pos="5760"/>
        </w:tabs>
        <w:ind w:left="5760" w:hanging="360"/>
      </w:pPr>
      <w:rPr>
        <w:rFonts w:ascii="Symbol" w:hAnsi="Symbol" w:hint="default"/>
      </w:rPr>
    </w:lvl>
    <w:lvl w:ilvl="8" w:tplc="52C84BB8"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7FC87611"/>
    <w:multiLevelType w:val="hybridMultilevel"/>
    <w:tmpl w:val="851CE6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23"/>
  </w:num>
  <w:num w:numId="3">
    <w:abstractNumId w:val="34"/>
  </w:num>
  <w:num w:numId="4">
    <w:abstractNumId w:val="30"/>
  </w:num>
  <w:num w:numId="5">
    <w:abstractNumId w:val="39"/>
  </w:num>
  <w:num w:numId="6">
    <w:abstractNumId w:val="20"/>
  </w:num>
  <w:num w:numId="7">
    <w:abstractNumId w:val="3"/>
  </w:num>
  <w:num w:numId="8">
    <w:abstractNumId w:val="37"/>
  </w:num>
  <w:num w:numId="9">
    <w:abstractNumId w:val="22"/>
  </w:num>
  <w:num w:numId="10">
    <w:abstractNumId w:val="32"/>
  </w:num>
  <w:num w:numId="11">
    <w:abstractNumId w:val="31"/>
  </w:num>
  <w:num w:numId="12">
    <w:abstractNumId w:val="35"/>
  </w:num>
  <w:num w:numId="13">
    <w:abstractNumId w:val="18"/>
  </w:num>
  <w:num w:numId="14">
    <w:abstractNumId w:val="10"/>
  </w:num>
  <w:num w:numId="15">
    <w:abstractNumId w:val="1"/>
  </w:num>
  <w:num w:numId="16">
    <w:abstractNumId w:val="33"/>
  </w:num>
  <w:num w:numId="17">
    <w:abstractNumId w:val="27"/>
  </w:num>
  <w:num w:numId="18">
    <w:abstractNumId w:val="16"/>
  </w:num>
  <w:num w:numId="19">
    <w:abstractNumId w:val="25"/>
  </w:num>
  <w:num w:numId="20">
    <w:abstractNumId w:val="26"/>
  </w:num>
  <w:num w:numId="21">
    <w:abstractNumId w:val="29"/>
  </w:num>
  <w:num w:numId="22">
    <w:abstractNumId w:val="21"/>
  </w:num>
  <w:num w:numId="23">
    <w:abstractNumId w:val="24"/>
  </w:num>
  <w:num w:numId="24">
    <w:abstractNumId w:val="2"/>
  </w:num>
  <w:num w:numId="25">
    <w:abstractNumId w:val="36"/>
  </w:num>
  <w:num w:numId="26">
    <w:abstractNumId w:val="19"/>
  </w:num>
  <w:num w:numId="27">
    <w:abstractNumId w:val="6"/>
  </w:num>
  <w:num w:numId="28">
    <w:abstractNumId w:val="11"/>
  </w:num>
  <w:num w:numId="29">
    <w:abstractNumId w:val="4"/>
  </w:num>
  <w:num w:numId="30">
    <w:abstractNumId w:val="28"/>
  </w:num>
  <w:num w:numId="31">
    <w:abstractNumId w:val="15"/>
  </w:num>
  <w:num w:numId="32">
    <w:abstractNumId w:val="38"/>
  </w:num>
  <w:num w:numId="33">
    <w:abstractNumId w:val="17"/>
  </w:num>
  <w:num w:numId="34">
    <w:abstractNumId w:val="7"/>
  </w:num>
  <w:num w:numId="35">
    <w:abstractNumId w:val="8"/>
  </w:num>
  <w:num w:numId="36">
    <w:abstractNumId w:val="14"/>
  </w:num>
  <w:num w:numId="37">
    <w:abstractNumId w:val="13"/>
  </w:num>
  <w:num w:numId="38">
    <w:abstractNumId w:val="9"/>
  </w:num>
  <w:num w:numId="39">
    <w:abstractNumId w:val="5"/>
  </w:num>
  <w:num w:numId="4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oNotHyphenateCaps/>
  <w:drawingGridHorizontalSpacing w:val="12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81E"/>
    <w:rsid w:val="00013C44"/>
    <w:rsid w:val="00027204"/>
    <w:rsid w:val="0004555E"/>
    <w:rsid w:val="000624D8"/>
    <w:rsid w:val="00096EEF"/>
    <w:rsid w:val="000C4DDE"/>
    <w:rsid w:val="000D1F7D"/>
    <w:rsid w:val="000E2BD7"/>
    <w:rsid w:val="00105F76"/>
    <w:rsid w:val="00120F7C"/>
    <w:rsid w:val="001640B0"/>
    <w:rsid w:val="00175CD3"/>
    <w:rsid w:val="001A75B8"/>
    <w:rsid w:val="001F14CD"/>
    <w:rsid w:val="001F1B90"/>
    <w:rsid w:val="0020383A"/>
    <w:rsid w:val="00213A8E"/>
    <w:rsid w:val="00241592"/>
    <w:rsid w:val="00271793"/>
    <w:rsid w:val="00271A6F"/>
    <w:rsid w:val="002A4FB6"/>
    <w:rsid w:val="002A74EB"/>
    <w:rsid w:val="002A7D5C"/>
    <w:rsid w:val="002B3A92"/>
    <w:rsid w:val="002D7832"/>
    <w:rsid w:val="002E70A5"/>
    <w:rsid w:val="002F311C"/>
    <w:rsid w:val="002F787D"/>
    <w:rsid w:val="00305DA3"/>
    <w:rsid w:val="00327C9D"/>
    <w:rsid w:val="003472FB"/>
    <w:rsid w:val="00356601"/>
    <w:rsid w:val="003777A8"/>
    <w:rsid w:val="003956FD"/>
    <w:rsid w:val="003A78FD"/>
    <w:rsid w:val="003D0C52"/>
    <w:rsid w:val="003E24BE"/>
    <w:rsid w:val="003F006C"/>
    <w:rsid w:val="003F615A"/>
    <w:rsid w:val="003F68B4"/>
    <w:rsid w:val="003F6BCA"/>
    <w:rsid w:val="00416C6E"/>
    <w:rsid w:val="004317BE"/>
    <w:rsid w:val="00474314"/>
    <w:rsid w:val="00487307"/>
    <w:rsid w:val="004B1B51"/>
    <w:rsid w:val="004C3101"/>
    <w:rsid w:val="004C767B"/>
    <w:rsid w:val="00502450"/>
    <w:rsid w:val="00505547"/>
    <w:rsid w:val="00514A4B"/>
    <w:rsid w:val="005318E8"/>
    <w:rsid w:val="00543600"/>
    <w:rsid w:val="00544FFD"/>
    <w:rsid w:val="00554ECC"/>
    <w:rsid w:val="00557EC4"/>
    <w:rsid w:val="00563E7A"/>
    <w:rsid w:val="005F1543"/>
    <w:rsid w:val="005F3CD0"/>
    <w:rsid w:val="005F3CD2"/>
    <w:rsid w:val="005F4CF8"/>
    <w:rsid w:val="00620DF3"/>
    <w:rsid w:val="006629D8"/>
    <w:rsid w:val="006937D9"/>
    <w:rsid w:val="006B2D0E"/>
    <w:rsid w:val="006D6954"/>
    <w:rsid w:val="0070344B"/>
    <w:rsid w:val="00711160"/>
    <w:rsid w:val="007163E7"/>
    <w:rsid w:val="00730408"/>
    <w:rsid w:val="007335C3"/>
    <w:rsid w:val="00745E50"/>
    <w:rsid w:val="00753AFA"/>
    <w:rsid w:val="0075414F"/>
    <w:rsid w:val="00780A9A"/>
    <w:rsid w:val="00781845"/>
    <w:rsid w:val="00785573"/>
    <w:rsid w:val="0079399A"/>
    <w:rsid w:val="00794BB4"/>
    <w:rsid w:val="00797476"/>
    <w:rsid w:val="007B351F"/>
    <w:rsid w:val="007E41CE"/>
    <w:rsid w:val="007F1132"/>
    <w:rsid w:val="007F4FBC"/>
    <w:rsid w:val="00817E57"/>
    <w:rsid w:val="00843A8B"/>
    <w:rsid w:val="00846E47"/>
    <w:rsid w:val="008758D7"/>
    <w:rsid w:val="008A3BFB"/>
    <w:rsid w:val="008A3E7A"/>
    <w:rsid w:val="008B48FA"/>
    <w:rsid w:val="008B79B2"/>
    <w:rsid w:val="008C2A01"/>
    <w:rsid w:val="008D1B2F"/>
    <w:rsid w:val="008E579E"/>
    <w:rsid w:val="008F019C"/>
    <w:rsid w:val="008F03F3"/>
    <w:rsid w:val="008F25D4"/>
    <w:rsid w:val="0091016F"/>
    <w:rsid w:val="00912B0D"/>
    <w:rsid w:val="00926F66"/>
    <w:rsid w:val="00941E93"/>
    <w:rsid w:val="00980265"/>
    <w:rsid w:val="00981105"/>
    <w:rsid w:val="00986308"/>
    <w:rsid w:val="0099249B"/>
    <w:rsid w:val="009A7CFE"/>
    <w:rsid w:val="009C2C3D"/>
    <w:rsid w:val="009D1426"/>
    <w:rsid w:val="009E0C01"/>
    <w:rsid w:val="009F1BE8"/>
    <w:rsid w:val="009F596E"/>
    <w:rsid w:val="00A00216"/>
    <w:rsid w:val="00A00275"/>
    <w:rsid w:val="00A17AC1"/>
    <w:rsid w:val="00A24882"/>
    <w:rsid w:val="00A37E0E"/>
    <w:rsid w:val="00A41A58"/>
    <w:rsid w:val="00A42D35"/>
    <w:rsid w:val="00A5003F"/>
    <w:rsid w:val="00A6261F"/>
    <w:rsid w:val="00A818DC"/>
    <w:rsid w:val="00A85C6C"/>
    <w:rsid w:val="00AA348C"/>
    <w:rsid w:val="00AA42F6"/>
    <w:rsid w:val="00AB29D9"/>
    <w:rsid w:val="00AC00BC"/>
    <w:rsid w:val="00AE3708"/>
    <w:rsid w:val="00AE3F94"/>
    <w:rsid w:val="00B03BEB"/>
    <w:rsid w:val="00B4735C"/>
    <w:rsid w:val="00B6475D"/>
    <w:rsid w:val="00B758CA"/>
    <w:rsid w:val="00B85DC6"/>
    <w:rsid w:val="00BC58C9"/>
    <w:rsid w:val="00BD080D"/>
    <w:rsid w:val="00BD5250"/>
    <w:rsid w:val="00BE5AFD"/>
    <w:rsid w:val="00C01B08"/>
    <w:rsid w:val="00C364EC"/>
    <w:rsid w:val="00C47A1F"/>
    <w:rsid w:val="00C55FE2"/>
    <w:rsid w:val="00C638DC"/>
    <w:rsid w:val="00C72F2C"/>
    <w:rsid w:val="00C7532F"/>
    <w:rsid w:val="00C87995"/>
    <w:rsid w:val="00C91775"/>
    <w:rsid w:val="00CB072C"/>
    <w:rsid w:val="00CC56D3"/>
    <w:rsid w:val="00CE36E9"/>
    <w:rsid w:val="00CE381E"/>
    <w:rsid w:val="00CE6042"/>
    <w:rsid w:val="00D26AD1"/>
    <w:rsid w:val="00D35C77"/>
    <w:rsid w:val="00D36A62"/>
    <w:rsid w:val="00D44216"/>
    <w:rsid w:val="00D463BD"/>
    <w:rsid w:val="00D51D87"/>
    <w:rsid w:val="00D5589F"/>
    <w:rsid w:val="00D70009"/>
    <w:rsid w:val="00DA6F9D"/>
    <w:rsid w:val="00DE6FA0"/>
    <w:rsid w:val="00DF08D6"/>
    <w:rsid w:val="00E0198D"/>
    <w:rsid w:val="00E14E0E"/>
    <w:rsid w:val="00E226FA"/>
    <w:rsid w:val="00E4597B"/>
    <w:rsid w:val="00E46512"/>
    <w:rsid w:val="00E61415"/>
    <w:rsid w:val="00E7462E"/>
    <w:rsid w:val="00E75AD2"/>
    <w:rsid w:val="00E93A41"/>
    <w:rsid w:val="00EE2F7D"/>
    <w:rsid w:val="00EE2FF2"/>
    <w:rsid w:val="00EE6244"/>
    <w:rsid w:val="00EF4FD4"/>
    <w:rsid w:val="00EF5E4C"/>
    <w:rsid w:val="00F01A4C"/>
    <w:rsid w:val="00F27D2C"/>
    <w:rsid w:val="00F3381A"/>
    <w:rsid w:val="00F43A32"/>
    <w:rsid w:val="00F46853"/>
    <w:rsid w:val="00F54398"/>
    <w:rsid w:val="00F72086"/>
    <w:rsid w:val="00F856C7"/>
    <w:rsid w:val="00FB2A26"/>
    <w:rsid w:val="00FE251B"/>
    <w:rsid w:val="00FF3F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49"/>
    <o:shapelayout v:ext="edit">
      <o:idmap v:ext="edit" data="1"/>
    </o:shapelayout>
  </w:shapeDefaults>
  <w:decimalSymbol w:val="."/>
  <w:listSeparator w:val=","/>
  <w14:docId w14:val="03BFC3F0"/>
  <w15:docId w15:val="{C0E27364-B08F-499A-9E0E-931F14EFC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3A8E"/>
    <w:pPr>
      <w:spacing w:after="200"/>
    </w:pPr>
    <w:rPr>
      <w:rFonts w:eastAsia="Times New Roman" w:cs="Cambria"/>
      <w:sz w:val="24"/>
      <w:szCs w:val="24"/>
      <w:lang w:val="en-US" w:eastAsia="en-US"/>
    </w:rPr>
  </w:style>
  <w:style w:type="paragraph" w:styleId="Heading1">
    <w:name w:val="heading 1"/>
    <w:basedOn w:val="Normal"/>
    <w:next w:val="Normal"/>
    <w:qFormat/>
    <w:locked/>
    <w:rsid w:val="00213A8E"/>
    <w:pPr>
      <w:keepNext/>
      <w:spacing w:before="240" w:after="60"/>
      <w:outlineLvl w:val="0"/>
    </w:pPr>
    <w:rPr>
      <w:rFonts w:cs="Times New Roman"/>
      <w:b/>
      <w:bCs/>
      <w:kern w:val="32"/>
      <w:sz w:val="32"/>
      <w:szCs w:val="32"/>
    </w:rPr>
  </w:style>
  <w:style w:type="paragraph" w:styleId="Heading2">
    <w:name w:val="heading 2"/>
    <w:basedOn w:val="Normal"/>
    <w:next w:val="Normal"/>
    <w:link w:val="Heading2Char"/>
    <w:uiPriority w:val="9"/>
    <w:unhideWhenUsed/>
    <w:qFormat/>
    <w:rsid w:val="00F54398"/>
    <w:pPr>
      <w:keepNext/>
      <w:spacing w:before="240" w:after="60"/>
      <w:outlineLvl w:val="1"/>
    </w:pPr>
    <w:rPr>
      <w:rFonts w:ascii="Calibri Light" w:hAnsi="Calibri Light" w:cs="Times New Roman"/>
      <w:b/>
      <w:bCs/>
      <w:i/>
      <w:iCs/>
      <w:sz w:val="28"/>
      <w:szCs w:val="28"/>
    </w:rPr>
  </w:style>
  <w:style w:type="paragraph" w:styleId="Heading3">
    <w:name w:val="heading 3"/>
    <w:basedOn w:val="Normal"/>
    <w:next w:val="Normal"/>
    <w:qFormat/>
    <w:locked/>
    <w:rsid w:val="00213A8E"/>
    <w:pPr>
      <w:keepNext/>
      <w:spacing w:after="0"/>
      <w:outlineLvl w:val="2"/>
    </w:pPr>
    <w:rPr>
      <w:rFonts w:ascii="Arial" w:hAnsi="Arial" w:cs="Arial"/>
      <w:b/>
      <w:bCs/>
      <w:u w:val="single"/>
      <w:lang w:val="en-GB"/>
    </w:rPr>
  </w:style>
  <w:style w:type="paragraph" w:styleId="Heading4">
    <w:name w:val="heading 4"/>
    <w:basedOn w:val="Normal"/>
    <w:next w:val="Normal"/>
    <w:link w:val="Heading4Char"/>
    <w:uiPriority w:val="9"/>
    <w:semiHidden/>
    <w:unhideWhenUsed/>
    <w:qFormat/>
    <w:rsid w:val="00F54398"/>
    <w:pPr>
      <w:keepNext/>
      <w:spacing w:before="240" w:after="60"/>
      <w:outlineLvl w:val="3"/>
    </w:pPr>
    <w:rPr>
      <w:rFonts w:ascii="Calibri" w:hAnsi="Calibri" w:cs="Times New Roman"/>
      <w:b/>
      <w:bCs/>
      <w:sz w:val="28"/>
      <w:szCs w:val="28"/>
    </w:rPr>
  </w:style>
  <w:style w:type="paragraph" w:styleId="Heading5">
    <w:name w:val="heading 5"/>
    <w:basedOn w:val="Normal"/>
    <w:next w:val="Normal"/>
    <w:link w:val="Heading5Char"/>
    <w:uiPriority w:val="9"/>
    <w:semiHidden/>
    <w:unhideWhenUsed/>
    <w:qFormat/>
    <w:rsid w:val="00F54398"/>
    <w:pPr>
      <w:spacing w:before="240" w:after="60"/>
      <w:outlineLvl w:val="4"/>
    </w:pPr>
    <w:rPr>
      <w:rFonts w:ascii="Calibri" w:hAnsi="Calibri" w:cs="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13A8E"/>
    <w:pPr>
      <w:tabs>
        <w:tab w:val="center" w:pos="4320"/>
        <w:tab w:val="right" w:pos="8640"/>
      </w:tabs>
      <w:spacing w:after="0"/>
    </w:pPr>
    <w:rPr>
      <w:rFonts w:eastAsia="Cambria" w:cs="Times New Roman"/>
      <w:sz w:val="20"/>
      <w:szCs w:val="20"/>
    </w:rPr>
  </w:style>
  <w:style w:type="character" w:customStyle="1" w:styleId="HeaderChar">
    <w:name w:val="Header Char"/>
    <w:locked/>
    <w:rsid w:val="00213A8E"/>
    <w:rPr>
      <w:rFonts w:cs="Times New Roman"/>
    </w:rPr>
  </w:style>
  <w:style w:type="paragraph" w:styleId="Footer">
    <w:name w:val="footer"/>
    <w:basedOn w:val="Normal"/>
    <w:semiHidden/>
    <w:rsid w:val="00213A8E"/>
    <w:pPr>
      <w:tabs>
        <w:tab w:val="center" w:pos="4320"/>
        <w:tab w:val="right" w:pos="8640"/>
      </w:tabs>
      <w:spacing w:after="0"/>
    </w:pPr>
    <w:rPr>
      <w:rFonts w:eastAsia="Cambria" w:cs="Times New Roman"/>
      <w:sz w:val="20"/>
      <w:szCs w:val="20"/>
    </w:rPr>
  </w:style>
  <w:style w:type="character" w:customStyle="1" w:styleId="FooterChar">
    <w:name w:val="Footer Char"/>
    <w:locked/>
    <w:rsid w:val="00213A8E"/>
    <w:rPr>
      <w:rFonts w:cs="Times New Roman"/>
    </w:rPr>
  </w:style>
  <w:style w:type="character" w:customStyle="1" w:styleId="apple-style-span">
    <w:name w:val="apple-style-span"/>
    <w:rsid w:val="00213A8E"/>
    <w:rPr>
      <w:rFonts w:cs="Times New Roman"/>
    </w:rPr>
  </w:style>
  <w:style w:type="paragraph" w:styleId="BalloonText">
    <w:name w:val="Balloon Text"/>
    <w:basedOn w:val="Normal"/>
    <w:rsid w:val="00213A8E"/>
    <w:pPr>
      <w:spacing w:after="0"/>
    </w:pPr>
    <w:rPr>
      <w:rFonts w:ascii="Tahoma" w:hAnsi="Tahoma" w:cs="Tahoma"/>
      <w:sz w:val="16"/>
      <w:szCs w:val="16"/>
    </w:rPr>
  </w:style>
  <w:style w:type="character" w:customStyle="1" w:styleId="BalloonTextChar">
    <w:name w:val="Balloon Text Char"/>
    <w:rsid w:val="00213A8E"/>
    <w:rPr>
      <w:rFonts w:ascii="Tahoma" w:eastAsia="Times New Roman" w:hAnsi="Tahoma" w:cs="Tahoma"/>
      <w:sz w:val="16"/>
      <w:szCs w:val="16"/>
      <w:lang w:val="en-US" w:eastAsia="en-US"/>
    </w:rPr>
  </w:style>
  <w:style w:type="character" w:customStyle="1" w:styleId="Heading3Char">
    <w:name w:val="Heading 3 Char"/>
    <w:rsid w:val="00213A8E"/>
    <w:rPr>
      <w:rFonts w:ascii="Arial" w:eastAsia="Times New Roman" w:hAnsi="Arial" w:cs="Arial"/>
      <w:b/>
      <w:bCs/>
      <w:sz w:val="24"/>
      <w:szCs w:val="24"/>
      <w:u w:val="single"/>
      <w:lang w:eastAsia="en-US"/>
    </w:rPr>
  </w:style>
  <w:style w:type="character" w:styleId="Hyperlink">
    <w:name w:val="Hyperlink"/>
    <w:semiHidden/>
    <w:rsid w:val="00213A8E"/>
    <w:rPr>
      <w:color w:val="0000FF"/>
      <w:u w:val="single"/>
    </w:rPr>
  </w:style>
  <w:style w:type="character" w:styleId="FollowedHyperlink">
    <w:name w:val="FollowedHyperlink"/>
    <w:semiHidden/>
    <w:rsid w:val="00213A8E"/>
    <w:rPr>
      <w:color w:val="800080"/>
      <w:u w:val="single"/>
    </w:rPr>
  </w:style>
  <w:style w:type="character" w:customStyle="1" w:styleId="Heading2Char">
    <w:name w:val="Heading 2 Char"/>
    <w:link w:val="Heading2"/>
    <w:uiPriority w:val="9"/>
    <w:rsid w:val="00F54398"/>
    <w:rPr>
      <w:rFonts w:ascii="Calibri Light" w:eastAsia="Times New Roman" w:hAnsi="Calibri Light" w:cs="Times New Roman"/>
      <w:b/>
      <w:bCs/>
      <w:i/>
      <w:iCs/>
      <w:sz w:val="28"/>
      <w:szCs w:val="28"/>
      <w:lang w:val="en-US" w:eastAsia="en-US"/>
    </w:rPr>
  </w:style>
  <w:style w:type="paragraph" w:styleId="NormalWeb">
    <w:name w:val="Normal (Web)"/>
    <w:basedOn w:val="Normal"/>
    <w:uiPriority w:val="99"/>
    <w:unhideWhenUsed/>
    <w:rsid w:val="00213A8E"/>
    <w:pPr>
      <w:spacing w:before="100" w:beforeAutospacing="1" w:after="100" w:afterAutospacing="1"/>
    </w:pPr>
    <w:rPr>
      <w:rFonts w:ascii="Times New Roman" w:hAnsi="Times New Roman" w:cs="Times New Roman"/>
      <w:lang w:val="en-GB" w:eastAsia="en-GB"/>
    </w:rPr>
  </w:style>
  <w:style w:type="character" w:customStyle="1" w:styleId="Heading1Char">
    <w:name w:val="Heading 1 Char"/>
    <w:rsid w:val="00213A8E"/>
    <w:rPr>
      <w:rFonts w:ascii="Cambria" w:eastAsia="Times New Roman" w:hAnsi="Cambria" w:cs="Times New Roman"/>
      <w:b/>
      <w:bCs/>
      <w:kern w:val="32"/>
      <w:sz w:val="32"/>
      <w:szCs w:val="32"/>
      <w:lang w:val="en-US" w:eastAsia="en-US"/>
    </w:rPr>
  </w:style>
  <w:style w:type="paragraph" w:customStyle="1" w:styleId="Default">
    <w:name w:val="Default"/>
    <w:rsid w:val="00213A8E"/>
    <w:pPr>
      <w:autoSpaceDE w:val="0"/>
      <w:autoSpaceDN w:val="0"/>
      <w:adjustRightInd w:val="0"/>
    </w:pPr>
    <w:rPr>
      <w:rFonts w:ascii="Arial" w:hAnsi="Arial" w:cs="Arial"/>
      <w:color w:val="000000"/>
      <w:sz w:val="24"/>
      <w:szCs w:val="24"/>
    </w:rPr>
  </w:style>
  <w:style w:type="paragraph" w:styleId="BodyText">
    <w:name w:val="Body Text"/>
    <w:basedOn w:val="Normal"/>
    <w:semiHidden/>
    <w:rsid w:val="00213A8E"/>
    <w:pPr>
      <w:spacing w:after="0"/>
      <w:jc w:val="center"/>
    </w:pPr>
    <w:rPr>
      <w:rFonts w:ascii="Comic Sans MS" w:hAnsi="Comic Sans MS" w:cs="Times New Roman"/>
      <w:b/>
      <w:bCs/>
      <w:color w:val="00FF00"/>
      <w:sz w:val="28"/>
      <w:lang w:val="en-GB"/>
    </w:rPr>
  </w:style>
  <w:style w:type="character" w:customStyle="1" w:styleId="BodyTextChar">
    <w:name w:val="Body Text Char"/>
    <w:rsid w:val="00213A8E"/>
    <w:rPr>
      <w:rFonts w:ascii="Comic Sans MS" w:eastAsia="Times New Roman" w:hAnsi="Comic Sans MS"/>
      <w:b/>
      <w:bCs/>
      <w:color w:val="00FF00"/>
      <w:sz w:val="28"/>
      <w:szCs w:val="24"/>
      <w:lang w:eastAsia="en-US"/>
    </w:rPr>
  </w:style>
  <w:style w:type="character" w:customStyle="1" w:styleId="Heading4Char">
    <w:name w:val="Heading 4 Char"/>
    <w:link w:val="Heading4"/>
    <w:uiPriority w:val="9"/>
    <w:semiHidden/>
    <w:rsid w:val="00F54398"/>
    <w:rPr>
      <w:rFonts w:ascii="Calibri" w:eastAsia="Times New Roman" w:hAnsi="Calibri" w:cs="Times New Roman"/>
      <w:b/>
      <w:bCs/>
      <w:sz w:val="28"/>
      <w:szCs w:val="28"/>
      <w:lang w:val="en-US" w:eastAsia="en-US"/>
    </w:rPr>
  </w:style>
  <w:style w:type="character" w:customStyle="1" w:styleId="Heading5Char">
    <w:name w:val="Heading 5 Char"/>
    <w:link w:val="Heading5"/>
    <w:uiPriority w:val="9"/>
    <w:semiHidden/>
    <w:rsid w:val="00F54398"/>
    <w:rPr>
      <w:rFonts w:ascii="Calibri" w:eastAsia="Times New Roman" w:hAnsi="Calibri" w:cs="Times New Roman"/>
      <w:b/>
      <w:bCs/>
      <w:i/>
      <w:iCs/>
      <w:sz w:val="26"/>
      <w:szCs w:val="26"/>
      <w:lang w:val="en-US" w:eastAsia="en-US"/>
    </w:rPr>
  </w:style>
  <w:style w:type="paragraph" w:styleId="Caption">
    <w:name w:val="caption"/>
    <w:basedOn w:val="Normal"/>
    <w:next w:val="Normal"/>
    <w:qFormat/>
    <w:rsid w:val="00F54398"/>
    <w:pPr>
      <w:spacing w:after="0"/>
      <w:jc w:val="center"/>
    </w:pPr>
    <w:rPr>
      <w:rFonts w:ascii="Arial" w:hAnsi="Arial" w:cs="Arial"/>
      <w:b/>
      <w:bCs/>
      <w:lang w:val="en-GB"/>
    </w:rPr>
  </w:style>
  <w:style w:type="paragraph" w:customStyle="1" w:styleId="textcolor5">
    <w:name w:val="textcolor5"/>
    <w:basedOn w:val="Normal"/>
    <w:rsid w:val="00BD080D"/>
    <w:pPr>
      <w:spacing w:before="100" w:beforeAutospacing="1" w:after="100" w:afterAutospacing="1"/>
    </w:pPr>
    <w:rPr>
      <w:rFonts w:ascii="Times New Roman" w:hAnsi="Times New Roman" w:cs="Times New Roman"/>
      <w:color w:val="439FBA"/>
      <w:lang w:val="en-GB" w:eastAsia="en-GB"/>
    </w:rPr>
  </w:style>
  <w:style w:type="character" w:styleId="Strong">
    <w:name w:val="Strong"/>
    <w:uiPriority w:val="22"/>
    <w:qFormat/>
    <w:rsid w:val="00BD080D"/>
    <w:rPr>
      <w:b/>
      <w:bCs/>
    </w:rPr>
  </w:style>
  <w:style w:type="character" w:customStyle="1" w:styleId="textcolor51">
    <w:name w:val="textcolor51"/>
    <w:rsid w:val="00BD080D"/>
    <w:rPr>
      <w:color w:val="439FBA"/>
    </w:rPr>
  </w:style>
  <w:style w:type="character" w:customStyle="1" w:styleId="apple-converted-space">
    <w:name w:val="apple-converted-space"/>
    <w:rsid w:val="009A7CFE"/>
  </w:style>
  <w:style w:type="paragraph" w:styleId="Title">
    <w:name w:val="Title"/>
    <w:basedOn w:val="Normal"/>
    <w:link w:val="TitleChar"/>
    <w:qFormat/>
    <w:rsid w:val="009A7CFE"/>
    <w:pPr>
      <w:spacing w:after="0"/>
      <w:jc w:val="center"/>
    </w:pPr>
    <w:rPr>
      <w:rFonts w:ascii="Comic Sans MS" w:hAnsi="Comic Sans MS" w:cs="Times New Roman"/>
      <w:b/>
      <w:bCs/>
      <w:sz w:val="32"/>
      <w:u w:val="single"/>
      <w:lang w:val="en-GB"/>
    </w:rPr>
  </w:style>
  <w:style w:type="character" w:customStyle="1" w:styleId="TitleChar">
    <w:name w:val="Title Char"/>
    <w:link w:val="Title"/>
    <w:rsid w:val="009A7CFE"/>
    <w:rPr>
      <w:rFonts w:ascii="Comic Sans MS" w:eastAsia="Times New Roman" w:hAnsi="Comic Sans MS"/>
      <w:b/>
      <w:bCs/>
      <w:sz w:val="32"/>
      <w:szCs w:val="24"/>
      <w:u w:val="single"/>
      <w:lang w:eastAsia="en-US"/>
    </w:rPr>
  </w:style>
  <w:style w:type="paragraph" w:styleId="Subtitle">
    <w:name w:val="Subtitle"/>
    <w:basedOn w:val="Normal"/>
    <w:link w:val="SubtitleChar"/>
    <w:qFormat/>
    <w:rsid w:val="009A7CFE"/>
    <w:pPr>
      <w:spacing w:after="0"/>
    </w:pPr>
    <w:rPr>
      <w:rFonts w:ascii="Comic Sans MS" w:hAnsi="Comic Sans MS" w:cs="Times New Roman"/>
      <w:b/>
      <w:bCs/>
      <w:lang w:val="en-GB"/>
    </w:rPr>
  </w:style>
  <w:style w:type="character" w:customStyle="1" w:styleId="SubtitleChar">
    <w:name w:val="Subtitle Char"/>
    <w:link w:val="Subtitle"/>
    <w:rsid w:val="009A7CFE"/>
    <w:rPr>
      <w:rFonts w:ascii="Comic Sans MS" w:eastAsia="Times New Roman" w:hAnsi="Comic Sans MS"/>
      <w:b/>
      <w:bCs/>
      <w:sz w:val="24"/>
      <w:szCs w:val="24"/>
      <w:lang w:eastAsia="en-US"/>
    </w:rPr>
  </w:style>
  <w:style w:type="paragraph" w:styleId="BodyText2">
    <w:name w:val="Body Text 2"/>
    <w:basedOn w:val="Normal"/>
    <w:link w:val="BodyText2Char"/>
    <w:uiPriority w:val="99"/>
    <w:unhideWhenUsed/>
    <w:rsid w:val="009A7CFE"/>
    <w:pPr>
      <w:spacing w:after="120" w:line="480" w:lineRule="auto"/>
    </w:pPr>
  </w:style>
  <w:style w:type="character" w:customStyle="1" w:styleId="BodyText2Char">
    <w:name w:val="Body Text 2 Char"/>
    <w:link w:val="BodyText2"/>
    <w:uiPriority w:val="99"/>
    <w:rsid w:val="009A7CFE"/>
    <w:rPr>
      <w:rFonts w:eastAsia="Times New Roman" w:cs="Cambria"/>
      <w:sz w:val="24"/>
      <w:szCs w:val="24"/>
      <w:lang w:val="en-US" w:eastAsia="en-US"/>
    </w:rPr>
  </w:style>
  <w:style w:type="paragraph" w:styleId="ListParagraph">
    <w:name w:val="List Paragraph"/>
    <w:basedOn w:val="Normal"/>
    <w:uiPriority w:val="34"/>
    <w:qFormat/>
    <w:rsid w:val="00D5589F"/>
    <w:pPr>
      <w:ind w:left="720"/>
      <w:contextualSpacing/>
    </w:pPr>
  </w:style>
  <w:style w:type="character" w:styleId="Emphasis">
    <w:name w:val="Emphasis"/>
    <w:basedOn w:val="DefaultParagraphFont"/>
    <w:uiPriority w:val="20"/>
    <w:qFormat/>
    <w:rsid w:val="00E4651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495475">
      <w:bodyDiv w:val="1"/>
      <w:marLeft w:val="0"/>
      <w:marRight w:val="0"/>
      <w:marTop w:val="0"/>
      <w:marBottom w:val="0"/>
      <w:divBdr>
        <w:top w:val="none" w:sz="0" w:space="0" w:color="auto"/>
        <w:left w:val="none" w:sz="0" w:space="0" w:color="auto"/>
        <w:bottom w:val="none" w:sz="0" w:space="0" w:color="auto"/>
        <w:right w:val="none" w:sz="0" w:space="0" w:color="auto"/>
      </w:divBdr>
    </w:div>
    <w:div w:id="161093855">
      <w:bodyDiv w:val="1"/>
      <w:marLeft w:val="0"/>
      <w:marRight w:val="0"/>
      <w:marTop w:val="0"/>
      <w:marBottom w:val="0"/>
      <w:divBdr>
        <w:top w:val="none" w:sz="0" w:space="0" w:color="auto"/>
        <w:left w:val="none" w:sz="0" w:space="0" w:color="auto"/>
        <w:bottom w:val="none" w:sz="0" w:space="0" w:color="auto"/>
        <w:right w:val="none" w:sz="0" w:space="0" w:color="auto"/>
      </w:divBdr>
    </w:div>
    <w:div w:id="244732622">
      <w:bodyDiv w:val="1"/>
      <w:marLeft w:val="0"/>
      <w:marRight w:val="0"/>
      <w:marTop w:val="0"/>
      <w:marBottom w:val="0"/>
      <w:divBdr>
        <w:top w:val="none" w:sz="0" w:space="0" w:color="auto"/>
        <w:left w:val="none" w:sz="0" w:space="0" w:color="auto"/>
        <w:bottom w:val="none" w:sz="0" w:space="0" w:color="auto"/>
        <w:right w:val="none" w:sz="0" w:space="0" w:color="auto"/>
      </w:divBdr>
    </w:div>
    <w:div w:id="330107848">
      <w:bodyDiv w:val="1"/>
      <w:marLeft w:val="0"/>
      <w:marRight w:val="0"/>
      <w:marTop w:val="0"/>
      <w:marBottom w:val="0"/>
      <w:divBdr>
        <w:top w:val="none" w:sz="0" w:space="0" w:color="auto"/>
        <w:left w:val="none" w:sz="0" w:space="0" w:color="auto"/>
        <w:bottom w:val="none" w:sz="0" w:space="0" w:color="auto"/>
        <w:right w:val="none" w:sz="0" w:space="0" w:color="auto"/>
      </w:divBdr>
    </w:div>
    <w:div w:id="360474155">
      <w:bodyDiv w:val="1"/>
      <w:marLeft w:val="0"/>
      <w:marRight w:val="0"/>
      <w:marTop w:val="0"/>
      <w:marBottom w:val="0"/>
      <w:divBdr>
        <w:top w:val="none" w:sz="0" w:space="0" w:color="auto"/>
        <w:left w:val="none" w:sz="0" w:space="0" w:color="auto"/>
        <w:bottom w:val="none" w:sz="0" w:space="0" w:color="auto"/>
        <w:right w:val="none" w:sz="0" w:space="0" w:color="auto"/>
      </w:divBdr>
    </w:div>
    <w:div w:id="417868063">
      <w:bodyDiv w:val="1"/>
      <w:marLeft w:val="0"/>
      <w:marRight w:val="0"/>
      <w:marTop w:val="0"/>
      <w:marBottom w:val="0"/>
      <w:divBdr>
        <w:top w:val="none" w:sz="0" w:space="0" w:color="auto"/>
        <w:left w:val="none" w:sz="0" w:space="0" w:color="auto"/>
        <w:bottom w:val="none" w:sz="0" w:space="0" w:color="auto"/>
        <w:right w:val="none" w:sz="0" w:space="0" w:color="auto"/>
      </w:divBdr>
    </w:div>
    <w:div w:id="945187092">
      <w:bodyDiv w:val="1"/>
      <w:marLeft w:val="0"/>
      <w:marRight w:val="0"/>
      <w:marTop w:val="0"/>
      <w:marBottom w:val="0"/>
      <w:divBdr>
        <w:top w:val="none" w:sz="0" w:space="0" w:color="auto"/>
        <w:left w:val="none" w:sz="0" w:space="0" w:color="auto"/>
        <w:bottom w:val="none" w:sz="0" w:space="0" w:color="auto"/>
        <w:right w:val="none" w:sz="0" w:space="0" w:color="auto"/>
      </w:divBdr>
    </w:div>
    <w:div w:id="1153064935">
      <w:bodyDiv w:val="1"/>
      <w:marLeft w:val="0"/>
      <w:marRight w:val="0"/>
      <w:marTop w:val="0"/>
      <w:marBottom w:val="0"/>
      <w:divBdr>
        <w:top w:val="none" w:sz="0" w:space="0" w:color="auto"/>
        <w:left w:val="none" w:sz="0" w:space="0" w:color="auto"/>
        <w:bottom w:val="none" w:sz="0" w:space="0" w:color="auto"/>
        <w:right w:val="none" w:sz="0" w:space="0" w:color="auto"/>
      </w:divBdr>
    </w:div>
    <w:div w:id="1327392670">
      <w:bodyDiv w:val="1"/>
      <w:marLeft w:val="0"/>
      <w:marRight w:val="0"/>
      <w:marTop w:val="0"/>
      <w:marBottom w:val="0"/>
      <w:divBdr>
        <w:top w:val="none" w:sz="0" w:space="0" w:color="auto"/>
        <w:left w:val="none" w:sz="0" w:space="0" w:color="auto"/>
        <w:bottom w:val="none" w:sz="0" w:space="0" w:color="auto"/>
        <w:right w:val="none" w:sz="0" w:space="0" w:color="auto"/>
      </w:divBdr>
    </w:div>
    <w:div w:id="1354187820">
      <w:bodyDiv w:val="1"/>
      <w:marLeft w:val="0"/>
      <w:marRight w:val="0"/>
      <w:marTop w:val="0"/>
      <w:marBottom w:val="0"/>
      <w:divBdr>
        <w:top w:val="none" w:sz="0" w:space="0" w:color="auto"/>
        <w:left w:val="none" w:sz="0" w:space="0" w:color="auto"/>
        <w:bottom w:val="none" w:sz="0" w:space="0" w:color="auto"/>
        <w:right w:val="none" w:sz="0" w:space="0" w:color="auto"/>
      </w:divBdr>
    </w:div>
    <w:div w:id="1411854613">
      <w:bodyDiv w:val="1"/>
      <w:marLeft w:val="0"/>
      <w:marRight w:val="0"/>
      <w:marTop w:val="0"/>
      <w:marBottom w:val="0"/>
      <w:divBdr>
        <w:top w:val="none" w:sz="0" w:space="0" w:color="auto"/>
        <w:left w:val="none" w:sz="0" w:space="0" w:color="auto"/>
        <w:bottom w:val="none" w:sz="0" w:space="0" w:color="auto"/>
        <w:right w:val="none" w:sz="0" w:space="0" w:color="auto"/>
      </w:divBdr>
    </w:div>
    <w:div w:id="1577476351">
      <w:bodyDiv w:val="1"/>
      <w:marLeft w:val="0"/>
      <w:marRight w:val="0"/>
      <w:marTop w:val="0"/>
      <w:marBottom w:val="0"/>
      <w:divBdr>
        <w:top w:val="none" w:sz="0" w:space="0" w:color="auto"/>
        <w:left w:val="none" w:sz="0" w:space="0" w:color="auto"/>
        <w:bottom w:val="none" w:sz="0" w:space="0" w:color="auto"/>
        <w:right w:val="none" w:sz="0" w:space="0" w:color="auto"/>
      </w:divBdr>
      <w:divsChild>
        <w:div w:id="1780907823">
          <w:marLeft w:val="0"/>
          <w:marRight w:val="0"/>
          <w:marTop w:val="0"/>
          <w:marBottom w:val="525"/>
          <w:divBdr>
            <w:top w:val="none" w:sz="0" w:space="0" w:color="auto"/>
            <w:left w:val="none" w:sz="0" w:space="0" w:color="auto"/>
            <w:bottom w:val="none" w:sz="0" w:space="0" w:color="auto"/>
            <w:right w:val="none" w:sz="0" w:space="0" w:color="auto"/>
          </w:divBdr>
          <w:divsChild>
            <w:div w:id="1090807818">
              <w:marLeft w:val="0"/>
              <w:marRight w:val="0"/>
              <w:marTop w:val="0"/>
              <w:marBottom w:val="0"/>
              <w:divBdr>
                <w:top w:val="none" w:sz="0" w:space="0" w:color="auto"/>
                <w:left w:val="none" w:sz="0" w:space="0" w:color="auto"/>
                <w:bottom w:val="none" w:sz="0" w:space="0" w:color="auto"/>
                <w:right w:val="none" w:sz="0" w:space="0" w:color="auto"/>
              </w:divBdr>
            </w:div>
          </w:divsChild>
        </w:div>
        <w:div w:id="1829470143">
          <w:marLeft w:val="300"/>
          <w:marRight w:val="300"/>
          <w:marTop w:val="300"/>
          <w:marBottom w:val="300"/>
          <w:divBdr>
            <w:top w:val="none" w:sz="0" w:space="0" w:color="auto"/>
            <w:left w:val="none" w:sz="0" w:space="0" w:color="auto"/>
            <w:bottom w:val="none" w:sz="0" w:space="0" w:color="auto"/>
            <w:right w:val="none" w:sz="0" w:space="0" w:color="auto"/>
          </w:divBdr>
        </w:div>
      </w:divsChild>
    </w:div>
    <w:div w:id="1811629027">
      <w:bodyDiv w:val="1"/>
      <w:marLeft w:val="0"/>
      <w:marRight w:val="0"/>
      <w:marTop w:val="0"/>
      <w:marBottom w:val="0"/>
      <w:divBdr>
        <w:top w:val="none" w:sz="0" w:space="0" w:color="auto"/>
        <w:left w:val="none" w:sz="0" w:space="0" w:color="auto"/>
        <w:bottom w:val="none" w:sz="0" w:space="0" w:color="auto"/>
        <w:right w:val="none" w:sz="0" w:space="0" w:color="auto"/>
      </w:divBdr>
    </w:div>
    <w:div w:id="1875386502">
      <w:bodyDiv w:val="1"/>
      <w:marLeft w:val="0"/>
      <w:marRight w:val="0"/>
      <w:marTop w:val="0"/>
      <w:marBottom w:val="0"/>
      <w:divBdr>
        <w:top w:val="none" w:sz="0" w:space="0" w:color="auto"/>
        <w:left w:val="none" w:sz="0" w:space="0" w:color="auto"/>
        <w:bottom w:val="none" w:sz="0" w:space="0" w:color="auto"/>
        <w:right w:val="none" w:sz="0" w:space="0" w:color="auto"/>
      </w:divBdr>
    </w:div>
    <w:div w:id="1887641617">
      <w:bodyDiv w:val="1"/>
      <w:marLeft w:val="0"/>
      <w:marRight w:val="0"/>
      <w:marTop w:val="0"/>
      <w:marBottom w:val="0"/>
      <w:divBdr>
        <w:top w:val="none" w:sz="0" w:space="0" w:color="auto"/>
        <w:left w:val="none" w:sz="0" w:space="0" w:color="auto"/>
        <w:bottom w:val="none" w:sz="0" w:space="0" w:color="auto"/>
        <w:right w:val="none" w:sz="0" w:space="0" w:color="auto"/>
      </w:divBdr>
    </w:div>
    <w:div w:id="2100328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jpe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10" Type="http://schemas.openxmlformats.org/officeDocument/2006/relationships/image" Target="media/image5.jpe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image" Target="media/image17.jpe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8362C7-57CD-44F7-B98C-B7F5CA1FE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3</Pages>
  <Words>479</Words>
  <Characters>2653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Rog</Company>
  <LinksUpToDate>false</LinksUpToDate>
  <CharactersWithSpaces>3126</CharactersWithSpaces>
  <SharedDoc>false</SharedDoc>
  <HLinks>
    <vt:vector size="6" baseType="variant">
      <vt:variant>
        <vt:i4>983055</vt:i4>
      </vt:variant>
      <vt:variant>
        <vt:i4>0</vt:i4>
      </vt:variant>
      <vt:variant>
        <vt:i4>0</vt:i4>
      </vt:variant>
      <vt:variant>
        <vt:i4>5</vt:i4>
      </vt:variant>
      <vt:variant>
        <vt:lpwstr>http://www.abm.wales.nhs.uk/childrensdevelopment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dc:creator>
  <cp:lastModifiedBy>Rhian Stamp (Swansea Bay UHB - Occupational Therapy)</cp:lastModifiedBy>
  <cp:revision>6</cp:revision>
  <cp:lastPrinted>2014-12-10T14:19:00Z</cp:lastPrinted>
  <dcterms:created xsi:type="dcterms:W3CDTF">2020-02-25T14:07:00Z</dcterms:created>
  <dcterms:modified xsi:type="dcterms:W3CDTF">2020-12-14T10:27:00Z</dcterms:modified>
</cp:coreProperties>
</file>