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97B" w:rsidRDefault="008414C6" w:rsidP="00EF5E4C">
      <w:pPr>
        <w:jc w:val="right"/>
        <w:rPr>
          <w:rFonts w:ascii="Arial" w:hAnsi="Arial" w:cs="Arial"/>
          <w:color w:val="000000"/>
          <w:sz w:val="72"/>
          <w:szCs w:val="72"/>
        </w:rPr>
      </w:pPr>
      <w:r>
        <w:rPr>
          <w:noProof/>
          <w:lang w:val="en-GB" w:eastAsia="en-GB"/>
        </w:rPr>
        <w:drawing>
          <wp:anchor distT="0" distB="0" distL="114300" distR="114300" simplePos="0" relativeHeight="251671552" behindDoc="1" locked="0" layoutInCell="1" allowOverlap="1" wp14:anchorId="23861B26" wp14:editId="6ACC504D">
            <wp:simplePos x="0" y="0"/>
            <wp:positionH relativeFrom="column">
              <wp:posOffset>1619250</wp:posOffset>
            </wp:positionH>
            <wp:positionV relativeFrom="paragraph">
              <wp:posOffset>-171450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4597B" w:rsidRDefault="008414C6" w:rsidP="00EF5E4C">
      <w:pPr>
        <w:tabs>
          <w:tab w:val="left" w:pos="7440"/>
        </w:tabs>
        <w:rPr>
          <w:rFonts w:ascii="Arial" w:hAnsi="Arial" w:cs="Arial"/>
          <w:color w:val="000000"/>
          <w:sz w:val="72"/>
          <w:szCs w:val="72"/>
        </w:rPr>
      </w:pPr>
      <w:r>
        <w:rPr>
          <w:rFonts w:ascii="Arial" w:hAnsi="Arial" w:cs="Arial"/>
          <w:noProof/>
          <w:color w:val="000000"/>
          <w:lang w:val="en-GB" w:eastAsia="en-GB"/>
        </w:rPr>
        <mc:AlternateContent>
          <mc:Choice Requires="wps">
            <w:drawing>
              <wp:anchor distT="0" distB="0" distL="114300" distR="114300" simplePos="0" relativeHeight="251655168" behindDoc="0" locked="0" layoutInCell="1" allowOverlap="1">
                <wp:simplePos x="0" y="0"/>
                <wp:positionH relativeFrom="margin">
                  <wp:posOffset>-204470</wp:posOffset>
                </wp:positionH>
                <wp:positionV relativeFrom="margin">
                  <wp:posOffset>1412240</wp:posOffset>
                </wp:positionV>
                <wp:extent cx="7406005" cy="1685290"/>
                <wp:effectExtent l="0" t="0" r="0" b="0"/>
                <wp:wrapNone/>
                <wp:docPr id="2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6005" cy="1685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42F6" w:rsidRPr="008F03F3" w:rsidRDefault="008F03F3" w:rsidP="00CE381E">
                            <w:pPr>
                              <w:pStyle w:val="Heading3"/>
                              <w:jc w:val="center"/>
                              <w:rPr>
                                <w:sz w:val="280"/>
                                <w:szCs w:val="80"/>
                                <w:u w:val="none"/>
                              </w:rPr>
                            </w:pPr>
                            <w:bookmarkStart w:id="0" w:name="_GoBack"/>
                            <w:r w:rsidRPr="008F03F3">
                              <w:rPr>
                                <w:sz w:val="72"/>
                                <w:u w:val="none"/>
                              </w:rPr>
                              <w:t xml:space="preserve">Preparation </w:t>
                            </w:r>
                            <w:r w:rsidR="00BC58C9">
                              <w:rPr>
                                <w:sz w:val="72"/>
                                <w:u w:val="none"/>
                              </w:rPr>
                              <w:t xml:space="preserve">for Dressing </w:t>
                            </w:r>
                            <w:r w:rsidR="00BC58C9">
                              <w:rPr>
                                <w:sz w:val="72"/>
                                <w:u w:val="none"/>
                              </w:rPr>
                              <w:br/>
                            </w:r>
                            <w:r w:rsidRPr="008F03F3">
                              <w:rPr>
                                <w:sz w:val="72"/>
                                <w:u w:val="none"/>
                              </w:rPr>
                              <w:t>and</w:t>
                            </w:r>
                            <w:r w:rsidR="00BC58C9">
                              <w:rPr>
                                <w:sz w:val="72"/>
                                <w:u w:val="none"/>
                              </w:rPr>
                              <w:br/>
                            </w:r>
                            <w:r w:rsidRPr="008F03F3">
                              <w:rPr>
                                <w:sz w:val="72"/>
                                <w:u w:val="none"/>
                              </w:rPr>
                              <w:t xml:space="preserve"> </w:t>
                            </w:r>
                            <w:r w:rsidR="00AA348C" w:rsidRPr="008F03F3">
                              <w:rPr>
                                <w:sz w:val="72"/>
                                <w:u w:val="none"/>
                              </w:rPr>
                              <w:t xml:space="preserve">Foundation Skills </w:t>
                            </w:r>
                            <w:r w:rsidR="00BC58C9">
                              <w:rPr>
                                <w:sz w:val="72"/>
                                <w:u w:val="none"/>
                              </w:rPr>
                              <w:t>f</w:t>
                            </w:r>
                            <w:r w:rsidR="00AA348C" w:rsidRPr="008F03F3">
                              <w:rPr>
                                <w:sz w:val="72"/>
                                <w:u w:val="none"/>
                              </w:rPr>
                              <w:t>or Dressing</w:t>
                            </w:r>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6.1pt;margin-top:111.2pt;width:583.15pt;height:132.7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" filled="f" stroked="f">
                <v:textbox>
                  <w:txbxContent>
                    <w:p w:rsidR="00AA42F6" w:rsidRPr="008F03F3" w:rsidRDefault="008F03F3" w:rsidP="00CE381E">
                      <w:pPr>
                        <w:pStyle w:val="Heading3"/>
                        <w:jc w:val="center"/>
                        <w:rPr>
                          <w:sz w:val="280"/>
                          <w:szCs w:val="80"/>
                          <w:u w:val="none"/>
                        </w:rPr>
                      </w:pPr>
                      <w:bookmarkStart w:id="1" w:name="_GoBack"/>
                      <w:r w:rsidRPr="008F03F3">
                        <w:rPr>
                          <w:sz w:val="72"/>
                          <w:u w:val="none"/>
                        </w:rPr>
                        <w:t xml:space="preserve">Preparation </w:t>
                      </w:r>
                      <w:r w:rsidR="00BC58C9">
                        <w:rPr>
                          <w:sz w:val="72"/>
                          <w:u w:val="none"/>
                        </w:rPr>
                        <w:t xml:space="preserve">for Dressing </w:t>
                      </w:r>
                      <w:r w:rsidR="00BC58C9">
                        <w:rPr>
                          <w:sz w:val="72"/>
                          <w:u w:val="none"/>
                        </w:rPr>
                        <w:br/>
                      </w:r>
                      <w:r w:rsidRPr="008F03F3">
                        <w:rPr>
                          <w:sz w:val="72"/>
                          <w:u w:val="none"/>
                        </w:rPr>
                        <w:t>and</w:t>
                      </w:r>
                      <w:r w:rsidR="00BC58C9">
                        <w:rPr>
                          <w:sz w:val="72"/>
                          <w:u w:val="none"/>
                        </w:rPr>
                        <w:br/>
                      </w:r>
                      <w:r w:rsidRPr="008F03F3">
                        <w:rPr>
                          <w:sz w:val="72"/>
                          <w:u w:val="none"/>
                        </w:rPr>
                        <w:t xml:space="preserve"> </w:t>
                      </w:r>
                      <w:r w:rsidR="00AA348C" w:rsidRPr="008F03F3">
                        <w:rPr>
                          <w:sz w:val="72"/>
                          <w:u w:val="none"/>
                        </w:rPr>
                        <w:t xml:space="preserve">Foundation Skills </w:t>
                      </w:r>
                      <w:r w:rsidR="00BC58C9">
                        <w:rPr>
                          <w:sz w:val="72"/>
                          <w:u w:val="none"/>
                        </w:rPr>
                        <w:t>f</w:t>
                      </w:r>
                      <w:r w:rsidR="00AA348C" w:rsidRPr="008F03F3">
                        <w:rPr>
                          <w:sz w:val="72"/>
                          <w:u w:val="none"/>
                        </w:rPr>
                        <w:t>or Dressing</w:t>
                      </w:r>
                      <w:bookmarkEnd w:id="1"/>
                    </w:p>
                  </w:txbxContent>
                </v:textbox>
                <w10:wrap anchorx="margin" anchory="margin"/>
              </v:shape>
            </w:pict>
          </mc:Fallback>
        </mc:AlternateContent>
      </w:r>
      <w:r w:rsidR="001F14CD">
        <w:rPr>
          <w:rFonts w:ascii="Arial" w:hAnsi="Arial" w:cs="Arial"/>
          <w:noProof/>
          <w:color w:val="000000"/>
          <w:lang w:val="en-GB" w:eastAsia="en-GB"/>
        </w:rPr>
        <w:drawing>
          <wp:anchor distT="0" distB="0" distL="114300" distR="114300" simplePos="0" relativeHeight="251654144" behindDoc="0" locked="0" layoutInCell="1" allowOverlap="1">
            <wp:simplePos x="0" y="0"/>
            <wp:positionH relativeFrom="column">
              <wp:posOffset>-472440</wp:posOffset>
            </wp:positionH>
            <wp:positionV relativeFrom="paragraph">
              <wp:posOffset>398145</wp:posOffset>
            </wp:positionV>
            <wp:extent cx="7884160" cy="2133600"/>
            <wp:effectExtent l="19050" t="19050" r="21590" b="19050"/>
            <wp:wrapNone/>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84160" cy="2133600"/>
                    </a:xfrm>
                    <a:prstGeom prst="rect">
                      <a:avLst/>
                    </a:prstGeom>
                    <a:noFill/>
                    <a:ln w="9525">
                      <a:solidFill>
                        <a:srgbClr val="FFFFFF"/>
                      </a:solidFill>
                      <a:miter lim="800000"/>
                      <a:headEnd/>
                      <a:tailEnd/>
                    </a:ln>
                  </pic:spPr>
                </pic:pic>
              </a:graphicData>
            </a:graphic>
          </wp:anchor>
        </w:drawing>
      </w:r>
      <w:r>
        <w:rPr>
          <w:rFonts w:ascii="Arial" w:hAnsi="Arial" w:cs="Arial"/>
          <w:noProof/>
          <w:color w:val="000000"/>
          <w:lang w:val="en-GB" w:eastAsia="en-GB"/>
        </w:rPr>
        <mc:AlternateContent>
          <mc:Choice Requires="wps">
            <w:drawing>
              <wp:anchor distT="0" distB="0" distL="114300" distR="114300" simplePos="0" relativeHeight="251652096" behindDoc="0" locked="0" layoutInCell="1" allowOverlap="1">
                <wp:simplePos x="0" y="0"/>
                <wp:positionH relativeFrom="column">
                  <wp:posOffset>-609600</wp:posOffset>
                </wp:positionH>
                <wp:positionV relativeFrom="paragraph">
                  <wp:posOffset>368935</wp:posOffset>
                </wp:positionV>
                <wp:extent cx="7950200" cy="2191385"/>
                <wp:effectExtent l="38100" t="38100" r="12700" b="18415"/>
                <wp:wrapNone/>
                <wp:docPr id="23"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0" cy="219138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C0CA4D" id="Rectangle 89" o:spid="_x0000_s1026" style="position:absolute;margin-left:-48pt;margin-top:29.05pt;width:626pt;height:172.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" filled="f" fillcolor="#396" strokecolor="#396" strokeweight="6pt">
                <v:fill opacity="6682f"/>
              </v:rect>
            </w:pict>
          </mc:Fallback>
        </mc:AlternateContent>
      </w: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48"/>
          <w:szCs w:val="50"/>
        </w:rPr>
      </w:pPr>
    </w:p>
    <w:p w:rsidR="00E4597B" w:rsidRDefault="00E4597B" w:rsidP="00EF5E4C">
      <w:pPr>
        <w:rPr>
          <w:rFonts w:ascii="Arial" w:hAnsi="Arial" w:cs="Arial"/>
          <w:b/>
          <w:color w:val="000000"/>
        </w:rPr>
      </w:pPr>
      <w:r>
        <w:rPr>
          <w:rFonts w:ascii="Arial" w:hAnsi="Arial" w:cs="Arial"/>
          <w:color w:val="000000"/>
        </w:rPr>
        <w:t xml:space="preserve">      </w:t>
      </w:r>
    </w:p>
    <w:p w:rsidR="00E4597B" w:rsidRDefault="00E4597B" w:rsidP="00EF5E4C">
      <w:pPr>
        <w:ind w:left="-284"/>
        <w:rPr>
          <w:rFonts w:ascii="Arial" w:hAnsi="Arial" w:cs="Arial"/>
          <w:color w:val="000000"/>
        </w:rPr>
      </w:pPr>
      <w:r>
        <w:rPr>
          <w:rFonts w:ascii="Arial" w:hAnsi="Arial" w:cs="Arial"/>
          <w:color w:val="000000"/>
        </w:rPr>
        <w:t xml:space="preserve">          </w:t>
      </w:r>
    </w:p>
    <w:p w:rsidR="00E4597B" w:rsidRDefault="00E4597B" w:rsidP="00EF5E4C">
      <w:pPr>
        <w:rPr>
          <w:rFonts w:ascii="Arial" w:hAnsi="Arial" w:cs="Arial"/>
          <w:color w:val="000000"/>
          <w:sz w:val="48"/>
          <w:szCs w:val="48"/>
        </w:rPr>
      </w:pPr>
    </w:p>
    <w:p w:rsidR="00027204" w:rsidRDefault="001F14CD" w:rsidP="00EF5E4C">
      <w:pPr>
        <w:rPr>
          <w:rFonts w:ascii="Arial" w:hAnsi="Arial" w:cs="Arial"/>
          <w:color w:val="000000"/>
          <w:sz w:val="48"/>
          <w:szCs w:val="48"/>
        </w:rPr>
      </w:pPr>
      <w:r>
        <w:rPr>
          <w:rFonts w:ascii="Arial" w:hAnsi="Arial" w:cs="Arial"/>
          <w:noProof/>
          <w:color w:val="000000"/>
          <w:lang w:val="en-GB" w:eastAsia="en-GB"/>
        </w:rPr>
        <w:drawing>
          <wp:inline distT="0" distB="0" distL="0" distR="0">
            <wp:extent cx="1685925" cy="1200150"/>
            <wp:effectExtent l="0" t="0" r="9525" b="0"/>
            <wp:docPr id="3" name="Picture 3"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spect="1" noChangeArrowheads="1"/>
                    </pic:cNvPicPr>
                  </pic:nvPicPr>
                  <pic:blipFill>
                    <a:blip r:embed="rId10" cstate="print">
                      <a:extLst>
                        <a:ext uri="{28A0092B-C50C-407E-A947-70E740481C1C}">
                          <a14:useLocalDpi xmlns:a14="http://schemas.microsoft.com/office/drawing/2010/main" val="0"/>
                        </a:ext>
                      </a:extLst>
                    </a:blip>
                    <a:srcRect l="4008"/>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4" name="Picture 4"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Friends"/>
                    <pic:cNvPicPr>
                      <a:picLocks noChangeArrowheads="1"/>
                    </pic:cNvPicPr>
                  </pic:nvPicPr>
                  <pic:blipFill>
                    <a:blip r:embed="rId11" cstate="print">
                      <a:extLst>
                        <a:ext uri="{28A0092B-C50C-407E-A947-70E740481C1C}">
                          <a14:useLocalDpi xmlns:a14="http://schemas.microsoft.com/office/drawing/2010/main" val="0"/>
                        </a:ext>
                      </a:extLst>
                    </a:blip>
                    <a:srcRect r="830"/>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5" name="Picture 5" descr="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pic:cNvPicPr>
                      <a:picLocks noChangeAspect="1" noChangeArrowheads="1"/>
                    </pic:cNvPicPr>
                  </pic:nvPicPr>
                  <pic:blipFill>
                    <a:blip r:embed="rId12" cstate="print">
                      <a:extLst>
                        <a:ext uri="{28A0092B-C50C-407E-A947-70E740481C1C}">
                          <a14:useLocalDpi xmlns:a14="http://schemas.microsoft.com/office/drawing/2010/main" val="0"/>
                        </a:ext>
                      </a:extLst>
                    </a:blip>
                    <a:srcRect r="5688" b="3436"/>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95450" cy="1200150"/>
            <wp:effectExtent l="0" t="0" r="0" b="0"/>
            <wp:docPr id="6" name="Picture 6" descr="Playing bal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aying ball"/>
                    <pic:cNvPicPr>
                      <a:picLocks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95450" cy="1200150"/>
                    </a:xfrm>
                    <a:prstGeom prst="rect">
                      <a:avLst/>
                    </a:prstGeom>
                    <a:noFill/>
                    <a:ln>
                      <a:noFill/>
                    </a:ln>
                  </pic:spPr>
                </pic:pic>
              </a:graphicData>
            </a:graphic>
          </wp:inline>
        </w:drawing>
      </w:r>
    </w:p>
    <w:p w:rsidR="00027204" w:rsidRPr="008A3E7A" w:rsidRDefault="001F14CD" w:rsidP="00EF5E4C">
      <w:pPr>
        <w:rPr>
          <w:rFonts w:ascii="Arial" w:hAnsi="Arial" w:cs="Arial"/>
          <w:color w:val="000000"/>
        </w:rPr>
      </w:pPr>
      <w:r>
        <w:rPr>
          <w:rFonts w:ascii="Arial" w:hAnsi="Arial" w:cs="Arial"/>
          <w:noProof/>
          <w:color w:val="000000"/>
          <w:lang w:val="en-GB" w:eastAsia="en-GB"/>
        </w:rPr>
        <w:lastRenderedPageBreak/>
        <w:drawing>
          <wp:inline distT="0" distB="0" distL="0" distR="0">
            <wp:extent cx="1685925" cy="1200150"/>
            <wp:effectExtent l="0" t="0" r="9525" b="0"/>
            <wp:docPr id="7" name="Picture 7" descr="Football ga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ootball game"/>
                    <pic:cNvPicPr>
                      <a:picLocks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8" name="Picture 8"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othbrushi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9" name="Picture 9" descr="getting-dress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getting-dressed"/>
                    <pic:cNvPicPr>
                      <a:picLocks noChangeArrowheads="1"/>
                    </pic:cNvPicPr>
                  </pic:nvPicPr>
                  <pic:blipFill>
                    <a:blip r:embed="rId16" cstate="print">
                      <a:extLst>
                        <a:ext uri="{28A0092B-C50C-407E-A947-70E740481C1C}">
                          <a14:useLocalDpi xmlns:a14="http://schemas.microsoft.com/office/drawing/2010/main" val="0"/>
                        </a:ext>
                      </a:extLst>
                    </a:blip>
                    <a:srcRect b="16130"/>
                    <a:stretch>
                      <a:fillRect/>
                    </a:stretch>
                  </pic:blipFill>
                  <pic:spPr bwMode="auto">
                    <a:xfrm>
                      <a:off x="0" y="0"/>
                      <a:ext cx="1685925" cy="1190625"/>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10" name="Picture 10"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Outdoor exercising"/>
                    <pic:cNvPicPr>
                      <a:picLocks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85925" cy="1190625"/>
                    </a:xfrm>
                    <a:prstGeom prst="rect">
                      <a:avLst/>
                    </a:prstGeom>
                    <a:noFill/>
                    <a:ln>
                      <a:noFill/>
                    </a:ln>
                  </pic:spPr>
                </pic:pic>
              </a:graphicData>
            </a:graphic>
          </wp:inline>
        </w:drawing>
      </w: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E4597B" w:rsidRDefault="008414C6" w:rsidP="00EF5E4C">
      <w:pPr>
        <w:rPr>
          <w:rFonts w:ascii="Arial" w:hAnsi="Arial" w:cs="Arial"/>
          <w:color w:val="000000"/>
          <w:sz w:val="48"/>
          <w:szCs w:val="48"/>
        </w:rPr>
      </w:pPr>
      <w:r>
        <w:rPr>
          <w:rFonts w:ascii="Arial" w:hAnsi="Arial" w:cs="Arial"/>
          <w:noProof/>
          <w:lang w:val="en-GB" w:eastAsia="en-GB"/>
        </w:rPr>
        <mc:AlternateContent>
          <mc:Choice Requires="wps">
            <w:drawing>
              <wp:anchor distT="0" distB="0" distL="114300" distR="114300" simplePos="0" relativeHeight="251650048"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2"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A42F6" w:rsidRDefault="001F14CD">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27" type="#_x0000_t202" style="position:absolute;margin-left:-7.35pt;margin-top:313.35pt;width:108.4pt;height:71.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" filled="f" strokecolor="white">
                <v:textbox>
                  <w:txbxContent>
                    <w:p w:rsidR="00AA42F6" w:rsidRDefault="001F14CD">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r>
        <w:rPr>
          <w:rFonts w:ascii="Arial" w:hAnsi="Arial" w:cs="Arial"/>
          <w:noProof/>
          <w:lang w:val="en-GB" w:eastAsia="en-GB"/>
        </w:rPr>
        <mc:AlternateContent>
          <mc:Choice Requires="wps">
            <w:drawing>
              <wp:anchor distT="0" distB="0" distL="114300" distR="114300" simplePos="0" relativeHeight="251651072"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1"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A42F6" w:rsidRDefault="001F14CD">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028" type="#_x0000_t202" style="position:absolute;margin-left:-7.35pt;margin-top:313.35pt;width:108.4pt;height:71.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" filled="f" strokecolor="white">
                <v:textbox>
                  <w:txbxContent>
                    <w:p w:rsidR="00AA42F6" w:rsidRDefault="001F14CD">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p>
    <w:p w:rsidR="00E4597B" w:rsidRPr="00557EC4" w:rsidRDefault="00E4597B" w:rsidP="00AE2B7F">
      <w:pPr>
        <w:pStyle w:val="Header"/>
        <w:rPr>
          <w:rFonts w:ascii="Arial" w:hAnsi="Arial" w:cs="Arial"/>
          <w:b/>
          <w:bCs/>
          <w:color w:val="000000"/>
          <w:sz w:val="6"/>
          <w:szCs w:val="24"/>
          <w:lang w:val="en-GB"/>
        </w:rPr>
      </w:pPr>
    </w:p>
    <w:tbl>
      <w:tblPr>
        <w:tblW w:w="4372" w:type="pct"/>
        <w:tblInd w:w="709" w:type="dxa"/>
        <w:tblLook w:val="04A0" w:firstRow="1" w:lastRow="0" w:firstColumn="1" w:lastColumn="0" w:noHBand="0" w:noVBand="1"/>
      </w:tblPr>
      <w:tblGrid>
        <w:gridCol w:w="9639"/>
      </w:tblGrid>
      <w:tr w:rsidR="00E4597B" w:rsidRPr="00AE2B7F" w:rsidTr="00AE2B7F">
        <w:trPr>
          <w:trHeight w:val="6426"/>
        </w:trPr>
        <w:tc>
          <w:tcPr>
            <w:tcW w:w="5000" w:type="pct"/>
          </w:tcPr>
          <w:p w:rsidR="00E4597B" w:rsidRPr="00B901F5" w:rsidRDefault="00E4597B" w:rsidP="008F03F3">
            <w:pPr>
              <w:spacing w:line="276" w:lineRule="auto"/>
              <w:ind w:right="3614"/>
              <w:rPr>
                <w:rFonts w:ascii="Arial" w:hAnsi="Arial" w:cs="Arial"/>
                <w:b/>
                <w:color w:val="000000"/>
                <w:sz w:val="32"/>
                <w:szCs w:val="32"/>
              </w:rPr>
            </w:pPr>
            <w:r w:rsidRPr="00AE2B7F">
              <w:rPr>
                <w:rFonts w:ascii="Arial" w:hAnsi="Arial" w:cs="Arial"/>
                <w:b/>
                <w:color w:val="000000"/>
              </w:rPr>
              <w:lastRenderedPageBreak/>
              <w:br w:type="page"/>
            </w:r>
            <w:r w:rsidRPr="00B901F5">
              <w:rPr>
                <w:rFonts w:ascii="Arial" w:hAnsi="Arial" w:cs="Arial"/>
                <w:b/>
                <w:color w:val="000000"/>
                <w:sz w:val="32"/>
                <w:szCs w:val="32"/>
              </w:rPr>
              <w:t>Introduction</w:t>
            </w:r>
          </w:p>
          <w:p w:rsidR="00AA348C" w:rsidRPr="00AE2B7F" w:rsidRDefault="00AA348C" w:rsidP="00E84C64">
            <w:pPr>
              <w:spacing w:line="276" w:lineRule="auto"/>
              <w:jc w:val="both"/>
              <w:rPr>
                <w:rFonts w:ascii="Arial" w:hAnsi="Arial" w:cs="Arial"/>
              </w:rPr>
            </w:pPr>
            <w:r w:rsidRPr="00AE2B7F">
              <w:rPr>
                <w:rFonts w:ascii="Arial" w:hAnsi="Arial" w:cs="Arial"/>
                <w:bCs/>
                <w:kern w:val="32"/>
              </w:rPr>
              <w:t xml:space="preserve">This advice sheet provides practical advice for parents/guardians and schools to help children who </w:t>
            </w:r>
            <w:r w:rsidRPr="00AE2B7F">
              <w:rPr>
                <w:rFonts w:ascii="Arial" w:hAnsi="Arial" w:cs="Arial"/>
              </w:rPr>
              <w:t xml:space="preserve">have specific sensory needs </w:t>
            </w:r>
            <w:r w:rsidR="00A818DC" w:rsidRPr="00AE2B7F">
              <w:rPr>
                <w:rFonts w:ascii="Arial" w:hAnsi="Arial" w:cs="Arial"/>
              </w:rPr>
              <w:t>prepare for the sometimes overwhelming task of getting dressed</w:t>
            </w:r>
            <w:r w:rsidRPr="00AE2B7F">
              <w:rPr>
                <w:rFonts w:ascii="Arial" w:hAnsi="Arial" w:cs="Arial"/>
              </w:rPr>
              <w:t xml:space="preserve">.  As the task of dressing requires many foundation skills there </w:t>
            </w:r>
            <w:r w:rsidR="00A818DC" w:rsidRPr="00AE2B7F">
              <w:rPr>
                <w:rFonts w:ascii="Arial" w:hAnsi="Arial" w:cs="Arial"/>
              </w:rPr>
              <w:t xml:space="preserve">is </w:t>
            </w:r>
            <w:r w:rsidRPr="00AE2B7F">
              <w:rPr>
                <w:rFonts w:ascii="Arial" w:hAnsi="Arial" w:cs="Arial"/>
              </w:rPr>
              <w:t xml:space="preserve">also a list of activities </w:t>
            </w:r>
            <w:r w:rsidR="00E84C64" w:rsidRPr="00AE2B7F">
              <w:rPr>
                <w:rFonts w:ascii="Arial" w:hAnsi="Arial" w:cs="Arial"/>
              </w:rPr>
              <w:t xml:space="preserve">that </w:t>
            </w:r>
            <w:r w:rsidRPr="00AE2B7F">
              <w:rPr>
                <w:rFonts w:ascii="Arial" w:hAnsi="Arial" w:cs="Arial"/>
              </w:rPr>
              <w:t>help develop these skills</w:t>
            </w:r>
            <w:r w:rsidR="00E84C64" w:rsidRPr="00AE2B7F">
              <w:rPr>
                <w:rFonts w:ascii="Arial" w:hAnsi="Arial" w:cs="Arial"/>
              </w:rPr>
              <w:t xml:space="preserve">.  By doing one or two of these activities on a daily basis you will be giving </w:t>
            </w:r>
            <w:r w:rsidR="00A818DC" w:rsidRPr="00AE2B7F">
              <w:rPr>
                <w:rFonts w:ascii="Arial" w:hAnsi="Arial" w:cs="Arial"/>
              </w:rPr>
              <w:t xml:space="preserve">the child </w:t>
            </w:r>
            <w:r w:rsidR="00E84C64" w:rsidRPr="00AE2B7F">
              <w:rPr>
                <w:rFonts w:ascii="Arial" w:hAnsi="Arial" w:cs="Arial"/>
              </w:rPr>
              <w:t xml:space="preserve">the best chance of becoming </w:t>
            </w:r>
            <w:r w:rsidRPr="00AE2B7F">
              <w:rPr>
                <w:rFonts w:ascii="Arial" w:hAnsi="Arial" w:cs="Arial"/>
              </w:rPr>
              <w:t>independent in dressing themselves.</w:t>
            </w:r>
          </w:p>
          <w:p w:rsidR="00AA348C" w:rsidRPr="00AE2B7F" w:rsidRDefault="00AA348C" w:rsidP="00AA348C">
            <w:pPr>
              <w:spacing w:line="276" w:lineRule="auto"/>
              <w:rPr>
                <w:rFonts w:ascii="Arial" w:hAnsi="Arial" w:cs="Arial"/>
              </w:rPr>
            </w:pPr>
            <w:r w:rsidRPr="00AE2B7F">
              <w:rPr>
                <w:rFonts w:ascii="Arial" w:hAnsi="Arial" w:cs="Arial"/>
              </w:rPr>
              <w:t>It is important that dressing practice is carried out when there is enough time allowed.  This will help reduce stress levels for both the child and yourself.</w:t>
            </w:r>
          </w:p>
          <w:p w:rsidR="00AA348C" w:rsidRPr="00AE2B7F" w:rsidRDefault="00AA348C" w:rsidP="008F03F3">
            <w:pPr>
              <w:spacing w:after="0" w:line="276" w:lineRule="auto"/>
              <w:rPr>
                <w:rFonts w:ascii="Arial" w:hAnsi="Arial" w:cs="Arial"/>
              </w:rPr>
            </w:pPr>
            <w:r w:rsidRPr="00AE2B7F">
              <w:rPr>
                <w:rFonts w:ascii="Arial" w:hAnsi="Arial" w:cs="Arial"/>
              </w:rPr>
              <w:t xml:space="preserve">Ensure that the room is warm and well lit and that you have all items required to hand, i.e. relevant clothing, </w:t>
            </w:r>
            <w:r w:rsidR="00A818DC" w:rsidRPr="00AE2B7F">
              <w:rPr>
                <w:rFonts w:ascii="Arial" w:hAnsi="Arial" w:cs="Arial"/>
              </w:rPr>
              <w:t xml:space="preserve">appropriate seating </w:t>
            </w:r>
            <w:r w:rsidRPr="00AE2B7F">
              <w:rPr>
                <w:rFonts w:ascii="Arial" w:hAnsi="Arial" w:cs="Arial"/>
              </w:rPr>
              <w:t>such as small chair</w:t>
            </w:r>
            <w:r w:rsidR="00A818DC" w:rsidRPr="00AE2B7F">
              <w:rPr>
                <w:rFonts w:ascii="Arial" w:hAnsi="Arial" w:cs="Arial"/>
              </w:rPr>
              <w:t xml:space="preserve"> or</w:t>
            </w:r>
            <w:r w:rsidRPr="00AE2B7F">
              <w:rPr>
                <w:rFonts w:ascii="Arial" w:hAnsi="Arial" w:cs="Arial"/>
              </w:rPr>
              <w:t xml:space="preserve"> stool</w:t>
            </w:r>
            <w:r w:rsidR="00A818DC" w:rsidRPr="00AE2B7F">
              <w:rPr>
                <w:rFonts w:ascii="Arial" w:hAnsi="Arial" w:cs="Arial"/>
              </w:rPr>
              <w:t xml:space="preserve"> and a </w:t>
            </w:r>
            <w:r w:rsidRPr="00AE2B7F">
              <w:rPr>
                <w:rFonts w:ascii="Arial" w:hAnsi="Arial" w:cs="Arial"/>
              </w:rPr>
              <w:t>changing mat</w:t>
            </w:r>
            <w:r w:rsidR="00A818DC" w:rsidRPr="00AE2B7F">
              <w:rPr>
                <w:rFonts w:ascii="Arial" w:hAnsi="Arial" w:cs="Arial"/>
              </w:rPr>
              <w:t xml:space="preserve"> etc</w:t>
            </w:r>
            <w:r w:rsidRPr="00AE2B7F">
              <w:rPr>
                <w:rFonts w:ascii="Arial" w:hAnsi="Arial" w:cs="Arial"/>
              </w:rPr>
              <w:t>.</w:t>
            </w:r>
          </w:p>
          <w:p w:rsidR="00926F66" w:rsidRPr="00AE2B7F" w:rsidRDefault="00926F66" w:rsidP="00926F66">
            <w:pPr>
              <w:pStyle w:val="BodyText2"/>
              <w:overflowPunct w:val="0"/>
              <w:autoSpaceDE w:val="0"/>
              <w:autoSpaceDN w:val="0"/>
              <w:adjustRightInd w:val="0"/>
              <w:spacing w:after="0" w:line="276" w:lineRule="auto"/>
              <w:textAlignment w:val="baseline"/>
              <w:rPr>
                <w:rFonts w:ascii="Arial" w:hAnsi="Arial" w:cs="Arial"/>
                <w:b/>
              </w:rPr>
            </w:pPr>
          </w:p>
          <w:p w:rsidR="00926F66" w:rsidRPr="00B901F5" w:rsidRDefault="008B48FA" w:rsidP="008F03F3">
            <w:pPr>
              <w:pStyle w:val="BodyText2"/>
              <w:overflowPunct w:val="0"/>
              <w:autoSpaceDE w:val="0"/>
              <w:autoSpaceDN w:val="0"/>
              <w:adjustRightInd w:val="0"/>
              <w:spacing w:after="200" w:line="276" w:lineRule="auto"/>
              <w:textAlignment w:val="baseline"/>
              <w:rPr>
                <w:rFonts w:ascii="Arial" w:hAnsi="Arial" w:cs="Arial"/>
                <w:b/>
                <w:sz w:val="28"/>
                <w:szCs w:val="28"/>
              </w:rPr>
            </w:pPr>
            <w:r w:rsidRPr="00B901F5">
              <w:rPr>
                <w:rFonts w:ascii="Arial" w:hAnsi="Arial" w:cs="Arial"/>
                <w:b/>
                <w:sz w:val="28"/>
                <w:szCs w:val="28"/>
              </w:rPr>
              <w:t xml:space="preserve">Preparation for </w:t>
            </w:r>
            <w:r w:rsidR="00AA348C" w:rsidRPr="00B901F5">
              <w:rPr>
                <w:rFonts w:ascii="Arial" w:hAnsi="Arial" w:cs="Arial"/>
                <w:b/>
                <w:sz w:val="28"/>
                <w:szCs w:val="28"/>
              </w:rPr>
              <w:t>Dressing</w:t>
            </w:r>
          </w:p>
          <w:p w:rsidR="00AA348C" w:rsidRPr="00AE2B7F" w:rsidRDefault="00A818DC" w:rsidP="008F03F3">
            <w:pPr>
              <w:pStyle w:val="BodyText2"/>
              <w:overflowPunct w:val="0"/>
              <w:autoSpaceDE w:val="0"/>
              <w:autoSpaceDN w:val="0"/>
              <w:adjustRightInd w:val="0"/>
              <w:spacing w:after="200" w:line="276" w:lineRule="auto"/>
              <w:textAlignment w:val="baseline"/>
              <w:rPr>
                <w:rFonts w:ascii="Arial" w:hAnsi="Arial" w:cs="Arial"/>
                <w:b/>
              </w:rPr>
            </w:pPr>
            <w:r w:rsidRPr="00AE2B7F">
              <w:rPr>
                <w:rFonts w:ascii="Arial" w:hAnsi="Arial" w:cs="Arial"/>
              </w:rPr>
              <w:t>Proprioception is the unconscious awareness of sensations from our joints, muscles and ligaments.  It provides us with an internal awareness about where our body parts are moving in space.  This is necessary so that we do not have to ‘look’ to ‘know’ exactly where our legs or arms are when we move.</w:t>
            </w:r>
            <w:r w:rsidRPr="00AE2B7F">
              <w:rPr>
                <w:rFonts w:ascii="Arial" w:hAnsi="Arial" w:cs="Arial"/>
                <w:lang w:val="en-GB"/>
              </w:rPr>
              <w:t xml:space="preserve">  </w:t>
            </w:r>
            <w:r w:rsidRPr="00AE2B7F">
              <w:rPr>
                <w:rFonts w:ascii="Arial" w:hAnsi="Arial" w:cs="Arial"/>
              </w:rPr>
              <w:t>Children with difficulties in this area often find dressing difficult and so tend to rely heavily on vision to complete the tasks.</w:t>
            </w:r>
          </w:p>
          <w:p w:rsidR="00AA348C" w:rsidRPr="00AE2B7F" w:rsidRDefault="00AA348C" w:rsidP="00926F66">
            <w:pPr>
              <w:pStyle w:val="BodyText2"/>
              <w:overflowPunct w:val="0"/>
              <w:autoSpaceDE w:val="0"/>
              <w:autoSpaceDN w:val="0"/>
              <w:adjustRightInd w:val="0"/>
              <w:spacing w:after="0" w:line="276" w:lineRule="auto"/>
              <w:textAlignment w:val="baseline"/>
              <w:rPr>
                <w:rFonts w:ascii="Arial" w:hAnsi="Arial" w:cs="Arial"/>
              </w:rPr>
            </w:pPr>
            <w:r w:rsidRPr="00AE2B7F">
              <w:rPr>
                <w:rFonts w:ascii="Arial" w:hAnsi="Arial" w:cs="Arial"/>
              </w:rPr>
              <w:t>Some of the following strategies</w:t>
            </w:r>
            <w:r w:rsidR="00A818DC" w:rsidRPr="00AE2B7F">
              <w:rPr>
                <w:rFonts w:ascii="Arial" w:hAnsi="Arial" w:cs="Arial"/>
              </w:rPr>
              <w:t xml:space="preserve"> </w:t>
            </w:r>
            <w:r w:rsidRPr="00AE2B7F">
              <w:rPr>
                <w:rFonts w:ascii="Arial" w:hAnsi="Arial" w:cs="Arial"/>
              </w:rPr>
              <w:t xml:space="preserve">may be helpful prior to dressing </w:t>
            </w:r>
            <w:r w:rsidR="00A818DC" w:rsidRPr="00AE2B7F">
              <w:rPr>
                <w:rFonts w:ascii="Arial" w:hAnsi="Arial" w:cs="Arial"/>
              </w:rPr>
              <w:t xml:space="preserve">as they help </w:t>
            </w:r>
            <w:r w:rsidRPr="00AE2B7F">
              <w:rPr>
                <w:rFonts w:ascii="Arial" w:hAnsi="Arial" w:cs="Arial"/>
              </w:rPr>
              <w:t xml:space="preserve">to increase </w:t>
            </w:r>
            <w:r w:rsidR="00A818DC" w:rsidRPr="00AE2B7F">
              <w:rPr>
                <w:rFonts w:ascii="Arial" w:hAnsi="Arial" w:cs="Arial"/>
              </w:rPr>
              <w:t xml:space="preserve">your child’s </w:t>
            </w:r>
            <w:r w:rsidRPr="00AE2B7F">
              <w:rPr>
                <w:rFonts w:ascii="Arial" w:hAnsi="Arial" w:cs="Arial"/>
              </w:rPr>
              <w:t xml:space="preserve">awareness and </w:t>
            </w:r>
            <w:r w:rsidR="00A818DC" w:rsidRPr="00AE2B7F">
              <w:rPr>
                <w:rFonts w:ascii="Arial" w:hAnsi="Arial" w:cs="Arial"/>
              </w:rPr>
              <w:t>organization</w:t>
            </w:r>
            <w:r w:rsidRPr="00AE2B7F">
              <w:rPr>
                <w:rFonts w:ascii="Arial" w:hAnsi="Arial" w:cs="Arial"/>
              </w:rPr>
              <w:t xml:space="preserve"> of </w:t>
            </w:r>
            <w:r w:rsidR="00A818DC" w:rsidRPr="00AE2B7F">
              <w:rPr>
                <w:rFonts w:ascii="Arial" w:hAnsi="Arial" w:cs="Arial"/>
              </w:rPr>
              <w:t>their body parts:</w:t>
            </w:r>
          </w:p>
          <w:p w:rsidR="00A818DC" w:rsidRPr="00AE2B7F" w:rsidRDefault="00A818DC" w:rsidP="00926F66">
            <w:pPr>
              <w:pStyle w:val="BodyText2"/>
              <w:overflowPunct w:val="0"/>
              <w:autoSpaceDE w:val="0"/>
              <w:autoSpaceDN w:val="0"/>
              <w:adjustRightInd w:val="0"/>
              <w:spacing w:after="0" w:line="276" w:lineRule="auto"/>
              <w:textAlignment w:val="baseline"/>
              <w:rPr>
                <w:rFonts w:ascii="Arial" w:hAnsi="Arial" w:cs="Arial"/>
              </w:rPr>
            </w:pPr>
          </w:p>
          <w:p w:rsidR="00AA348C" w:rsidRPr="00AE2B7F" w:rsidRDefault="00A818DC" w:rsidP="00926F66">
            <w:pPr>
              <w:numPr>
                <w:ilvl w:val="0"/>
                <w:numId w:val="6"/>
              </w:numPr>
              <w:tabs>
                <w:tab w:val="clear" w:pos="720"/>
                <w:tab w:val="num" w:pos="884"/>
              </w:tabs>
              <w:spacing w:after="0" w:line="276" w:lineRule="auto"/>
              <w:ind w:left="884" w:hanging="425"/>
              <w:jc w:val="both"/>
              <w:rPr>
                <w:rFonts w:ascii="Arial" w:hAnsi="Arial" w:cs="Arial"/>
              </w:rPr>
            </w:pPr>
            <w:r w:rsidRPr="00AE2B7F">
              <w:rPr>
                <w:rFonts w:ascii="Arial" w:hAnsi="Arial" w:cs="Arial"/>
                <w:b/>
              </w:rPr>
              <w:t xml:space="preserve">Encourage your child to engage in “hard work” </w:t>
            </w:r>
            <w:r w:rsidR="00AA348C" w:rsidRPr="00AE2B7F">
              <w:rPr>
                <w:rFonts w:ascii="Arial" w:hAnsi="Arial" w:cs="Arial"/>
                <w:b/>
              </w:rPr>
              <w:t xml:space="preserve">activities </w:t>
            </w:r>
            <w:r w:rsidRPr="00AE2B7F">
              <w:rPr>
                <w:rFonts w:ascii="Arial" w:hAnsi="Arial" w:cs="Arial"/>
                <w:b/>
              </w:rPr>
              <w:t xml:space="preserve">before getting dressed.  </w:t>
            </w:r>
            <w:r w:rsidRPr="00AE2B7F">
              <w:rPr>
                <w:rFonts w:ascii="Arial" w:hAnsi="Arial" w:cs="Arial"/>
              </w:rPr>
              <w:t>These</w:t>
            </w:r>
            <w:r w:rsidRPr="00AE2B7F">
              <w:rPr>
                <w:rFonts w:ascii="Arial" w:hAnsi="Arial" w:cs="Arial"/>
                <w:b/>
              </w:rPr>
              <w:t xml:space="preserve"> </w:t>
            </w:r>
            <w:r w:rsidRPr="00AE2B7F">
              <w:rPr>
                <w:rFonts w:ascii="Arial" w:hAnsi="Arial" w:cs="Arial"/>
              </w:rPr>
              <w:t>are any activities</w:t>
            </w:r>
            <w:r w:rsidRPr="00AE2B7F">
              <w:rPr>
                <w:rFonts w:ascii="Arial" w:hAnsi="Arial" w:cs="Arial"/>
                <w:b/>
              </w:rPr>
              <w:t xml:space="preserve"> </w:t>
            </w:r>
            <w:r w:rsidR="00AA348C" w:rsidRPr="00AE2B7F">
              <w:rPr>
                <w:rFonts w:ascii="Arial" w:hAnsi="Arial" w:cs="Arial"/>
              </w:rPr>
              <w:t xml:space="preserve">which </w:t>
            </w:r>
            <w:r w:rsidRPr="00AE2B7F">
              <w:rPr>
                <w:rFonts w:ascii="Arial" w:hAnsi="Arial" w:cs="Arial"/>
              </w:rPr>
              <w:t xml:space="preserve">require </w:t>
            </w:r>
            <w:r w:rsidR="00AA348C" w:rsidRPr="00AE2B7F">
              <w:rPr>
                <w:rFonts w:ascii="Arial" w:hAnsi="Arial" w:cs="Arial"/>
              </w:rPr>
              <w:t>pulling,</w:t>
            </w:r>
            <w:r w:rsidRPr="00AE2B7F">
              <w:rPr>
                <w:rFonts w:ascii="Arial" w:hAnsi="Arial" w:cs="Arial"/>
              </w:rPr>
              <w:t xml:space="preserve"> </w:t>
            </w:r>
            <w:r w:rsidR="00AA348C" w:rsidRPr="00AE2B7F">
              <w:rPr>
                <w:rFonts w:ascii="Arial" w:hAnsi="Arial" w:cs="Arial"/>
              </w:rPr>
              <w:t>pushin</w:t>
            </w:r>
            <w:r w:rsidRPr="00AE2B7F">
              <w:rPr>
                <w:rFonts w:ascii="Arial" w:hAnsi="Arial" w:cs="Arial"/>
              </w:rPr>
              <w:t xml:space="preserve">g, lifting, resisting, shifting, </w:t>
            </w:r>
            <w:r w:rsidR="00AA348C" w:rsidRPr="00AE2B7F">
              <w:rPr>
                <w:rFonts w:ascii="Arial" w:hAnsi="Arial" w:cs="Arial"/>
              </w:rPr>
              <w:t>jumping</w:t>
            </w:r>
            <w:r w:rsidRPr="00AE2B7F">
              <w:rPr>
                <w:rFonts w:ascii="Arial" w:hAnsi="Arial" w:cs="Arial"/>
              </w:rPr>
              <w:t xml:space="preserve">, crawling or lying on their tummy.  This is </w:t>
            </w:r>
            <w:r w:rsidR="00AA348C" w:rsidRPr="00AE2B7F">
              <w:rPr>
                <w:rFonts w:ascii="Arial" w:hAnsi="Arial" w:cs="Arial"/>
              </w:rPr>
              <w:t xml:space="preserve">important as </w:t>
            </w:r>
            <w:r w:rsidRPr="00AE2B7F">
              <w:rPr>
                <w:rFonts w:ascii="Arial" w:hAnsi="Arial" w:cs="Arial"/>
              </w:rPr>
              <w:t xml:space="preserve">the </w:t>
            </w:r>
            <w:r w:rsidR="00AA348C" w:rsidRPr="00AE2B7F">
              <w:rPr>
                <w:rFonts w:ascii="Arial" w:hAnsi="Arial" w:cs="Arial"/>
              </w:rPr>
              <w:t xml:space="preserve">pressure through the joints and muscles </w:t>
            </w:r>
            <w:r w:rsidRPr="00AE2B7F">
              <w:rPr>
                <w:rFonts w:ascii="Arial" w:hAnsi="Arial" w:cs="Arial"/>
              </w:rPr>
              <w:t xml:space="preserve">that your child gets through doing </w:t>
            </w:r>
            <w:r w:rsidR="0099249B" w:rsidRPr="00AE2B7F">
              <w:rPr>
                <w:rFonts w:ascii="Arial" w:hAnsi="Arial" w:cs="Arial"/>
              </w:rPr>
              <w:t xml:space="preserve">these activities </w:t>
            </w:r>
            <w:r w:rsidRPr="00AE2B7F">
              <w:rPr>
                <w:rFonts w:ascii="Arial" w:hAnsi="Arial" w:cs="Arial"/>
              </w:rPr>
              <w:t xml:space="preserve">them gives </w:t>
            </w:r>
            <w:r w:rsidR="00AA348C" w:rsidRPr="00AE2B7F">
              <w:rPr>
                <w:rFonts w:ascii="Arial" w:hAnsi="Arial" w:cs="Arial"/>
              </w:rPr>
              <w:t>the</w:t>
            </w:r>
            <w:r w:rsidRPr="00AE2B7F">
              <w:rPr>
                <w:rFonts w:ascii="Arial" w:hAnsi="Arial" w:cs="Arial"/>
              </w:rPr>
              <w:t>m</w:t>
            </w:r>
            <w:r w:rsidR="00AA348C" w:rsidRPr="00AE2B7F">
              <w:rPr>
                <w:rFonts w:ascii="Arial" w:hAnsi="Arial" w:cs="Arial"/>
              </w:rPr>
              <w:t xml:space="preserve"> feedback required to improve </w:t>
            </w:r>
            <w:r w:rsidR="0099249B" w:rsidRPr="00AE2B7F">
              <w:rPr>
                <w:rFonts w:ascii="Arial" w:hAnsi="Arial" w:cs="Arial"/>
              </w:rPr>
              <w:t>their awareness about where their body is i.e. their proprioceptive sense</w:t>
            </w:r>
            <w:r w:rsidRPr="00AE2B7F">
              <w:rPr>
                <w:rFonts w:ascii="Arial" w:hAnsi="Arial" w:cs="Arial"/>
              </w:rPr>
              <w:t>;</w:t>
            </w:r>
          </w:p>
          <w:p w:rsidR="008B48FA" w:rsidRPr="00AE2B7F" w:rsidRDefault="00AA348C" w:rsidP="00926F66">
            <w:pPr>
              <w:numPr>
                <w:ilvl w:val="0"/>
                <w:numId w:val="6"/>
              </w:numPr>
              <w:tabs>
                <w:tab w:val="clear" w:pos="720"/>
                <w:tab w:val="num" w:pos="884"/>
              </w:tabs>
              <w:spacing w:after="0" w:line="276" w:lineRule="auto"/>
              <w:ind w:left="884" w:right="-108" w:hanging="425"/>
              <w:jc w:val="both"/>
              <w:rPr>
                <w:rFonts w:ascii="Arial" w:hAnsi="Arial" w:cs="Arial"/>
              </w:rPr>
            </w:pPr>
            <w:r w:rsidRPr="00AE2B7F">
              <w:rPr>
                <w:rFonts w:ascii="Arial" w:hAnsi="Arial" w:cs="Arial"/>
                <w:b/>
              </w:rPr>
              <w:t xml:space="preserve">Give </w:t>
            </w:r>
            <w:r w:rsidR="008B48FA" w:rsidRPr="00AE2B7F">
              <w:rPr>
                <w:rFonts w:ascii="Arial" w:hAnsi="Arial" w:cs="Arial"/>
                <w:b/>
              </w:rPr>
              <w:t xml:space="preserve">verbal </w:t>
            </w:r>
            <w:r w:rsidRPr="00AE2B7F">
              <w:rPr>
                <w:rFonts w:ascii="Arial" w:hAnsi="Arial" w:cs="Arial"/>
                <w:b/>
              </w:rPr>
              <w:t xml:space="preserve">clues </w:t>
            </w:r>
            <w:r w:rsidR="0099249B" w:rsidRPr="00AE2B7F">
              <w:rPr>
                <w:rFonts w:ascii="Arial" w:hAnsi="Arial" w:cs="Arial"/>
                <w:b/>
              </w:rPr>
              <w:t xml:space="preserve">about which body part is being moved </w:t>
            </w:r>
            <w:r w:rsidRPr="00AE2B7F">
              <w:rPr>
                <w:rFonts w:ascii="Arial" w:hAnsi="Arial" w:cs="Arial"/>
              </w:rPr>
              <w:t>during activities.</w:t>
            </w:r>
            <w:r w:rsidR="0099249B" w:rsidRPr="00AE2B7F">
              <w:rPr>
                <w:rFonts w:ascii="Arial" w:hAnsi="Arial" w:cs="Arial"/>
              </w:rPr>
              <w:t xml:space="preserve">  </w:t>
            </w:r>
            <w:r w:rsidRPr="00AE2B7F">
              <w:rPr>
                <w:rFonts w:ascii="Arial" w:hAnsi="Arial" w:cs="Arial"/>
              </w:rPr>
              <w:t xml:space="preserve">If </w:t>
            </w:r>
            <w:r w:rsidR="008B48FA" w:rsidRPr="00AE2B7F">
              <w:rPr>
                <w:rFonts w:ascii="Arial" w:hAnsi="Arial" w:cs="Arial"/>
              </w:rPr>
              <w:t>your</w:t>
            </w:r>
            <w:r w:rsidRPr="00AE2B7F">
              <w:rPr>
                <w:rFonts w:ascii="Arial" w:hAnsi="Arial" w:cs="Arial"/>
              </w:rPr>
              <w:t xml:space="preserve"> chil</w:t>
            </w:r>
            <w:r w:rsidR="0099249B" w:rsidRPr="00AE2B7F">
              <w:rPr>
                <w:rFonts w:ascii="Arial" w:hAnsi="Arial" w:cs="Arial"/>
              </w:rPr>
              <w:t>d</w:t>
            </w:r>
            <w:r w:rsidRPr="00AE2B7F">
              <w:rPr>
                <w:rFonts w:ascii="Arial" w:hAnsi="Arial" w:cs="Arial"/>
              </w:rPr>
              <w:t xml:space="preserve"> </w:t>
            </w:r>
            <w:r w:rsidR="008B48FA" w:rsidRPr="00AE2B7F">
              <w:rPr>
                <w:rFonts w:ascii="Arial" w:hAnsi="Arial" w:cs="Arial"/>
              </w:rPr>
              <w:t xml:space="preserve">needs more clues, give them tactile prompts i.e. </w:t>
            </w:r>
            <w:r w:rsidRPr="00AE2B7F">
              <w:rPr>
                <w:rFonts w:ascii="Arial" w:hAnsi="Arial" w:cs="Arial"/>
              </w:rPr>
              <w:t xml:space="preserve">touch or gently tap the </w:t>
            </w:r>
            <w:r w:rsidR="008B48FA" w:rsidRPr="00AE2B7F">
              <w:rPr>
                <w:rFonts w:ascii="Arial" w:hAnsi="Arial" w:cs="Arial"/>
              </w:rPr>
              <w:t xml:space="preserve">body </w:t>
            </w:r>
            <w:r w:rsidRPr="00AE2B7F">
              <w:rPr>
                <w:rFonts w:ascii="Arial" w:hAnsi="Arial" w:cs="Arial"/>
              </w:rPr>
              <w:t>part</w:t>
            </w:r>
            <w:r w:rsidR="008B48FA" w:rsidRPr="00AE2B7F">
              <w:rPr>
                <w:rFonts w:ascii="Arial" w:hAnsi="Arial" w:cs="Arial"/>
              </w:rPr>
              <w:t>;</w:t>
            </w:r>
          </w:p>
          <w:p w:rsidR="008B48FA" w:rsidRPr="00AE2B7F" w:rsidRDefault="008B48FA" w:rsidP="00926F66">
            <w:pPr>
              <w:numPr>
                <w:ilvl w:val="0"/>
                <w:numId w:val="6"/>
              </w:numPr>
              <w:tabs>
                <w:tab w:val="clear" w:pos="720"/>
                <w:tab w:val="num" w:pos="884"/>
              </w:tabs>
              <w:spacing w:after="0" w:line="276" w:lineRule="auto"/>
              <w:ind w:left="884" w:right="-108" w:hanging="425"/>
              <w:jc w:val="both"/>
              <w:rPr>
                <w:rFonts w:ascii="Arial" w:hAnsi="Arial" w:cs="Arial"/>
              </w:rPr>
            </w:pPr>
            <w:r w:rsidRPr="00AE2B7F">
              <w:rPr>
                <w:rFonts w:ascii="Arial" w:hAnsi="Arial" w:cs="Arial"/>
                <w:b/>
              </w:rPr>
              <w:t xml:space="preserve">Make the preparation fun! </w:t>
            </w:r>
            <w:r w:rsidRPr="00AE2B7F">
              <w:rPr>
                <w:rFonts w:ascii="Arial" w:hAnsi="Arial" w:cs="Arial"/>
              </w:rPr>
              <w:t>Well known</w:t>
            </w:r>
            <w:r w:rsidRPr="00AE2B7F">
              <w:rPr>
                <w:rFonts w:ascii="Arial" w:hAnsi="Arial" w:cs="Arial"/>
                <w:b/>
              </w:rPr>
              <w:t xml:space="preserve"> </w:t>
            </w:r>
            <w:r w:rsidRPr="00AE2B7F">
              <w:rPr>
                <w:rFonts w:ascii="Arial" w:hAnsi="Arial" w:cs="Arial"/>
              </w:rPr>
              <w:t>a</w:t>
            </w:r>
            <w:r w:rsidR="00AA348C" w:rsidRPr="00AE2B7F">
              <w:rPr>
                <w:rFonts w:ascii="Arial" w:hAnsi="Arial" w:cs="Arial"/>
              </w:rPr>
              <w:t xml:space="preserve">ction songs </w:t>
            </w:r>
            <w:r w:rsidRPr="00AE2B7F">
              <w:rPr>
                <w:rFonts w:ascii="Arial" w:hAnsi="Arial" w:cs="Arial"/>
              </w:rPr>
              <w:t xml:space="preserve">such as </w:t>
            </w:r>
            <w:r w:rsidR="00AA348C" w:rsidRPr="00AE2B7F">
              <w:rPr>
                <w:rFonts w:ascii="Arial" w:hAnsi="Arial" w:cs="Arial"/>
              </w:rPr>
              <w:t>‘</w:t>
            </w:r>
            <w:r w:rsidRPr="00AE2B7F">
              <w:rPr>
                <w:rFonts w:ascii="Arial" w:hAnsi="Arial" w:cs="Arial"/>
              </w:rPr>
              <w:t>R</w:t>
            </w:r>
            <w:r w:rsidR="00AA348C" w:rsidRPr="00AE2B7F">
              <w:rPr>
                <w:rFonts w:ascii="Arial" w:hAnsi="Arial" w:cs="Arial"/>
              </w:rPr>
              <w:t xml:space="preserve">ow </w:t>
            </w:r>
            <w:r w:rsidRPr="00AE2B7F">
              <w:rPr>
                <w:rFonts w:ascii="Arial" w:hAnsi="Arial" w:cs="Arial"/>
              </w:rPr>
              <w:t>Your B</w:t>
            </w:r>
            <w:r w:rsidR="00AA348C" w:rsidRPr="00AE2B7F">
              <w:rPr>
                <w:rFonts w:ascii="Arial" w:hAnsi="Arial" w:cs="Arial"/>
              </w:rPr>
              <w:t>oat’, ‘</w:t>
            </w:r>
            <w:r w:rsidRPr="00AE2B7F">
              <w:rPr>
                <w:rFonts w:ascii="Arial" w:hAnsi="Arial" w:cs="Arial"/>
              </w:rPr>
              <w:t>H</w:t>
            </w:r>
            <w:r w:rsidR="00AA348C" w:rsidRPr="00AE2B7F">
              <w:rPr>
                <w:rFonts w:ascii="Arial" w:hAnsi="Arial" w:cs="Arial"/>
              </w:rPr>
              <w:t xml:space="preserve">ead, </w:t>
            </w:r>
            <w:r w:rsidRPr="00AE2B7F">
              <w:rPr>
                <w:rFonts w:ascii="Arial" w:hAnsi="Arial" w:cs="Arial"/>
              </w:rPr>
              <w:t>S</w:t>
            </w:r>
            <w:r w:rsidR="00AA348C" w:rsidRPr="00AE2B7F">
              <w:rPr>
                <w:rFonts w:ascii="Arial" w:hAnsi="Arial" w:cs="Arial"/>
              </w:rPr>
              <w:t xml:space="preserve">houlders, </w:t>
            </w:r>
            <w:r w:rsidRPr="00AE2B7F">
              <w:rPr>
                <w:rFonts w:ascii="Arial" w:hAnsi="Arial" w:cs="Arial"/>
              </w:rPr>
              <w:t>K</w:t>
            </w:r>
            <w:r w:rsidR="00AA348C" w:rsidRPr="00AE2B7F">
              <w:rPr>
                <w:rFonts w:ascii="Arial" w:hAnsi="Arial" w:cs="Arial"/>
              </w:rPr>
              <w:t xml:space="preserve">nees and </w:t>
            </w:r>
            <w:r w:rsidRPr="00AE2B7F">
              <w:rPr>
                <w:rFonts w:ascii="Arial" w:hAnsi="Arial" w:cs="Arial"/>
              </w:rPr>
              <w:t>T</w:t>
            </w:r>
            <w:r w:rsidR="00AA348C" w:rsidRPr="00AE2B7F">
              <w:rPr>
                <w:rFonts w:ascii="Arial" w:hAnsi="Arial" w:cs="Arial"/>
              </w:rPr>
              <w:t>oes’, ‘</w:t>
            </w:r>
            <w:r w:rsidRPr="00AE2B7F">
              <w:rPr>
                <w:rFonts w:ascii="Arial" w:hAnsi="Arial" w:cs="Arial"/>
              </w:rPr>
              <w:t>S</w:t>
            </w:r>
            <w:r w:rsidR="00AA348C" w:rsidRPr="00AE2B7F">
              <w:rPr>
                <w:rFonts w:ascii="Arial" w:hAnsi="Arial" w:cs="Arial"/>
              </w:rPr>
              <w:t xml:space="preserve">imon </w:t>
            </w:r>
            <w:r w:rsidRPr="00AE2B7F">
              <w:rPr>
                <w:rFonts w:ascii="Arial" w:hAnsi="Arial" w:cs="Arial"/>
              </w:rPr>
              <w:t>S</w:t>
            </w:r>
            <w:r w:rsidR="00AA348C" w:rsidRPr="00AE2B7F">
              <w:rPr>
                <w:rFonts w:ascii="Arial" w:hAnsi="Arial" w:cs="Arial"/>
              </w:rPr>
              <w:t>ays’, ‘</w:t>
            </w:r>
            <w:r w:rsidRPr="00AE2B7F">
              <w:rPr>
                <w:rFonts w:ascii="Arial" w:hAnsi="Arial" w:cs="Arial"/>
              </w:rPr>
              <w:t>T</w:t>
            </w:r>
            <w:r w:rsidR="00AA348C" w:rsidRPr="00AE2B7F">
              <w:rPr>
                <w:rFonts w:ascii="Arial" w:hAnsi="Arial" w:cs="Arial"/>
              </w:rPr>
              <w:t xml:space="preserve">he </w:t>
            </w:r>
            <w:r w:rsidRPr="00AE2B7F">
              <w:rPr>
                <w:rFonts w:ascii="Arial" w:hAnsi="Arial" w:cs="Arial"/>
              </w:rPr>
              <w:t>G</w:t>
            </w:r>
            <w:r w:rsidR="00AA348C" w:rsidRPr="00AE2B7F">
              <w:rPr>
                <w:rFonts w:ascii="Arial" w:hAnsi="Arial" w:cs="Arial"/>
              </w:rPr>
              <w:t xml:space="preserve">rand </w:t>
            </w:r>
            <w:r w:rsidRPr="00AE2B7F">
              <w:rPr>
                <w:rFonts w:ascii="Arial" w:hAnsi="Arial" w:cs="Arial"/>
              </w:rPr>
              <w:t>O</w:t>
            </w:r>
            <w:r w:rsidR="00AA348C" w:rsidRPr="00AE2B7F">
              <w:rPr>
                <w:rFonts w:ascii="Arial" w:hAnsi="Arial" w:cs="Arial"/>
              </w:rPr>
              <w:t xml:space="preserve">ld </w:t>
            </w:r>
            <w:r w:rsidRPr="00AE2B7F">
              <w:rPr>
                <w:rFonts w:ascii="Arial" w:hAnsi="Arial" w:cs="Arial"/>
              </w:rPr>
              <w:t>D</w:t>
            </w:r>
            <w:r w:rsidR="00AA348C" w:rsidRPr="00AE2B7F">
              <w:rPr>
                <w:rFonts w:ascii="Arial" w:hAnsi="Arial" w:cs="Arial"/>
              </w:rPr>
              <w:t xml:space="preserve">uke of </w:t>
            </w:r>
            <w:r w:rsidRPr="00AE2B7F">
              <w:rPr>
                <w:rFonts w:ascii="Arial" w:hAnsi="Arial" w:cs="Arial"/>
              </w:rPr>
              <w:t>Y</w:t>
            </w:r>
            <w:r w:rsidR="00AA348C" w:rsidRPr="00AE2B7F">
              <w:rPr>
                <w:rFonts w:ascii="Arial" w:hAnsi="Arial" w:cs="Arial"/>
              </w:rPr>
              <w:t xml:space="preserve">ork’, </w:t>
            </w:r>
            <w:r w:rsidRPr="00AE2B7F">
              <w:rPr>
                <w:rFonts w:ascii="Arial" w:hAnsi="Arial" w:cs="Arial"/>
              </w:rPr>
              <w:t xml:space="preserve">and </w:t>
            </w:r>
            <w:r w:rsidR="00AA348C" w:rsidRPr="00AE2B7F">
              <w:rPr>
                <w:rFonts w:ascii="Arial" w:hAnsi="Arial" w:cs="Arial"/>
              </w:rPr>
              <w:t>‘</w:t>
            </w:r>
            <w:r w:rsidRPr="00AE2B7F">
              <w:rPr>
                <w:rFonts w:ascii="Arial" w:hAnsi="Arial" w:cs="Arial"/>
              </w:rPr>
              <w:t>The W</w:t>
            </w:r>
            <w:r w:rsidR="00AA348C" w:rsidRPr="00AE2B7F">
              <w:rPr>
                <w:rFonts w:ascii="Arial" w:hAnsi="Arial" w:cs="Arial"/>
              </w:rPr>
              <w:t xml:space="preserve">heels </w:t>
            </w:r>
            <w:r w:rsidRPr="00AE2B7F">
              <w:rPr>
                <w:rFonts w:ascii="Arial" w:hAnsi="Arial" w:cs="Arial"/>
              </w:rPr>
              <w:t>O</w:t>
            </w:r>
            <w:r w:rsidR="00AA348C" w:rsidRPr="00AE2B7F">
              <w:rPr>
                <w:rFonts w:ascii="Arial" w:hAnsi="Arial" w:cs="Arial"/>
              </w:rPr>
              <w:t xml:space="preserve">n </w:t>
            </w:r>
            <w:r w:rsidRPr="00AE2B7F">
              <w:rPr>
                <w:rFonts w:ascii="Arial" w:hAnsi="Arial" w:cs="Arial"/>
              </w:rPr>
              <w:t>T</w:t>
            </w:r>
            <w:r w:rsidR="00AA348C" w:rsidRPr="00AE2B7F">
              <w:rPr>
                <w:rFonts w:ascii="Arial" w:hAnsi="Arial" w:cs="Arial"/>
              </w:rPr>
              <w:t xml:space="preserve">he </w:t>
            </w:r>
            <w:r w:rsidRPr="00AE2B7F">
              <w:rPr>
                <w:rFonts w:ascii="Arial" w:hAnsi="Arial" w:cs="Arial"/>
              </w:rPr>
              <w:t>B</w:t>
            </w:r>
            <w:r w:rsidR="00AA348C" w:rsidRPr="00AE2B7F">
              <w:rPr>
                <w:rFonts w:ascii="Arial" w:hAnsi="Arial" w:cs="Arial"/>
              </w:rPr>
              <w:t xml:space="preserve">us’ </w:t>
            </w:r>
            <w:r w:rsidRPr="00AE2B7F">
              <w:rPr>
                <w:rFonts w:ascii="Arial" w:hAnsi="Arial" w:cs="Arial"/>
              </w:rPr>
              <w:t>are all great ways to engage your child in activities that will help them become more aware of their body before dressing;</w:t>
            </w:r>
          </w:p>
          <w:p w:rsidR="008B48FA" w:rsidRPr="00AE2B7F" w:rsidRDefault="008B48FA" w:rsidP="00926F66">
            <w:pPr>
              <w:numPr>
                <w:ilvl w:val="0"/>
                <w:numId w:val="6"/>
              </w:numPr>
              <w:tabs>
                <w:tab w:val="clear" w:pos="720"/>
                <w:tab w:val="num" w:pos="884"/>
              </w:tabs>
              <w:spacing w:after="0" w:line="276" w:lineRule="auto"/>
              <w:ind w:left="884" w:right="-108" w:hanging="425"/>
              <w:jc w:val="both"/>
              <w:rPr>
                <w:rFonts w:ascii="Arial" w:hAnsi="Arial" w:cs="Arial"/>
              </w:rPr>
            </w:pPr>
            <w:r w:rsidRPr="00AE2B7F">
              <w:rPr>
                <w:rFonts w:ascii="Arial" w:hAnsi="Arial" w:cs="Arial"/>
                <w:b/>
              </w:rPr>
              <w:t>Giving f</w:t>
            </w:r>
            <w:r w:rsidR="00AA348C" w:rsidRPr="00AE2B7F">
              <w:rPr>
                <w:rFonts w:ascii="Arial" w:hAnsi="Arial" w:cs="Arial"/>
                <w:b/>
              </w:rPr>
              <w:t>irm hugs and/or firm strokes</w:t>
            </w:r>
            <w:r w:rsidR="00AA348C" w:rsidRPr="00AE2B7F">
              <w:rPr>
                <w:rFonts w:ascii="Arial" w:hAnsi="Arial" w:cs="Arial"/>
              </w:rPr>
              <w:t xml:space="preserve"> </w:t>
            </w:r>
            <w:r w:rsidRPr="00AE2B7F">
              <w:rPr>
                <w:rFonts w:ascii="Arial" w:hAnsi="Arial" w:cs="Arial"/>
              </w:rPr>
              <w:t xml:space="preserve">down your child’s </w:t>
            </w:r>
            <w:r w:rsidR="00AA348C" w:rsidRPr="00AE2B7F">
              <w:rPr>
                <w:rFonts w:ascii="Arial" w:hAnsi="Arial" w:cs="Arial"/>
              </w:rPr>
              <w:t>arms and legs</w:t>
            </w:r>
            <w:r w:rsidRPr="00AE2B7F">
              <w:rPr>
                <w:rFonts w:ascii="Arial" w:hAnsi="Arial" w:cs="Arial"/>
              </w:rPr>
              <w:t xml:space="preserve"> will also provide proprioceptive input to your child’s body and is a lovely way to prepare for getting dressed;</w:t>
            </w:r>
          </w:p>
          <w:p w:rsidR="00AA348C" w:rsidRPr="00AE2B7F" w:rsidRDefault="00AA348C" w:rsidP="00926F66">
            <w:pPr>
              <w:numPr>
                <w:ilvl w:val="0"/>
                <w:numId w:val="6"/>
              </w:numPr>
              <w:tabs>
                <w:tab w:val="clear" w:pos="720"/>
                <w:tab w:val="num" w:pos="884"/>
              </w:tabs>
              <w:spacing w:after="0" w:line="276" w:lineRule="auto"/>
              <w:ind w:left="884" w:right="-108" w:hanging="425"/>
              <w:jc w:val="both"/>
              <w:rPr>
                <w:rFonts w:ascii="Arial" w:hAnsi="Arial" w:cs="Arial"/>
              </w:rPr>
            </w:pPr>
            <w:r w:rsidRPr="00AE2B7F">
              <w:rPr>
                <w:rFonts w:ascii="Arial" w:hAnsi="Arial" w:cs="Arial"/>
                <w:b/>
              </w:rPr>
              <w:t>Rough and tumble</w:t>
            </w:r>
            <w:r w:rsidR="008B48FA" w:rsidRPr="00AE2B7F">
              <w:rPr>
                <w:rFonts w:ascii="Arial" w:hAnsi="Arial" w:cs="Arial"/>
                <w:b/>
              </w:rPr>
              <w:t xml:space="preserve"> play! </w:t>
            </w:r>
            <w:r w:rsidR="008B48FA" w:rsidRPr="00AE2B7F">
              <w:rPr>
                <w:rFonts w:ascii="Arial" w:hAnsi="Arial" w:cs="Arial"/>
              </w:rPr>
              <w:t xml:space="preserve">This can really stimulate the proprioceptive senses, but be careful that your child doesn’t become over excited as they will struggle to concentrate on dressing afterwards. </w:t>
            </w:r>
          </w:p>
          <w:p w:rsidR="00AA348C" w:rsidRPr="00AE2B7F" w:rsidRDefault="00AA348C" w:rsidP="00926F66">
            <w:pPr>
              <w:spacing w:after="0" w:line="276" w:lineRule="auto"/>
              <w:jc w:val="both"/>
              <w:rPr>
                <w:rFonts w:ascii="Arial" w:hAnsi="Arial" w:cs="Arial"/>
              </w:rPr>
            </w:pPr>
          </w:p>
          <w:p w:rsidR="00AA348C" w:rsidRPr="00AE2B7F" w:rsidRDefault="00AA348C" w:rsidP="00AA348C">
            <w:pPr>
              <w:spacing w:after="0" w:line="276" w:lineRule="auto"/>
              <w:jc w:val="both"/>
              <w:rPr>
                <w:rFonts w:ascii="Arial" w:hAnsi="Arial" w:cs="Arial"/>
              </w:rPr>
            </w:pPr>
          </w:p>
          <w:p w:rsidR="008D1B2F" w:rsidRPr="00B901F5" w:rsidRDefault="00926F66" w:rsidP="008F03F3">
            <w:pPr>
              <w:spacing w:line="276" w:lineRule="auto"/>
              <w:jc w:val="both"/>
              <w:rPr>
                <w:rFonts w:ascii="Arial" w:hAnsi="Arial" w:cs="Arial"/>
                <w:b/>
                <w:sz w:val="28"/>
                <w:szCs w:val="28"/>
              </w:rPr>
            </w:pPr>
            <w:r w:rsidRPr="00B901F5">
              <w:rPr>
                <w:rFonts w:ascii="Arial" w:hAnsi="Arial" w:cs="Arial"/>
                <w:b/>
                <w:sz w:val="28"/>
                <w:szCs w:val="28"/>
              </w:rPr>
              <w:t xml:space="preserve">Foundation Skills </w:t>
            </w:r>
            <w:r w:rsidR="00AA348C" w:rsidRPr="00B901F5">
              <w:rPr>
                <w:rFonts w:ascii="Arial" w:hAnsi="Arial" w:cs="Arial"/>
                <w:b/>
                <w:sz w:val="28"/>
                <w:szCs w:val="28"/>
              </w:rPr>
              <w:t>for Dressing</w:t>
            </w:r>
          </w:p>
          <w:p w:rsidR="00AA348C" w:rsidRPr="00AE2B7F" w:rsidRDefault="00AA348C" w:rsidP="008F03F3">
            <w:pPr>
              <w:spacing w:line="276" w:lineRule="auto"/>
              <w:jc w:val="both"/>
              <w:rPr>
                <w:rFonts w:ascii="Arial" w:hAnsi="Arial" w:cs="Arial"/>
              </w:rPr>
            </w:pPr>
            <w:r w:rsidRPr="00AE2B7F">
              <w:rPr>
                <w:rFonts w:ascii="Arial" w:hAnsi="Arial" w:cs="Arial"/>
              </w:rPr>
              <w:t xml:space="preserve">Dressing requires a number of skills which are known as pre-requisite </w:t>
            </w:r>
            <w:r w:rsidR="00926F66" w:rsidRPr="00AE2B7F">
              <w:rPr>
                <w:rFonts w:ascii="Arial" w:hAnsi="Arial" w:cs="Arial"/>
              </w:rPr>
              <w:t xml:space="preserve">or foundation </w:t>
            </w:r>
            <w:r w:rsidRPr="00AE2B7F">
              <w:rPr>
                <w:rFonts w:ascii="Arial" w:hAnsi="Arial" w:cs="Arial"/>
              </w:rPr>
              <w:t xml:space="preserve">skills.  Examples include reaching, grasping, </w:t>
            </w:r>
            <w:r w:rsidR="00926F66" w:rsidRPr="00AE2B7F">
              <w:rPr>
                <w:rFonts w:ascii="Arial" w:hAnsi="Arial" w:cs="Arial"/>
              </w:rPr>
              <w:t xml:space="preserve">being able to maintain a </w:t>
            </w:r>
            <w:r w:rsidRPr="00AE2B7F">
              <w:rPr>
                <w:rFonts w:ascii="Arial" w:hAnsi="Arial" w:cs="Arial"/>
              </w:rPr>
              <w:t xml:space="preserve">stable </w:t>
            </w:r>
            <w:r w:rsidR="00926F66" w:rsidRPr="00AE2B7F">
              <w:rPr>
                <w:rFonts w:ascii="Arial" w:hAnsi="Arial" w:cs="Arial"/>
              </w:rPr>
              <w:t>sitting position</w:t>
            </w:r>
            <w:r w:rsidRPr="00AE2B7F">
              <w:rPr>
                <w:rFonts w:ascii="Arial" w:hAnsi="Arial" w:cs="Arial"/>
              </w:rPr>
              <w:t xml:space="preserve">, </w:t>
            </w:r>
            <w:r w:rsidR="00926F66" w:rsidRPr="00AE2B7F">
              <w:rPr>
                <w:rFonts w:ascii="Arial" w:hAnsi="Arial" w:cs="Arial"/>
              </w:rPr>
              <w:t xml:space="preserve">having </w:t>
            </w:r>
            <w:r w:rsidRPr="00AE2B7F">
              <w:rPr>
                <w:rFonts w:ascii="Arial" w:hAnsi="Arial" w:cs="Arial"/>
              </w:rPr>
              <w:t xml:space="preserve">body awareness and </w:t>
            </w:r>
            <w:r w:rsidR="00926F66" w:rsidRPr="00AE2B7F">
              <w:rPr>
                <w:rFonts w:ascii="Arial" w:hAnsi="Arial" w:cs="Arial"/>
              </w:rPr>
              <w:t xml:space="preserve">controlled </w:t>
            </w:r>
            <w:r w:rsidRPr="00AE2B7F">
              <w:rPr>
                <w:rFonts w:ascii="Arial" w:hAnsi="Arial" w:cs="Arial"/>
              </w:rPr>
              <w:t xml:space="preserve">movement, </w:t>
            </w:r>
            <w:r w:rsidR="00926F66" w:rsidRPr="00AE2B7F">
              <w:rPr>
                <w:rFonts w:ascii="Arial" w:hAnsi="Arial" w:cs="Arial"/>
              </w:rPr>
              <w:t>being able to sequence a task and organize themselves and a number of items i.e. clothing</w:t>
            </w:r>
            <w:r w:rsidRPr="00AE2B7F">
              <w:rPr>
                <w:rFonts w:ascii="Arial" w:hAnsi="Arial" w:cs="Arial"/>
              </w:rPr>
              <w:t>.</w:t>
            </w:r>
            <w:r w:rsidR="00926F66" w:rsidRPr="00AE2B7F">
              <w:rPr>
                <w:rFonts w:ascii="Arial" w:hAnsi="Arial" w:cs="Arial"/>
              </w:rPr>
              <w:t xml:space="preserve">  </w:t>
            </w:r>
            <w:r w:rsidRPr="00AE2B7F">
              <w:rPr>
                <w:rFonts w:ascii="Arial" w:hAnsi="Arial" w:cs="Arial"/>
              </w:rPr>
              <w:t>The following activities will help your child to develop these important skills in order to assist them in independent dressing:</w:t>
            </w:r>
          </w:p>
          <w:p w:rsidR="00AA348C" w:rsidRPr="00AE2B7F" w:rsidRDefault="00AA348C" w:rsidP="00AA348C">
            <w:pPr>
              <w:pStyle w:val="BodyText2"/>
              <w:tabs>
                <w:tab w:val="num" w:pos="360"/>
              </w:tabs>
              <w:overflowPunct w:val="0"/>
              <w:autoSpaceDE w:val="0"/>
              <w:autoSpaceDN w:val="0"/>
              <w:adjustRightInd w:val="0"/>
              <w:spacing w:after="0" w:line="276" w:lineRule="auto"/>
              <w:ind w:left="360" w:hanging="360"/>
              <w:textAlignment w:val="baseline"/>
              <w:rPr>
                <w:rFonts w:ascii="Arial" w:hAnsi="Arial" w:cs="Arial"/>
              </w:rPr>
            </w:pPr>
            <w:r w:rsidRPr="00AE2B7F">
              <w:rPr>
                <w:rFonts w:ascii="Arial" w:hAnsi="Arial" w:cs="Arial"/>
                <w:b/>
              </w:rPr>
              <w:t>Gross Motor</w:t>
            </w:r>
            <w:r w:rsidR="00926F66" w:rsidRPr="00AE2B7F">
              <w:rPr>
                <w:rFonts w:ascii="Arial" w:hAnsi="Arial" w:cs="Arial"/>
                <w:b/>
              </w:rPr>
              <w:t xml:space="preserve"> Activities</w:t>
            </w:r>
            <w:r w:rsidRPr="00AE2B7F">
              <w:rPr>
                <w:rFonts w:ascii="Arial" w:hAnsi="Arial" w:cs="Arial"/>
              </w:rPr>
              <w:t>:</w:t>
            </w:r>
          </w:p>
          <w:p w:rsidR="00AA348C" w:rsidRPr="00AE2B7F" w:rsidRDefault="00926F66" w:rsidP="00926F66">
            <w:pPr>
              <w:pStyle w:val="ListParagraph"/>
              <w:numPr>
                <w:ilvl w:val="0"/>
                <w:numId w:val="28"/>
              </w:numPr>
              <w:spacing w:line="276" w:lineRule="auto"/>
              <w:rPr>
                <w:rFonts w:ascii="Arial" w:hAnsi="Arial" w:cs="Arial"/>
              </w:rPr>
            </w:pPr>
            <w:r w:rsidRPr="00AE2B7F">
              <w:rPr>
                <w:rFonts w:ascii="Arial" w:hAnsi="Arial" w:cs="Arial"/>
              </w:rPr>
              <w:t>Indoor s</w:t>
            </w:r>
            <w:r w:rsidR="00AA348C" w:rsidRPr="00AE2B7F">
              <w:rPr>
                <w:rFonts w:ascii="Arial" w:hAnsi="Arial" w:cs="Arial"/>
              </w:rPr>
              <w:t>oft play</w:t>
            </w:r>
          </w:p>
          <w:p w:rsidR="00AA348C" w:rsidRPr="00AE2B7F" w:rsidRDefault="00926F66" w:rsidP="00926F66">
            <w:pPr>
              <w:pStyle w:val="ListParagraph"/>
              <w:numPr>
                <w:ilvl w:val="0"/>
                <w:numId w:val="28"/>
              </w:numPr>
              <w:spacing w:line="276" w:lineRule="auto"/>
              <w:rPr>
                <w:rFonts w:ascii="Arial" w:hAnsi="Arial" w:cs="Arial"/>
              </w:rPr>
            </w:pPr>
            <w:r w:rsidRPr="00AE2B7F">
              <w:rPr>
                <w:rFonts w:ascii="Arial" w:hAnsi="Arial" w:cs="Arial"/>
              </w:rPr>
              <w:t>Outdoor p</w:t>
            </w:r>
            <w:r w:rsidR="00AA348C" w:rsidRPr="00AE2B7F">
              <w:rPr>
                <w:rFonts w:ascii="Arial" w:hAnsi="Arial" w:cs="Arial"/>
              </w:rPr>
              <w:t>layground apparatus</w:t>
            </w:r>
            <w:r w:rsidRPr="00AE2B7F">
              <w:rPr>
                <w:rFonts w:ascii="Arial" w:hAnsi="Arial" w:cs="Arial"/>
              </w:rPr>
              <w:t xml:space="preserve"> e.g. climbing fram</w:t>
            </w:r>
            <w:r w:rsidR="008D1B2F" w:rsidRPr="00AE2B7F">
              <w:rPr>
                <w:rFonts w:ascii="Arial" w:hAnsi="Arial" w:cs="Arial"/>
              </w:rPr>
              <w:t>es, swings, slides</w:t>
            </w:r>
          </w:p>
          <w:p w:rsidR="00AA348C" w:rsidRPr="00AE2B7F" w:rsidRDefault="00AA348C" w:rsidP="00926F66">
            <w:pPr>
              <w:pStyle w:val="ListParagraph"/>
              <w:numPr>
                <w:ilvl w:val="0"/>
                <w:numId w:val="28"/>
              </w:numPr>
              <w:spacing w:line="276" w:lineRule="auto"/>
              <w:rPr>
                <w:rFonts w:ascii="Arial" w:hAnsi="Arial" w:cs="Arial"/>
              </w:rPr>
            </w:pPr>
            <w:r w:rsidRPr="00AE2B7F">
              <w:rPr>
                <w:rFonts w:ascii="Arial" w:hAnsi="Arial" w:cs="Arial"/>
              </w:rPr>
              <w:t>Swimming</w:t>
            </w:r>
          </w:p>
          <w:p w:rsidR="00AA348C" w:rsidRPr="00AE2B7F" w:rsidRDefault="00AA348C" w:rsidP="00926F66">
            <w:pPr>
              <w:pStyle w:val="ListParagraph"/>
              <w:numPr>
                <w:ilvl w:val="0"/>
                <w:numId w:val="28"/>
              </w:numPr>
              <w:spacing w:line="276" w:lineRule="auto"/>
              <w:rPr>
                <w:rFonts w:ascii="Arial" w:hAnsi="Arial" w:cs="Arial"/>
              </w:rPr>
            </w:pPr>
            <w:r w:rsidRPr="00AE2B7F">
              <w:rPr>
                <w:rFonts w:ascii="Arial" w:hAnsi="Arial" w:cs="Arial"/>
              </w:rPr>
              <w:t>Rough and tumble</w:t>
            </w:r>
            <w:r w:rsidR="008D1B2F" w:rsidRPr="00AE2B7F">
              <w:rPr>
                <w:rFonts w:ascii="Arial" w:hAnsi="Arial" w:cs="Arial"/>
              </w:rPr>
              <w:t xml:space="preserve"> play </w:t>
            </w:r>
          </w:p>
          <w:p w:rsidR="00AA348C" w:rsidRPr="00AE2B7F" w:rsidRDefault="00AA348C" w:rsidP="00926F66">
            <w:pPr>
              <w:pStyle w:val="ListParagraph"/>
              <w:numPr>
                <w:ilvl w:val="0"/>
                <w:numId w:val="28"/>
              </w:numPr>
              <w:spacing w:line="276" w:lineRule="auto"/>
              <w:rPr>
                <w:rFonts w:ascii="Arial" w:hAnsi="Arial" w:cs="Arial"/>
              </w:rPr>
            </w:pPr>
            <w:r w:rsidRPr="00AE2B7F">
              <w:rPr>
                <w:rFonts w:ascii="Arial" w:hAnsi="Arial" w:cs="Arial"/>
              </w:rPr>
              <w:t>Action songs</w:t>
            </w:r>
          </w:p>
          <w:p w:rsidR="00AA348C" w:rsidRPr="00AE2B7F" w:rsidRDefault="008D1B2F" w:rsidP="00926F66">
            <w:pPr>
              <w:pStyle w:val="ListParagraph"/>
              <w:numPr>
                <w:ilvl w:val="0"/>
                <w:numId w:val="28"/>
              </w:numPr>
              <w:spacing w:line="276" w:lineRule="auto"/>
              <w:rPr>
                <w:rFonts w:ascii="Arial" w:hAnsi="Arial" w:cs="Arial"/>
              </w:rPr>
            </w:pPr>
            <w:r w:rsidRPr="00AE2B7F">
              <w:rPr>
                <w:rFonts w:ascii="Arial" w:hAnsi="Arial" w:cs="Arial"/>
              </w:rPr>
              <w:t>Trampolining</w:t>
            </w:r>
          </w:p>
          <w:p w:rsidR="00AA348C" w:rsidRPr="00AE2B7F" w:rsidRDefault="00AA348C" w:rsidP="00926F66">
            <w:pPr>
              <w:pStyle w:val="ListParagraph"/>
              <w:numPr>
                <w:ilvl w:val="0"/>
                <w:numId w:val="28"/>
              </w:numPr>
              <w:spacing w:line="276" w:lineRule="auto"/>
              <w:rPr>
                <w:rFonts w:ascii="Arial" w:hAnsi="Arial" w:cs="Arial"/>
              </w:rPr>
            </w:pPr>
            <w:r w:rsidRPr="00AE2B7F">
              <w:rPr>
                <w:rFonts w:ascii="Arial" w:hAnsi="Arial" w:cs="Arial"/>
              </w:rPr>
              <w:t>Animal walks</w:t>
            </w:r>
          </w:p>
          <w:p w:rsidR="00AA348C" w:rsidRPr="00AE2B7F" w:rsidRDefault="00AA348C" w:rsidP="00926F66">
            <w:pPr>
              <w:pStyle w:val="ListParagraph"/>
              <w:numPr>
                <w:ilvl w:val="0"/>
                <w:numId w:val="28"/>
              </w:numPr>
              <w:spacing w:line="276" w:lineRule="auto"/>
              <w:rPr>
                <w:rFonts w:ascii="Arial" w:hAnsi="Arial" w:cs="Arial"/>
              </w:rPr>
            </w:pPr>
            <w:r w:rsidRPr="00AE2B7F">
              <w:rPr>
                <w:rFonts w:ascii="Arial" w:hAnsi="Arial" w:cs="Arial"/>
              </w:rPr>
              <w:t>Obstacle courses</w:t>
            </w:r>
          </w:p>
          <w:p w:rsidR="00AA348C" w:rsidRPr="00AE2B7F" w:rsidRDefault="00AA348C" w:rsidP="00F24252">
            <w:pPr>
              <w:pStyle w:val="ListParagraph"/>
              <w:numPr>
                <w:ilvl w:val="0"/>
                <w:numId w:val="28"/>
              </w:numPr>
              <w:spacing w:line="276" w:lineRule="auto"/>
              <w:rPr>
                <w:rFonts w:ascii="Arial" w:hAnsi="Arial" w:cs="Arial"/>
              </w:rPr>
            </w:pPr>
            <w:r w:rsidRPr="00AE2B7F">
              <w:rPr>
                <w:rFonts w:ascii="Arial" w:hAnsi="Arial" w:cs="Arial"/>
              </w:rPr>
              <w:t>Hula hoops – steppin</w:t>
            </w:r>
            <w:r w:rsidR="008D1B2F" w:rsidRPr="00AE2B7F">
              <w:rPr>
                <w:rFonts w:ascii="Arial" w:hAnsi="Arial" w:cs="Arial"/>
              </w:rPr>
              <w:t>g into it and lifting it up and over their head.  This uses t</w:t>
            </w:r>
            <w:r w:rsidR="00E84C64" w:rsidRPr="00AE2B7F">
              <w:rPr>
                <w:rFonts w:ascii="Arial" w:hAnsi="Arial" w:cs="Arial"/>
              </w:rPr>
              <w:t>he same actions as when taking</w:t>
            </w:r>
            <w:r w:rsidR="008D1B2F" w:rsidRPr="00AE2B7F">
              <w:rPr>
                <w:rFonts w:ascii="Arial" w:hAnsi="Arial" w:cs="Arial"/>
              </w:rPr>
              <w:t xml:space="preserve"> a top off. </w:t>
            </w:r>
          </w:p>
          <w:p w:rsidR="00AA348C" w:rsidRPr="00AE2B7F" w:rsidRDefault="00AA348C" w:rsidP="008F03F3">
            <w:pPr>
              <w:spacing w:after="0" w:line="276" w:lineRule="auto"/>
              <w:rPr>
                <w:rFonts w:ascii="Arial" w:hAnsi="Arial" w:cs="Arial"/>
                <w:b/>
              </w:rPr>
            </w:pPr>
            <w:r w:rsidRPr="00AE2B7F">
              <w:rPr>
                <w:rFonts w:ascii="Arial" w:hAnsi="Arial" w:cs="Arial"/>
                <w:b/>
              </w:rPr>
              <w:t>Fine Motor</w:t>
            </w:r>
            <w:r w:rsidR="008D1B2F" w:rsidRPr="00AE2B7F">
              <w:rPr>
                <w:rFonts w:ascii="Arial" w:hAnsi="Arial" w:cs="Arial"/>
                <w:b/>
              </w:rPr>
              <w:t xml:space="preserve"> Activities</w:t>
            </w:r>
            <w:r w:rsidRPr="00AE2B7F">
              <w:rPr>
                <w:rFonts w:ascii="Arial" w:hAnsi="Arial" w:cs="Arial"/>
                <w:b/>
              </w:rPr>
              <w:t>:</w:t>
            </w:r>
          </w:p>
          <w:p w:rsidR="00AA348C" w:rsidRPr="00AE2B7F" w:rsidRDefault="00AA348C" w:rsidP="008F03F3">
            <w:pPr>
              <w:pStyle w:val="ListParagraph"/>
              <w:numPr>
                <w:ilvl w:val="0"/>
                <w:numId w:val="29"/>
              </w:numPr>
              <w:spacing w:after="0" w:line="276" w:lineRule="auto"/>
              <w:rPr>
                <w:rFonts w:ascii="Arial" w:hAnsi="Arial" w:cs="Arial"/>
              </w:rPr>
            </w:pPr>
            <w:r w:rsidRPr="00AE2B7F">
              <w:rPr>
                <w:rFonts w:ascii="Arial" w:hAnsi="Arial" w:cs="Arial"/>
              </w:rPr>
              <w:t>Posting shapes</w:t>
            </w:r>
          </w:p>
          <w:p w:rsidR="00AA348C" w:rsidRPr="00AE2B7F" w:rsidRDefault="008D1B2F" w:rsidP="008F03F3">
            <w:pPr>
              <w:pStyle w:val="ListParagraph"/>
              <w:numPr>
                <w:ilvl w:val="0"/>
                <w:numId w:val="29"/>
              </w:numPr>
              <w:spacing w:after="0" w:line="276" w:lineRule="auto"/>
              <w:rPr>
                <w:rFonts w:ascii="Arial" w:hAnsi="Arial" w:cs="Arial"/>
              </w:rPr>
            </w:pPr>
            <w:r w:rsidRPr="00AE2B7F">
              <w:rPr>
                <w:rFonts w:ascii="Arial" w:hAnsi="Arial" w:cs="Arial"/>
              </w:rPr>
              <w:t>Play dough</w:t>
            </w:r>
          </w:p>
          <w:p w:rsidR="00AA348C" w:rsidRPr="00AE2B7F" w:rsidRDefault="00AA348C" w:rsidP="008D1B2F">
            <w:pPr>
              <w:pStyle w:val="ListParagraph"/>
              <w:numPr>
                <w:ilvl w:val="0"/>
                <w:numId w:val="29"/>
              </w:numPr>
              <w:spacing w:line="276" w:lineRule="auto"/>
              <w:rPr>
                <w:rFonts w:ascii="Arial" w:hAnsi="Arial" w:cs="Arial"/>
              </w:rPr>
            </w:pPr>
            <w:r w:rsidRPr="00AE2B7F">
              <w:rPr>
                <w:rFonts w:ascii="Arial" w:hAnsi="Arial" w:cs="Arial"/>
              </w:rPr>
              <w:t>Musical instruments</w:t>
            </w:r>
          </w:p>
          <w:p w:rsidR="00AA348C" w:rsidRPr="00AE2B7F" w:rsidRDefault="00AA348C" w:rsidP="008D1B2F">
            <w:pPr>
              <w:pStyle w:val="ListParagraph"/>
              <w:numPr>
                <w:ilvl w:val="0"/>
                <w:numId w:val="29"/>
              </w:numPr>
              <w:spacing w:line="276" w:lineRule="auto"/>
              <w:rPr>
                <w:rFonts w:ascii="Arial" w:hAnsi="Arial" w:cs="Arial"/>
              </w:rPr>
            </w:pPr>
            <w:r w:rsidRPr="00AE2B7F">
              <w:rPr>
                <w:rFonts w:ascii="Arial" w:hAnsi="Arial" w:cs="Arial"/>
              </w:rPr>
              <w:t>Threading</w:t>
            </w:r>
          </w:p>
          <w:p w:rsidR="00AA348C" w:rsidRPr="00AE2B7F" w:rsidRDefault="00AA348C" w:rsidP="008D1B2F">
            <w:pPr>
              <w:pStyle w:val="ListParagraph"/>
              <w:numPr>
                <w:ilvl w:val="0"/>
                <w:numId w:val="29"/>
              </w:numPr>
              <w:spacing w:line="276" w:lineRule="auto"/>
              <w:rPr>
                <w:rFonts w:ascii="Arial" w:hAnsi="Arial" w:cs="Arial"/>
              </w:rPr>
            </w:pPr>
            <w:r w:rsidRPr="00AE2B7F">
              <w:rPr>
                <w:rFonts w:ascii="Arial" w:hAnsi="Arial" w:cs="Arial"/>
              </w:rPr>
              <w:t>Finger painting</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Cooking, mixing, stirring and kneading</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Art</w:t>
            </w:r>
            <w:r w:rsidR="008F03F3" w:rsidRPr="00AE2B7F">
              <w:rPr>
                <w:rFonts w:ascii="Arial" w:hAnsi="Arial" w:cs="Arial"/>
              </w:rPr>
              <w:t>s</w:t>
            </w:r>
            <w:r w:rsidRPr="00AE2B7F">
              <w:rPr>
                <w:rFonts w:ascii="Arial" w:hAnsi="Arial" w:cs="Arial"/>
              </w:rPr>
              <w:t xml:space="preserve"> and Craft</w:t>
            </w:r>
            <w:r w:rsidR="008F03F3" w:rsidRPr="00AE2B7F">
              <w:rPr>
                <w:rFonts w:ascii="Arial" w:hAnsi="Arial" w:cs="Arial"/>
              </w:rPr>
              <w:t>s</w:t>
            </w:r>
            <w:r w:rsidRPr="00AE2B7F">
              <w:rPr>
                <w:rFonts w:ascii="Arial" w:hAnsi="Arial" w:cs="Arial"/>
              </w:rPr>
              <w:t xml:space="preserve"> – Collage (ripping &amp; sticking, scrunching up paper), painting.</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Construction toys – Building blocks, Duplo, stickle bricks etc.</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Pull cord toys</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Sorting objects of various sizes, shapes</w:t>
            </w:r>
            <w:r w:rsidR="008F03F3" w:rsidRPr="00AE2B7F">
              <w:rPr>
                <w:rFonts w:ascii="Arial" w:hAnsi="Arial" w:cs="Arial"/>
              </w:rPr>
              <w:t xml:space="preserve"> and </w:t>
            </w:r>
            <w:r w:rsidRPr="00AE2B7F">
              <w:rPr>
                <w:rFonts w:ascii="Arial" w:hAnsi="Arial" w:cs="Arial"/>
              </w:rPr>
              <w:t>textures, encouraging the use of a tripod grasp (thumb, index and middle finger) and pincer grasp (thumb and index finger)</w:t>
            </w:r>
          </w:p>
          <w:p w:rsidR="008F03F3" w:rsidRPr="00AE2B7F" w:rsidRDefault="008F03F3"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 xml:space="preserve">Picking up small objects such as raisins and </w:t>
            </w:r>
            <w:r w:rsidR="00AA348C" w:rsidRPr="00AE2B7F">
              <w:rPr>
                <w:rFonts w:ascii="Arial" w:hAnsi="Arial" w:cs="Arial"/>
              </w:rPr>
              <w:t>sweets</w:t>
            </w:r>
          </w:p>
          <w:p w:rsidR="00AA348C" w:rsidRPr="00AE2B7F" w:rsidRDefault="008F03F3"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 xml:space="preserve">Placing large pegs into a peg board </w:t>
            </w:r>
          </w:p>
          <w:p w:rsidR="00AA348C" w:rsidRPr="00AE2B7F" w:rsidRDefault="00AA348C" w:rsidP="008D1B2F">
            <w:pPr>
              <w:pStyle w:val="ListParagraph"/>
              <w:numPr>
                <w:ilvl w:val="0"/>
                <w:numId w:val="29"/>
              </w:numPr>
              <w:tabs>
                <w:tab w:val="num" w:pos="720"/>
              </w:tabs>
              <w:spacing w:line="276" w:lineRule="auto"/>
              <w:jc w:val="both"/>
              <w:rPr>
                <w:rFonts w:ascii="Arial" w:hAnsi="Arial" w:cs="Arial"/>
                <w:b/>
                <w:u w:val="single"/>
              </w:rPr>
            </w:pPr>
            <w:r w:rsidRPr="00AE2B7F">
              <w:rPr>
                <w:rFonts w:ascii="Arial" w:hAnsi="Arial" w:cs="Arial"/>
              </w:rPr>
              <w:t>Clapping games</w:t>
            </w:r>
          </w:p>
          <w:p w:rsidR="00AA348C" w:rsidRPr="00AE2B7F" w:rsidRDefault="008F03F3" w:rsidP="008D1B2F">
            <w:pPr>
              <w:pStyle w:val="ListParagraph"/>
              <w:numPr>
                <w:ilvl w:val="0"/>
                <w:numId w:val="29"/>
              </w:numPr>
              <w:tabs>
                <w:tab w:val="num" w:pos="720"/>
              </w:tabs>
              <w:spacing w:line="276" w:lineRule="auto"/>
              <w:jc w:val="both"/>
              <w:rPr>
                <w:rFonts w:ascii="Arial" w:hAnsi="Arial" w:cs="Arial"/>
              </w:rPr>
            </w:pPr>
            <w:r w:rsidRPr="00AE2B7F">
              <w:rPr>
                <w:rFonts w:ascii="Arial" w:hAnsi="Arial" w:cs="Arial"/>
              </w:rPr>
              <w:t>Wind-up</w:t>
            </w:r>
            <w:r w:rsidR="00AA348C" w:rsidRPr="00AE2B7F">
              <w:rPr>
                <w:rFonts w:ascii="Arial" w:hAnsi="Arial" w:cs="Arial"/>
              </w:rPr>
              <w:t xml:space="preserve"> toys</w:t>
            </w:r>
          </w:p>
          <w:p w:rsidR="00AA348C" w:rsidRPr="00AE2B7F" w:rsidRDefault="00AA348C" w:rsidP="008D1B2F">
            <w:pPr>
              <w:pStyle w:val="ListParagraph"/>
              <w:numPr>
                <w:ilvl w:val="0"/>
                <w:numId w:val="29"/>
              </w:numPr>
              <w:tabs>
                <w:tab w:val="num" w:pos="720"/>
              </w:tabs>
              <w:spacing w:line="276" w:lineRule="auto"/>
              <w:jc w:val="both"/>
              <w:rPr>
                <w:rFonts w:ascii="Arial" w:hAnsi="Arial" w:cs="Arial"/>
              </w:rPr>
            </w:pPr>
            <w:r w:rsidRPr="00AE2B7F">
              <w:rPr>
                <w:rFonts w:ascii="Arial" w:hAnsi="Arial" w:cs="Arial"/>
              </w:rPr>
              <w:t>Large jigsaws</w:t>
            </w:r>
          </w:p>
          <w:p w:rsidR="00AA348C" w:rsidRPr="00AE2B7F" w:rsidRDefault="00AA348C" w:rsidP="008D1B2F">
            <w:pPr>
              <w:pStyle w:val="ListParagraph"/>
              <w:numPr>
                <w:ilvl w:val="0"/>
                <w:numId w:val="29"/>
              </w:numPr>
              <w:tabs>
                <w:tab w:val="num" w:pos="720"/>
              </w:tabs>
              <w:spacing w:line="276" w:lineRule="auto"/>
              <w:jc w:val="both"/>
              <w:rPr>
                <w:rFonts w:ascii="Arial" w:hAnsi="Arial" w:cs="Arial"/>
              </w:rPr>
            </w:pPr>
            <w:r w:rsidRPr="00AE2B7F">
              <w:rPr>
                <w:rFonts w:ascii="Arial" w:hAnsi="Arial" w:cs="Arial"/>
              </w:rPr>
              <w:t>Rolling/throwing and receiving a ball</w:t>
            </w:r>
          </w:p>
          <w:p w:rsidR="001F1B90" w:rsidRPr="00AE2B7F" w:rsidRDefault="00AA348C" w:rsidP="008D3A57">
            <w:pPr>
              <w:pStyle w:val="ListParagraph"/>
              <w:numPr>
                <w:ilvl w:val="0"/>
                <w:numId w:val="29"/>
              </w:numPr>
              <w:tabs>
                <w:tab w:val="num" w:pos="720"/>
              </w:tabs>
              <w:spacing w:line="276" w:lineRule="auto"/>
              <w:jc w:val="both"/>
              <w:rPr>
                <w:rFonts w:ascii="Arial" w:hAnsi="Arial" w:cs="Arial"/>
              </w:rPr>
            </w:pPr>
            <w:r w:rsidRPr="00AE2B7F">
              <w:rPr>
                <w:rFonts w:ascii="Arial" w:hAnsi="Arial" w:cs="Arial"/>
              </w:rPr>
              <w:t>Activities, which require one hand to steady, and one hand to carry out the act</w:t>
            </w:r>
            <w:r w:rsidR="008F03F3" w:rsidRPr="00AE2B7F">
              <w:rPr>
                <w:rFonts w:ascii="Arial" w:hAnsi="Arial" w:cs="Arial"/>
              </w:rPr>
              <w:t xml:space="preserve">ion e.g. colouring and </w:t>
            </w:r>
            <w:r w:rsidR="008D1B2F" w:rsidRPr="00AE2B7F">
              <w:rPr>
                <w:rFonts w:ascii="Arial" w:hAnsi="Arial" w:cs="Arial"/>
              </w:rPr>
              <w:t>mark making</w:t>
            </w:r>
          </w:p>
          <w:p w:rsidR="00E4597B" w:rsidRPr="00AE2B7F" w:rsidRDefault="00E4597B" w:rsidP="00AA348C">
            <w:pPr>
              <w:pStyle w:val="Header"/>
              <w:spacing w:line="276" w:lineRule="auto"/>
              <w:ind w:right="-1"/>
              <w:rPr>
                <w:rFonts w:ascii="Arial" w:hAnsi="Arial" w:cs="Arial"/>
                <w:color w:val="000000"/>
                <w:sz w:val="24"/>
                <w:szCs w:val="24"/>
                <w:lang w:val="en-GB"/>
              </w:rPr>
            </w:pPr>
          </w:p>
        </w:tc>
      </w:tr>
    </w:tbl>
    <w:p w:rsidR="00781845" w:rsidRPr="00AE2B7F" w:rsidRDefault="00781845" w:rsidP="00CC56D3">
      <w:pPr>
        <w:ind w:right="-1"/>
        <w:rPr>
          <w:rFonts w:ascii="Arial" w:hAnsi="Arial" w:cs="Arial"/>
        </w:rPr>
      </w:pPr>
    </w:p>
    <w:sectPr w:rsidR="00781845" w:rsidRPr="00AE2B7F" w:rsidSect="006629D8">
      <w:headerReference w:type="default" r:id="rId19"/>
      <w:footerReference w:type="default" r:id="rId20"/>
      <w:pgSz w:w="11907" w:h="16839" w:code="9"/>
      <w:pgMar w:top="284" w:right="459" w:bottom="284" w:left="425"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132" w:rsidRDefault="007F1132">
      <w:pPr>
        <w:spacing w:after="0"/>
      </w:pPr>
      <w:r>
        <w:separator/>
      </w:r>
    </w:p>
  </w:endnote>
  <w:endnote w:type="continuationSeparator" w:id="0">
    <w:p w:rsidR="007F1132" w:rsidRDefault="007F113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2B7F" w:rsidRDefault="00AE2B7F" w:rsidP="00AE2B7F">
    <w:pPr>
      <w:contextualSpacing/>
      <w:jc w:val="center"/>
      <w:rPr>
        <w:rFonts w:ascii="Arial" w:hAnsi="Arial" w:cs="Arial"/>
        <w:b/>
        <w:bCs/>
        <w:color w:val="000000"/>
        <w:sz w:val="20"/>
        <w:szCs w:val="20"/>
        <w:lang w:val="en-GB"/>
      </w:rPr>
    </w:pPr>
    <w:r>
      <w:rPr>
        <w:noProof/>
        <w:lang w:val="en-GB" w:eastAsia="en-GB"/>
      </w:rPr>
      <mc:AlternateContent>
        <mc:Choice Requires="wps">
          <w:drawing>
            <wp:anchor distT="0" distB="0" distL="114300" distR="114300" simplePos="0" relativeHeight="251659264" behindDoc="0" locked="0" layoutInCell="1" allowOverlap="1">
              <wp:simplePos x="0" y="0"/>
              <wp:positionH relativeFrom="column">
                <wp:posOffset>-93345</wp:posOffset>
              </wp:positionH>
              <wp:positionV relativeFrom="paragraph">
                <wp:posOffset>3979545</wp:posOffset>
              </wp:positionV>
              <wp:extent cx="1376680" cy="911225"/>
              <wp:effectExtent l="11430" t="7620" r="12065" b="508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E2B7F" w:rsidRDefault="00AE2B7F" w:rsidP="00AE2B7F">
                          <w:r>
                            <w:rPr>
                              <w:rFonts w:eastAsia="Cambria" w:cs="Times New Roman"/>
                              <w:noProof/>
                              <w:sz w:val="20"/>
                              <w:szCs w:val="20"/>
                              <w:lang w:val="en-GB" w:eastAsia="en-GB"/>
                            </w:rPr>
                            <w:drawing>
                              <wp:inline distT="0" distB="0" distL="0" distR="0">
                                <wp:extent cx="1226820" cy="807720"/>
                                <wp:effectExtent l="0" t="0" r="0" b="0"/>
                                <wp:docPr id="13" name="Picture 13"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Breakfast club"/>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6820" cy="8077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9" type="#_x0000_t202" style="position:absolute;left:0;text-align:left;margin-left:-7.35pt;margin-top:313.35pt;width:108.4pt;height:7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" filled="f" strokecolor="white">
              <v:textbox>
                <w:txbxContent>
                  <w:p w:rsidR="00AE2B7F" w:rsidRDefault="00AE2B7F" w:rsidP="00AE2B7F">
                    <w:r>
                      <w:rPr>
                        <w:rFonts w:eastAsia="Cambria" w:cs="Times New Roman"/>
                        <w:noProof/>
                        <w:sz w:val="20"/>
                        <w:szCs w:val="20"/>
                        <w:lang w:val="en-GB" w:eastAsia="en-GB"/>
                      </w:rPr>
                      <w:drawing>
                        <wp:inline distT="0" distB="0" distL="0" distR="0">
                          <wp:extent cx="1226820" cy="807720"/>
                          <wp:effectExtent l="0" t="0" r="0" b="0"/>
                          <wp:docPr id="13" name="Picture 13"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Breakfast club"/>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6820" cy="807720"/>
                                  </a:xfrm>
                                  <a:prstGeom prst="rect">
                                    <a:avLst/>
                                  </a:prstGeom>
                                  <a:noFill/>
                                  <a:ln>
                                    <a:noFill/>
                                  </a:ln>
                                </pic:spPr>
                              </pic:pic>
                            </a:graphicData>
                          </a:graphic>
                        </wp:inline>
                      </w:drawing>
                    </w:r>
                  </w:p>
                </w:txbxContent>
              </v:textbox>
            </v:shape>
          </w:pict>
        </mc:Fallback>
      </mc:AlternateContent>
    </w:r>
    <w:r>
      <w:rPr>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-93345</wp:posOffset>
              </wp:positionH>
              <wp:positionV relativeFrom="paragraph">
                <wp:posOffset>3979545</wp:posOffset>
              </wp:positionV>
              <wp:extent cx="1376680" cy="911225"/>
              <wp:effectExtent l="11430" t="7620" r="12065" b="508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AE2B7F" w:rsidRDefault="00AE2B7F" w:rsidP="00AE2B7F">
                          <w:r>
                            <w:rPr>
                              <w:rFonts w:eastAsia="Cambria" w:cs="Times New Roman"/>
                              <w:noProof/>
                              <w:sz w:val="20"/>
                              <w:szCs w:val="20"/>
                              <w:lang w:val="en-GB" w:eastAsia="en-GB"/>
                            </w:rPr>
                            <w:drawing>
                              <wp:inline distT="0" distB="0" distL="0" distR="0">
                                <wp:extent cx="1226820" cy="807720"/>
                                <wp:effectExtent l="0" t="0" r="0" b="0"/>
                                <wp:docPr id="2" name="Picture 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6820" cy="80772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0" type="#_x0000_t202" style="position:absolute;left:0;text-align:left;margin-left:-7.35pt;margin-top:313.35pt;width:108.4pt;height:7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" filled="f" strokecolor="white">
              <v:textbox>
                <w:txbxContent>
                  <w:p w:rsidR="00AE2B7F" w:rsidRDefault="00AE2B7F" w:rsidP="00AE2B7F">
                    <w:r>
                      <w:rPr>
                        <w:rFonts w:eastAsia="Cambria" w:cs="Times New Roman"/>
                        <w:noProof/>
                        <w:sz w:val="20"/>
                        <w:szCs w:val="20"/>
                        <w:lang w:val="en-GB" w:eastAsia="en-GB"/>
                      </w:rPr>
                      <w:drawing>
                        <wp:inline distT="0" distB="0" distL="0" distR="0">
                          <wp:extent cx="1226820" cy="807720"/>
                          <wp:effectExtent l="0" t="0" r="0" b="0"/>
                          <wp:docPr id="2" name="Picture 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6820" cy="807720"/>
                                  </a:xfrm>
                                  <a:prstGeom prst="rect">
                                    <a:avLst/>
                                  </a:prstGeom>
                                  <a:noFill/>
                                  <a:ln>
                                    <a:noFill/>
                                  </a:ln>
                                </pic:spPr>
                              </pic:pic>
                            </a:graphicData>
                          </a:graphic>
                        </wp:inline>
                      </w:drawing>
                    </w:r>
                  </w:p>
                </w:txbxContent>
              </v:textbox>
            </v:shape>
          </w:pict>
        </mc:Fallback>
      </mc:AlternateContent>
    </w:r>
    <w:r>
      <w:rPr>
        <w:rFonts w:ascii="Arial" w:hAnsi="Arial" w:cs="Arial"/>
        <w:b/>
        <w:bCs/>
        <w:color w:val="000000"/>
        <w:sz w:val="20"/>
        <w:szCs w:val="20"/>
        <w:lang w:val="en-GB"/>
      </w:rPr>
      <w:t>Community Paediatric Occupational Therapy Department</w:t>
    </w:r>
  </w:p>
  <w:p w:rsidR="00AE2B7F" w:rsidRDefault="00AE2B7F" w:rsidP="00AE2B7F">
    <w:pPr>
      <w:contextualSpacing/>
      <w:jc w:val="center"/>
      <w:rPr>
        <w:rFonts w:ascii="Arial" w:hAnsi="Arial" w:cs="Arial"/>
        <w:color w:val="282A55"/>
        <w:sz w:val="20"/>
        <w:szCs w:val="20"/>
      </w:rPr>
    </w:pPr>
    <w:hyperlink r:id="rId2" w:history="1">
      <w:r>
        <w:rPr>
          <w:rStyle w:val="Hyperlink"/>
          <w:rFonts w:ascii="Arial" w:hAnsi="Arial" w:cs="Arial"/>
          <w:sz w:val="20"/>
          <w:szCs w:val="20"/>
        </w:rPr>
        <w:t>https://sbuhb.nhs.wales/hospitals/a-z-hospital-services/children-young-people/</w:t>
      </w:r>
    </w:hyperlink>
  </w:p>
  <w:p w:rsidR="00AE2B7F" w:rsidRDefault="00AE2B7F" w:rsidP="00AE2B7F">
    <w:pPr>
      <w:contextualSpacing/>
      <w:jc w:val="center"/>
    </w:pPr>
    <w:r>
      <w:rPr>
        <w:rFonts w:ascii="Arial" w:hAnsi="Arial" w:cs="Arial"/>
        <w:noProof/>
        <w:color w:val="282A55"/>
        <w:sz w:val="20"/>
        <w:szCs w:val="20"/>
      </w:rPr>
      <w:t xml:space="preserve">Page </w:t>
    </w:r>
    <w:r>
      <w:rPr>
        <w:rFonts w:ascii="Arial" w:hAnsi="Arial" w:cs="Arial"/>
        <w:b/>
        <w:bCs/>
        <w:noProof/>
        <w:color w:val="282A55"/>
        <w:sz w:val="20"/>
        <w:szCs w:val="20"/>
      </w:rPr>
      <w:fldChar w:fldCharType="begin"/>
    </w:r>
    <w:r>
      <w:rPr>
        <w:rFonts w:ascii="Arial" w:hAnsi="Arial" w:cs="Arial"/>
        <w:b/>
        <w:bCs/>
        <w:noProof/>
        <w:color w:val="282A55"/>
        <w:sz w:val="20"/>
        <w:szCs w:val="20"/>
      </w:rPr>
      <w:instrText xml:space="preserve"> PAGE  \* Arabic  \* MERGEFORMAT </w:instrText>
    </w:r>
    <w:r>
      <w:rPr>
        <w:rFonts w:ascii="Arial" w:hAnsi="Arial" w:cs="Arial"/>
        <w:b/>
        <w:bCs/>
        <w:noProof/>
        <w:color w:val="282A55"/>
        <w:sz w:val="20"/>
        <w:szCs w:val="20"/>
      </w:rPr>
      <w:fldChar w:fldCharType="separate"/>
    </w:r>
    <w:r w:rsidR="00B901F5">
      <w:rPr>
        <w:rFonts w:ascii="Arial" w:hAnsi="Arial" w:cs="Arial"/>
        <w:b/>
        <w:bCs/>
        <w:noProof/>
        <w:color w:val="282A55"/>
        <w:sz w:val="20"/>
        <w:szCs w:val="20"/>
      </w:rPr>
      <w:t>1</w:t>
    </w:r>
    <w:r>
      <w:rPr>
        <w:rFonts w:ascii="Arial" w:hAnsi="Arial" w:cs="Arial"/>
        <w:b/>
        <w:bCs/>
        <w:noProof/>
        <w:color w:val="282A55"/>
        <w:sz w:val="20"/>
        <w:szCs w:val="20"/>
      </w:rPr>
      <w:fldChar w:fldCharType="end"/>
    </w:r>
    <w:r>
      <w:rPr>
        <w:rFonts w:ascii="Arial" w:hAnsi="Arial" w:cs="Arial"/>
        <w:noProof/>
        <w:color w:val="282A55"/>
        <w:sz w:val="20"/>
        <w:szCs w:val="20"/>
      </w:rPr>
      <w:t xml:space="preserve"> of </w:t>
    </w:r>
    <w:r>
      <w:rPr>
        <w:rFonts w:ascii="Arial" w:hAnsi="Arial" w:cs="Arial"/>
        <w:b/>
        <w:bCs/>
        <w:noProof/>
        <w:color w:val="282A55"/>
        <w:sz w:val="20"/>
        <w:szCs w:val="20"/>
      </w:rPr>
      <w:fldChar w:fldCharType="begin"/>
    </w:r>
    <w:r>
      <w:rPr>
        <w:rFonts w:ascii="Arial" w:hAnsi="Arial" w:cs="Arial"/>
        <w:b/>
        <w:bCs/>
        <w:noProof/>
        <w:color w:val="282A55"/>
        <w:sz w:val="20"/>
        <w:szCs w:val="20"/>
      </w:rPr>
      <w:instrText xml:space="preserve"> NUMPAGES  \* Arabic  \* MERGEFORMAT </w:instrText>
    </w:r>
    <w:r>
      <w:rPr>
        <w:rFonts w:ascii="Arial" w:hAnsi="Arial" w:cs="Arial"/>
        <w:b/>
        <w:bCs/>
        <w:noProof/>
        <w:color w:val="282A55"/>
        <w:sz w:val="20"/>
        <w:szCs w:val="20"/>
      </w:rPr>
      <w:fldChar w:fldCharType="separate"/>
    </w:r>
    <w:r w:rsidR="00B901F5">
      <w:rPr>
        <w:rFonts w:ascii="Arial" w:hAnsi="Arial" w:cs="Arial"/>
        <w:b/>
        <w:bCs/>
        <w:noProof/>
        <w:color w:val="282A55"/>
        <w:sz w:val="20"/>
        <w:szCs w:val="20"/>
      </w:rPr>
      <w:t>4</w:t>
    </w:r>
    <w:r>
      <w:rPr>
        <w:rFonts w:ascii="Arial" w:hAnsi="Arial" w:cs="Arial"/>
        <w:b/>
        <w:bCs/>
        <w:noProof/>
        <w:color w:val="282A55"/>
        <w:sz w:val="20"/>
        <w:szCs w:val="20"/>
      </w:rPr>
      <w:fldChar w:fldCharType="end"/>
    </w:r>
  </w:p>
  <w:p w:rsidR="00AE2B7F" w:rsidRDefault="00AE2B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132" w:rsidRDefault="007F1132">
      <w:pPr>
        <w:spacing w:after="0"/>
      </w:pPr>
      <w:r>
        <w:separator/>
      </w:r>
    </w:p>
  </w:footnote>
  <w:footnote w:type="continuationSeparator" w:id="0">
    <w:p w:rsidR="007F1132" w:rsidRDefault="007F113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2F6" w:rsidRDefault="00AA42F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1.4pt" o:bullet="t">
        <v:imagedata r:id="rId1" o:title="mso27"/>
      </v:shape>
    </w:pict>
  </w:numPicBullet>
  <w:abstractNum w:abstractNumId="0" w15:restartNumberingAfterBreak="0">
    <w:nsid w:val="02B041A8"/>
    <w:multiLevelType w:val="hybridMultilevel"/>
    <w:tmpl w:val="1DCED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6E277A"/>
    <w:multiLevelType w:val="hybridMultilevel"/>
    <w:tmpl w:val="DF30C7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3A577B"/>
    <w:multiLevelType w:val="hybridMultilevel"/>
    <w:tmpl w:val="973694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A3E34"/>
    <w:multiLevelType w:val="hybridMultilevel"/>
    <w:tmpl w:val="0C047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55870"/>
    <w:multiLevelType w:val="hybridMultilevel"/>
    <w:tmpl w:val="8C76EB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3941D4"/>
    <w:multiLevelType w:val="multilevel"/>
    <w:tmpl w:val="3F2861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C907575"/>
    <w:multiLevelType w:val="hybridMultilevel"/>
    <w:tmpl w:val="AE706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2B168E"/>
    <w:multiLevelType w:val="hybridMultilevel"/>
    <w:tmpl w:val="2B76A5A0"/>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733F7E"/>
    <w:multiLevelType w:val="hybridMultilevel"/>
    <w:tmpl w:val="A0AC58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A64BE5"/>
    <w:multiLevelType w:val="hybridMultilevel"/>
    <w:tmpl w:val="B708458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5FF27A2"/>
    <w:multiLevelType w:val="hybridMultilevel"/>
    <w:tmpl w:val="EE26BF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6F4ED8"/>
    <w:multiLevelType w:val="hybridMultilevel"/>
    <w:tmpl w:val="E8E66A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CA36803"/>
    <w:multiLevelType w:val="hybridMultilevel"/>
    <w:tmpl w:val="DCA0A9F0"/>
    <w:lvl w:ilvl="0" w:tplc="2E142278">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EE17596"/>
    <w:multiLevelType w:val="hybridMultilevel"/>
    <w:tmpl w:val="A19A3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FE1DE4"/>
    <w:multiLevelType w:val="hybridMultilevel"/>
    <w:tmpl w:val="DEC49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280E01"/>
    <w:multiLevelType w:val="hybridMultilevel"/>
    <w:tmpl w:val="A16641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48319D2"/>
    <w:multiLevelType w:val="hybridMultilevel"/>
    <w:tmpl w:val="EE2CAAD2"/>
    <w:lvl w:ilvl="0" w:tplc="EC1CAE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48DD1C8E"/>
    <w:multiLevelType w:val="hybridMultilevel"/>
    <w:tmpl w:val="2BB8BE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8C2FE0"/>
    <w:multiLevelType w:val="hybridMultilevel"/>
    <w:tmpl w:val="DAFEE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59191A"/>
    <w:multiLevelType w:val="hybridMultilevel"/>
    <w:tmpl w:val="6A3622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D6F29B8"/>
    <w:multiLevelType w:val="hybridMultilevel"/>
    <w:tmpl w:val="470E7502"/>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DB127B7"/>
    <w:multiLevelType w:val="hybridMultilevel"/>
    <w:tmpl w:val="979A6D3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F90621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3993472"/>
    <w:multiLevelType w:val="hybridMultilevel"/>
    <w:tmpl w:val="8E0CD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CB3272"/>
    <w:multiLevelType w:val="hybridMultilevel"/>
    <w:tmpl w:val="F60C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133B67"/>
    <w:multiLevelType w:val="hybridMultilevel"/>
    <w:tmpl w:val="55E0E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212D4F"/>
    <w:multiLevelType w:val="hybridMultilevel"/>
    <w:tmpl w:val="7BFCFF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7A50DA"/>
    <w:multiLevelType w:val="hybridMultilevel"/>
    <w:tmpl w:val="DFEE27DE"/>
    <w:lvl w:ilvl="0" w:tplc="08090001">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C87611"/>
    <w:multiLevelType w:val="hybridMultilevel"/>
    <w:tmpl w:val="851CE6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4"/>
  </w:num>
  <w:num w:numId="3">
    <w:abstractNumId w:val="24"/>
  </w:num>
  <w:num w:numId="4">
    <w:abstractNumId w:val="20"/>
  </w:num>
  <w:num w:numId="5">
    <w:abstractNumId w:val="28"/>
  </w:num>
  <w:num w:numId="6">
    <w:abstractNumId w:val="11"/>
  </w:num>
  <w:num w:numId="7">
    <w:abstractNumId w:val="2"/>
  </w:num>
  <w:num w:numId="8">
    <w:abstractNumId w:val="27"/>
  </w:num>
  <w:num w:numId="9">
    <w:abstractNumId w:val="13"/>
  </w:num>
  <w:num w:numId="10">
    <w:abstractNumId w:val="22"/>
  </w:num>
  <w:num w:numId="11">
    <w:abstractNumId w:val="21"/>
  </w:num>
  <w:num w:numId="12">
    <w:abstractNumId w:val="25"/>
  </w:num>
  <w:num w:numId="13">
    <w:abstractNumId w:val="9"/>
  </w:num>
  <w:num w:numId="14">
    <w:abstractNumId w:val="5"/>
  </w:num>
  <w:num w:numId="15">
    <w:abstractNumId w:val="0"/>
  </w:num>
  <w:num w:numId="16">
    <w:abstractNumId w:val="23"/>
  </w:num>
  <w:num w:numId="17">
    <w:abstractNumId w:val="18"/>
  </w:num>
  <w:num w:numId="18">
    <w:abstractNumId w:val="8"/>
  </w:num>
  <w:num w:numId="19">
    <w:abstractNumId w:val="16"/>
  </w:num>
  <w:num w:numId="20">
    <w:abstractNumId w:val="17"/>
  </w:num>
  <w:num w:numId="21">
    <w:abstractNumId w:val="19"/>
  </w:num>
  <w:num w:numId="22">
    <w:abstractNumId w:val="12"/>
  </w:num>
  <w:num w:numId="23">
    <w:abstractNumId w:val="15"/>
  </w:num>
  <w:num w:numId="24">
    <w:abstractNumId w:val="1"/>
  </w:num>
  <w:num w:numId="25">
    <w:abstractNumId w:val="26"/>
  </w:num>
  <w:num w:numId="26">
    <w:abstractNumId w:val="10"/>
  </w:num>
  <w:num w:numId="27">
    <w:abstractNumId w:val="4"/>
  </w:num>
  <w:num w:numId="28">
    <w:abstractNumId w:val="6"/>
  </w:num>
  <w:num w:numId="2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HyphenateCaps/>
  <w:drawingGridHorizontalSpacing w:val="120"/>
  <w:drawingGridVerticalSpacing w:val="360"/>
  <w:displayHorizontalDrawingGridEvery w:val="0"/>
  <w:displayVerticalDrawingGridEvery w:val="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81E"/>
    <w:rsid w:val="00027204"/>
    <w:rsid w:val="0004555E"/>
    <w:rsid w:val="000624D8"/>
    <w:rsid w:val="00096EEF"/>
    <w:rsid w:val="000D1F7D"/>
    <w:rsid w:val="000E2BD7"/>
    <w:rsid w:val="0010335B"/>
    <w:rsid w:val="00105F76"/>
    <w:rsid w:val="00120F7C"/>
    <w:rsid w:val="001640B0"/>
    <w:rsid w:val="00175CD3"/>
    <w:rsid w:val="001F14CD"/>
    <w:rsid w:val="001F1B90"/>
    <w:rsid w:val="0020383A"/>
    <w:rsid w:val="00241592"/>
    <w:rsid w:val="00271793"/>
    <w:rsid w:val="00271A6F"/>
    <w:rsid w:val="002A74EB"/>
    <w:rsid w:val="002A7D5C"/>
    <w:rsid w:val="002B3A92"/>
    <w:rsid w:val="002D7832"/>
    <w:rsid w:val="002E70A5"/>
    <w:rsid w:val="002F787D"/>
    <w:rsid w:val="00305DA3"/>
    <w:rsid w:val="00327C9D"/>
    <w:rsid w:val="00356601"/>
    <w:rsid w:val="003777A8"/>
    <w:rsid w:val="003956FD"/>
    <w:rsid w:val="003D0C52"/>
    <w:rsid w:val="003F006C"/>
    <w:rsid w:val="003F615A"/>
    <w:rsid w:val="003F68B4"/>
    <w:rsid w:val="00416C6E"/>
    <w:rsid w:val="004317BE"/>
    <w:rsid w:val="00474314"/>
    <w:rsid w:val="00487307"/>
    <w:rsid w:val="004B1B51"/>
    <w:rsid w:val="004C3101"/>
    <w:rsid w:val="004C767B"/>
    <w:rsid w:val="00505547"/>
    <w:rsid w:val="00514A4B"/>
    <w:rsid w:val="005318E8"/>
    <w:rsid w:val="00543600"/>
    <w:rsid w:val="00544FFD"/>
    <w:rsid w:val="00554ECC"/>
    <w:rsid w:val="00557EC4"/>
    <w:rsid w:val="00563E7A"/>
    <w:rsid w:val="005F3CD0"/>
    <w:rsid w:val="005F3CD2"/>
    <w:rsid w:val="005F4CF8"/>
    <w:rsid w:val="00620DF3"/>
    <w:rsid w:val="006629D8"/>
    <w:rsid w:val="006B2D0E"/>
    <w:rsid w:val="0070344B"/>
    <w:rsid w:val="00711160"/>
    <w:rsid w:val="007163E7"/>
    <w:rsid w:val="00730408"/>
    <w:rsid w:val="007335C3"/>
    <w:rsid w:val="00745E50"/>
    <w:rsid w:val="00753AFA"/>
    <w:rsid w:val="0075414F"/>
    <w:rsid w:val="00780A9A"/>
    <w:rsid w:val="00781845"/>
    <w:rsid w:val="00785573"/>
    <w:rsid w:val="0079399A"/>
    <w:rsid w:val="0079448A"/>
    <w:rsid w:val="00797476"/>
    <w:rsid w:val="007B351F"/>
    <w:rsid w:val="007E41CE"/>
    <w:rsid w:val="007F1132"/>
    <w:rsid w:val="007F4FBC"/>
    <w:rsid w:val="00817E57"/>
    <w:rsid w:val="008414C6"/>
    <w:rsid w:val="00843A8B"/>
    <w:rsid w:val="00846E47"/>
    <w:rsid w:val="008758D7"/>
    <w:rsid w:val="008A3BFB"/>
    <w:rsid w:val="008A3E7A"/>
    <w:rsid w:val="008B48FA"/>
    <w:rsid w:val="008B79B2"/>
    <w:rsid w:val="008C2A01"/>
    <w:rsid w:val="008D1B2F"/>
    <w:rsid w:val="008E579E"/>
    <w:rsid w:val="008F019C"/>
    <w:rsid w:val="008F03F3"/>
    <w:rsid w:val="0091016F"/>
    <w:rsid w:val="00912B0D"/>
    <w:rsid w:val="00926F66"/>
    <w:rsid w:val="00941E93"/>
    <w:rsid w:val="00980265"/>
    <w:rsid w:val="00981105"/>
    <w:rsid w:val="00986308"/>
    <w:rsid w:val="0099249B"/>
    <w:rsid w:val="009A7CFE"/>
    <w:rsid w:val="009C2C3D"/>
    <w:rsid w:val="009E0C01"/>
    <w:rsid w:val="009F1BE8"/>
    <w:rsid w:val="009F596E"/>
    <w:rsid w:val="00A00275"/>
    <w:rsid w:val="00A17AC1"/>
    <w:rsid w:val="00A24882"/>
    <w:rsid w:val="00A37E0E"/>
    <w:rsid w:val="00A41A58"/>
    <w:rsid w:val="00A42D35"/>
    <w:rsid w:val="00A5003F"/>
    <w:rsid w:val="00A6261F"/>
    <w:rsid w:val="00A818DC"/>
    <w:rsid w:val="00AA348C"/>
    <w:rsid w:val="00AA42F6"/>
    <w:rsid w:val="00AC00BC"/>
    <w:rsid w:val="00AE2B7F"/>
    <w:rsid w:val="00AE3708"/>
    <w:rsid w:val="00AE3F94"/>
    <w:rsid w:val="00B03BEB"/>
    <w:rsid w:val="00B4735C"/>
    <w:rsid w:val="00B6475D"/>
    <w:rsid w:val="00B758CA"/>
    <w:rsid w:val="00B85DC6"/>
    <w:rsid w:val="00B901F5"/>
    <w:rsid w:val="00BC58C9"/>
    <w:rsid w:val="00BD080D"/>
    <w:rsid w:val="00BD5250"/>
    <w:rsid w:val="00BE5AFD"/>
    <w:rsid w:val="00C01B08"/>
    <w:rsid w:val="00C364EC"/>
    <w:rsid w:val="00C47A1F"/>
    <w:rsid w:val="00C55FE2"/>
    <w:rsid w:val="00C638DC"/>
    <w:rsid w:val="00C72F2C"/>
    <w:rsid w:val="00C87995"/>
    <w:rsid w:val="00C91775"/>
    <w:rsid w:val="00CB072C"/>
    <w:rsid w:val="00CC56D3"/>
    <w:rsid w:val="00CE36E9"/>
    <w:rsid w:val="00CE381E"/>
    <w:rsid w:val="00D26AD1"/>
    <w:rsid w:val="00D35C77"/>
    <w:rsid w:val="00D44216"/>
    <w:rsid w:val="00D51D87"/>
    <w:rsid w:val="00D5589F"/>
    <w:rsid w:val="00DA6F9D"/>
    <w:rsid w:val="00DE6FA0"/>
    <w:rsid w:val="00DF08D6"/>
    <w:rsid w:val="00E0198D"/>
    <w:rsid w:val="00E14E0E"/>
    <w:rsid w:val="00E226FA"/>
    <w:rsid w:val="00E4597B"/>
    <w:rsid w:val="00E61415"/>
    <w:rsid w:val="00E7462E"/>
    <w:rsid w:val="00E84C64"/>
    <w:rsid w:val="00E93A41"/>
    <w:rsid w:val="00EE2F7D"/>
    <w:rsid w:val="00EE2FF2"/>
    <w:rsid w:val="00EF4FD4"/>
    <w:rsid w:val="00EF5E4C"/>
    <w:rsid w:val="00F01A4C"/>
    <w:rsid w:val="00F27D2C"/>
    <w:rsid w:val="00F3381A"/>
    <w:rsid w:val="00F43A32"/>
    <w:rsid w:val="00F46853"/>
    <w:rsid w:val="00F54398"/>
    <w:rsid w:val="00F72086"/>
    <w:rsid w:val="00F856C7"/>
    <w:rsid w:val="00FB2A26"/>
    <w:rsid w:val="00FE2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26E9EB4"/>
  <w15:docId w15:val="{2DEDFFB7-EA50-4313-B849-BA1DB9917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335B"/>
    <w:pPr>
      <w:spacing w:after="200"/>
    </w:pPr>
    <w:rPr>
      <w:rFonts w:eastAsia="Times New Roman" w:cs="Cambria"/>
      <w:sz w:val="24"/>
      <w:szCs w:val="24"/>
      <w:lang w:val="en-US" w:eastAsia="en-US"/>
    </w:rPr>
  </w:style>
  <w:style w:type="paragraph" w:styleId="Heading1">
    <w:name w:val="heading 1"/>
    <w:basedOn w:val="Normal"/>
    <w:next w:val="Normal"/>
    <w:qFormat/>
    <w:locked/>
    <w:rsid w:val="0010335B"/>
    <w:pPr>
      <w:keepNext/>
      <w:spacing w:before="240" w:after="60"/>
      <w:outlineLvl w:val="0"/>
    </w:pPr>
    <w:rPr>
      <w:rFonts w:cs="Times New Roman"/>
      <w:b/>
      <w:bCs/>
      <w:kern w:val="32"/>
      <w:sz w:val="32"/>
      <w:szCs w:val="32"/>
    </w:rPr>
  </w:style>
  <w:style w:type="paragraph" w:styleId="Heading2">
    <w:name w:val="heading 2"/>
    <w:basedOn w:val="Normal"/>
    <w:next w:val="Normal"/>
    <w:link w:val="Heading2Char"/>
    <w:uiPriority w:val="9"/>
    <w:unhideWhenUsed/>
    <w:qFormat/>
    <w:rsid w:val="00F54398"/>
    <w:pPr>
      <w:keepNext/>
      <w:spacing w:before="240" w:after="60"/>
      <w:outlineLvl w:val="1"/>
    </w:pPr>
    <w:rPr>
      <w:rFonts w:ascii="Calibri Light" w:hAnsi="Calibri Light" w:cs="Times New Roman"/>
      <w:b/>
      <w:bCs/>
      <w:i/>
      <w:iCs/>
      <w:sz w:val="28"/>
      <w:szCs w:val="28"/>
    </w:rPr>
  </w:style>
  <w:style w:type="paragraph" w:styleId="Heading3">
    <w:name w:val="heading 3"/>
    <w:basedOn w:val="Normal"/>
    <w:next w:val="Normal"/>
    <w:qFormat/>
    <w:locked/>
    <w:rsid w:val="0010335B"/>
    <w:pPr>
      <w:keepNext/>
      <w:spacing w:after="0"/>
      <w:outlineLvl w:val="2"/>
    </w:pPr>
    <w:rPr>
      <w:rFonts w:ascii="Arial" w:hAnsi="Arial" w:cs="Arial"/>
      <w:b/>
      <w:bCs/>
      <w:u w:val="single"/>
      <w:lang w:val="en-GB"/>
    </w:rPr>
  </w:style>
  <w:style w:type="paragraph" w:styleId="Heading4">
    <w:name w:val="heading 4"/>
    <w:basedOn w:val="Normal"/>
    <w:next w:val="Normal"/>
    <w:link w:val="Heading4Char"/>
    <w:uiPriority w:val="9"/>
    <w:semiHidden/>
    <w:unhideWhenUsed/>
    <w:qFormat/>
    <w:rsid w:val="00F54398"/>
    <w:pPr>
      <w:keepNext/>
      <w:spacing w:before="240" w:after="60"/>
      <w:outlineLvl w:val="3"/>
    </w:pPr>
    <w:rPr>
      <w:rFonts w:ascii="Calibri" w:hAnsi="Calibri" w:cs="Times New Roman"/>
      <w:b/>
      <w:bCs/>
      <w:sz w:val="28"/>
      <w:szCs w:val="28"/>
    </w:rPr>
  </w:style>
  <w:style w:type="paragraph" w:styleId="Heading5">
    <w:name w:val="heading 5"/>
    <w:basedOn w:val="Normal"/>
    <w:next w:val="Normal"/>
    <w:link w:val="Heading5Char"/>
    <w:uiPriority w:val="9"/>
    <w:semiHidden/>
    <w:unhideWhenUsed/>
    <w:qFormat/>
    <w:rsid w:val="00F54398"/>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0335B"/>
    <w:pPr>
      <w:tabs>
        <w:tab w:val="center" w:pos="4320"/>
        <w:tab w:val="right" w:pos="8640"/>
      </w:tabs>
      <w:spacing w:after="0"/>
    </w:pPr>
    <w:rPr>
      <w:rFonts w:eastAsia="Cambria" w:cs="Times New Roman"/>
      <w:sz w:val="20"/>
      <w:szCs w:val="20"/>
    </w:rPr>
  </w:style>
  <w:style w:type="character" w:customStyle="1" w:styleId="HeaderChar">
    <w:name w:val="Header Char"/>
    <w:locked/>
    <w:rsid w:val="0010335B"/>
    <w:rPr>
      <w:rFonts w:cs="Times New Roman"/>
    </w:rPr>
  </w:style>
  <w:style w:type="paragraph" w:styleId="Footer">
    <w:name w:val="footer"/>
    <w:basedOn w:val="Normal"/>
    <w:uiPriority w:val="99"/>
    <w:rsid w:val="0010335B"/>
    <w:pPr>
      <w:tabs>
        <w:tab w:val="center" w:pos="4320"/>
        <w:tab w:val="right" w:pos="8640"/>
      </w:tabs>
      <w:spacing w:after="0"/>
    </w:pPr>
    <w:rPr>
      <w:rFonts w:eastAsia="Cambria" w:cs="Times New Roman"/>
      <w:sz w:val="20"/>
      <w:szCs w:val="20"/>
    </w:rPr>
  </w:style>
  <w:style w:type="character" w:customStyle="1" w:styleId="FooterChar">
    <w:name w:val="Footer Char"/>
    <w:uiPriority w:val="99"/>
    <w:locked/>
    <w:rsid w:val="0010335B"/>
    <w:rPr>
      <w:rFonts w:cs="Times New Roman"/>
    </w:rPr>
  </w:style>
  <w:style w:type="character" w:customStyle="1" w:styleId="apple-style-span">
    <w:name w:val="apple-style-span"/>
    <w:rsid w:val="0010335B"/>
    <w:rPr>
      <w:rFonts w:cs="Times New Roman"/>
    </w:rPr>
  </w:style>
  <w:style w:type="paragraph" w:styleId="BalloonText">
    <w:name w:val="Balloon Text"/>
    <w:basedOn w:val="Normal"/>
    <w:rsid w:val="0010335B"/>
    <w:pPr>
      <w:spacing w:after="0"/>
    </w:pPr>
    <w:rPr>
      <w:rFonts w:ascii="Tahoma" w:hAnsi="Tahoma" w:cs="Tahoma"/>
      <w:sz w:val="16"/>
      <w:szCs w:val="16"/>
    </w:rPr>
  </w:style>
  <w:style w:type="character" w:customStyle="1" w:styleId="BalloonTextChar">
    <w:name w:val="Balloon Text Char"/>
    <w:rsid w:val="0010335B"/>
    <w:rPr>
      <w:rFonts w:ascii="Tahoma" w:eastAsia="Times New Roman" w:hAnsi="Tahoma" w:cs="Tahoma"/>
      <w:sz w:val="16"/>
      <w:szCs w:val="16"/>
      <w:lang w:val="en-US" w:eastAsia="en-US"/>
    </w:rPr>
  </w:style>
  <w:style w:type="character" w:customStyle="1" w:styleId="Heading3Char">
    <w:name w:val="Heading 3 Char"/>
    <w:rsid w:val="0010335B"/>
    <w:rPr>
      <w:rFonts w:ascii="Arial" w:eastAsia="Times New Roman" w:hAnsi="Arial" w:cs="Arial"/>
      <w:b/>
      <w:bCs/>
      <w:sz w:val="24"/>
      <w:szCs w:val="24"/>
      <w:u w:val="single"/>
      <w:lang w:eastAsia="en-US"/>
    </w:rPr>
  </w:style>
  <w:style w:type="character" w:styleId="Hyperlink">
    <w:name w:val="Hyperlink"/>
    <w:semiHidden/>
    <w:rsid w:val="0010335B"/>
    <w:rPr>
      <w:color w:val="0000FF"/>
      <w:u w:val="single"/>
    </w:rPr>
  </w:style>
  <w:style w:type="character" w:styleId="FollowedHyperlink">
    <w:name w:val="FollowedHyperlink"/>
    <w:semiHidden/>
    <w:rsid w:val="0010335B"/>
    <w:rPr>
      <w:color w:val="800080"/>
      <w:u w:val="single"/>
    </w:rPr>
  </w:style>
  <w:style w:type="character" w:customStyle="1" w:styleId="Heading2Char">
    <w:name w:val="Heading 2 Char"/>
    <w:link w:val="Heading2"/>
    <w:uiPriority w:val="9"/>
    <w:rsid w:val="00F54398"/>
    <w:rPr>
      <w:rFonts w:ascii="Calibri Light" w:eastAsia="Times New Roman" w:hAnsi="Calibri Light" w:cs="Times New Roman"/>
      <w:b/>
      <w:bCs/>
      <w:i/>
      <w:iCs/>
      <w:sz w:val="28"/>
      <w:szCs w:val="28"/>
      <w:lang w:val="en-US" w:eastAsia="en-US"/>
    </w:rPr>
  </w:style>
  <w:style w:type="paragraph" w:styleId="NormalWeb">
    <w:name w:val="Normal (Web)"/>
    <w:basedOn w:val="Normal"/>
    <w:uiPriority w:val="99"/>
    <w:unhideWhenUsed/>
    <w:rsid w:val="0010335B"/>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rsid w:val="0010335B"/>
    <w:rPr>
      <w:rFonts w:ascii="Cambria" w:eastAsia="Times New Roman" w:hAnsi="Cambria" w:cs="Times New Roman"/>
      <w:b/>
      <w:bCs/>
      <w:kern w:val="32"/>
      <w:sz w:val="32"/>
      <w:szCs w:val="32"/>
      <w:lang w:val="en-US" w:eastAsia="en-US"/>
    </w:rPr>
  </w:style>
  <w:style w:type="paragraph" w:customStyle="1" w:styleId="Default">
    <w:name w:val="Default"/>
    <w:rsid w:val="0010335B"/>
    <w:pPr>
      <w:autoSpaceDE w:val="0"/>
      <w:autoSpaceDN w:val="0"/>
      <w:adjustRightInd w:val="0"/>
    </w:pPr>
    <w:rPr>
      <w:rFonts w:ascii="Arial" w:hAnsi="Arial" w:cs="Arial"/>
      <w:color w:val="000000"/>
      <w:sz w:val="24"/>
      <w:szCs w:val="24"/>
    </w:rPr>
  </w:style>
  <w:style w:type="paragraph" w:styleId="BodyText">
    <w:name w:val="Body Text"/>
    <w:basedOn w:val="Normal"/>
    <w:semiHidden/>
    <w:rsid w:val="0010335B"/>
    <w:pPr>
      <w:spacing w:after="0"/>
      <w:jc w:val="center"/>
    </w:pPr>
    <w:rPr>
      <w:rFonts w:ascii="Comic Sans MS" w:hAnsi="Comic Sans MS" w:cs="Times New Roman"/>
      <w:b/>
      <w:bCs/>
      <w:color w:val="00FF00"/>
      <w:sz w:val="28"/>
      <w:lang w:val="en-GB"/>
    </w:rPr>
  </w:style>
  <w:style w:type="character" w:customStyle="1" w:styleId="BodyTextChar">
    <w:name w:val="Body Text Char"/>
    <w:rsid w:val="0010335B"/>
    <w:rPr>
      <w:rFonts w:ascii="Comic Sans MS" w:eastAsia="Times New Roman" w:hAnsi="Comic Sans MS"/>
      <w:b/>
      <w:bCs/>
      <w:color w:val="00FF00"/>
      <w:sz w:val="28"/>
      <w:szCs w:val="24"/>
      <w:lang w:eastAsia="en-US"/>
    </w:rPr>
  </w:style>
  <w:style w:type="character" w:customStyle="1" w:styleId="Heading4Char">
    <w:name w:val="Heading 4 Char"/>
    <w:link w:val="Heading4"/>
    <w:uiPriority w:val="9"/>
    <w:semiHidden/>
    <w:rsid w:val="00F54398"/>
    <w:rPr>
      <w:rFonts w:ascii="Calibri" w:eastAsia="Times New Roman" w:hAnsi="Calibri" w:cs="Times New Roman"/>
      <w:b/>
      <w:bCs/>
      <w:sz w:val="28"/>
      <w:szCs w:val="28"/>
      <w:lang w:val="en-US" w:eastAsia="en-US"/>
    </w:rPr>
  </w:style>
  <w:style w:type="character" w:customStyle="1" w:styleId="Heading5Char">
    <w:name w:val="Heading 5 Char"/>
    <w:link w:val="Heading5"/>
    <w:uiPriority w:val="9"/>
    <w:semiHidden/>
    <w:rsid w:val="00F54398"/>
    <w:rPr>
      <w:rFonts w:ascii="Calibri" w:eastAsia="Times New Roman" w:hAnsi="Calibri" w:cs="Times New Roman"/>
      <w:b/>
      <w:bCs/>
      <w:i/>
      <w:iCs/>
      <w:sz w:val="26"/>
      <w:szCs w:val="26"/>
      <w:lang w:val="en-US" w:eastAsia="en-US"/>
    </w:rPr>
  </w:style>
  <w:style w:type="paragraph" w:styleId="Caption">
    <w:name w:val="caption"/>
    <w:basedOn w:val="Normal"/>
    <w:next w:val="Normal"/>
    <w:qFormat/>
    <w:rsid w:val="00F54398"/>
    <w:pPr>
      <w:spacing w:after="0"/>
      <w:jc w:val="center"/>
    </w:pPr>
    <w:rPr>
      <w:rFonts w:ascii="Arial" w:hAnsi="Arial" w:cs="Arial"/>
      <w:b/>
      <w:bCs/>
      <w:lang w:val="en-GB"/>
    </w:rPr>
  </w:style>
  <w:style w:type="paragraph" w:customStyle="1" w:styleId="textcolor5">
    <w:name w:val="textcolor5"/>
    <w:basedOn w:val="Normal"/>
    <w:rsid w:val="00BD080D"/>
    <w:pPr>
      <w:spacing w:before="100" w:beforeAutospacing="1" w:after="100" w:afterAutospacing="1"/>
    </w:pPr>
    <w:rPr>
      <w:rFonts w:ascii="Times New Roman" w:hAnsi="Times New Roman" w:cs="Times New Roman"/>
      <w:color w:val="439FBA"/>
      <w:lang w:val="en-GB" w:eastAsia="en-GB"/>
    </w:rPr>
  </w:style>
  <w:style w:type="character" w:styleId="Strong">
    <w:name w:val="Strong"/>
    <w:uiPriority w:val="22"/>
    <w:qFormat/>
    <w:rsid w:val="00BD080D"/>
    <w:rPr>
      <w:b/>
      <w:bCs/>
    </w:rPr>
  </w:style>
  <w:style w:type="character" w:customStyle="1" w:styleId="textcolor51">
    <w:name w:val="textcolor51"/>
    <w:rsid w:val="00BD080D"/>
    <w:rPr>
      <w:color w:val="439FBA"/>
    </w:rPr>
  </w:style>
  <w:style w:type="character" w:customStyle="1" w:styleId="apple-converted-space">
    <w:name w:val="apple-converted-space"/>
    <w:rsid w:val="009A7CFE"/>
  </w:style>
  <w:style w:type="paragraph" w:styleId="Title">
    <w:name w:val="Title"/>
    <w:basedOn w:val="Normal"/>
    <w:link w:val="TitleChar"/>
    <w:qFormat/>
    <w:rsid w:val="009A7CFE"/>
    <w:pPr>
      <w:spacing w:after="0"/>
      <w:jc w:val="center"/>
    </w:pPr>
    <w:rPr>
      <w:rFonts w:ascii="Comic Sans MS" w:hAnsi="Comic Sans MS" w:cs="Times New Roman"/>
      <w:b/>
      <w:bCs/>
      <w:sz w:val="32"/>
      <w:u w:val="single"/>
      <w:lang w:val="en-GB"/>
    </w:rPr>
  </w:style>
  <w:style w:type="character" w:customStyle="1" w:styleId="TitleChar">
    <w:name w:val="Title Char"/>
    <w:link w:val="Title"/>
    <w:rsid w:val="009A7CFE"/>
    <w:rPr>
      <w:rFonts w:ascii="Comic Sans MS" w:eastAsia="Times New Roman" w:hAnsi="Comic Sans MS"/>
      <w:b/>
      <w:bCs/>
      <w:sz w:val="32"/>
      <w:szCs w:val="24"/>
      <w:u w:val="single"/>
      <w:lang w:eastAsia="en-US"/>
    </w:rPr>
  </w:style>
  <w:style w:type="paragraph" w:styleId="Subtitle">
    <w:name w:val="Subtitle"/>
    <w:basedOn w:val="Normal"/>
    <w:link w:val="SubtitleChar"/>
    <w:qFormat/>
    <w:rsid w:val="009A7CFE"/>
    <w:pPr>
      <w:spacing w:after="0"/>
    </w:pPr>
    <w:rPr>
      <w:rFonts w:ascii="Comic Sans MS" w:hAnsi="Comic Sans MS" w:cs="Times New Roman"/>
      <w:b/>
      <w:bCs/>
      <w:lang w:val="en-GB"/>
    </w:rPr>
  </w:style>
  <w:style w:type="character" w:customStyle="1" w:styleId="SubtitleChar">
    <w:name w:val="Subtitle Char"/>
    <w:link w:val="Subtitle"/>
    <w:rsid w:val="009A7CFE"/>
    <w:rPr>
      <w:rFonts w:ascii="Comic Sans MS" w:eastAsia="Times New Roman" w:hAnsi="Comic Sans MS"/>
      <w:b/>
      <w:bCs/>
      <w:sz w:val="24"/>
      <w:szCs w:val="24"/>
      <w:lang w:eastAsia="en-US"/>
    </w:rPr>
  </w:style>
  <w:style w:type="paragraph" w:styleId="BodyText2">
    <w:name w:val="Body Text 2"/>
    <w:basedOn w:val="Normal"/>
    <w:link w:val="BodyText2Char"/>
    <w:uiPriority w:val="99"/>
    <w:unhideWhenUsed/>
    <w:rsid w:val="009A7CFE"/>
    <w:pPr>
      <w:spacing w:after="120" w:line="480" w:lineRule="auto"/>
    </w:pPr>
  </w:style>
  <w:style w:type="character" w:customStyle="1" w:styleId="BodyText2Char">
    <w:name w:val="Body Text 2 Char"/>
    <w:link w:val="BodyText2"/>
    <w:uiPriority w:val="99"/>
    <w:rsid w:val="009A7CFE"/>
    <w:rPr>
      <w:rFonts w:eastAsia="Times New Roman" w:cs="Cambria"/>
      <w:sz w:val="24"/>
      <w:szCs w:val="24"/>
      <w:lang w:val="en-US" w:eastAsia="en-US"/>
    </w:rPr>
  </w:style>
  <w:style w:type="paragraph" w:styleId="ListParagraph">
    <w:name w:val="List Paragraph"/>
    <w:basedOn w:val="Normal"/>
    <w:uiPriority w:val="34"/>
    <w:qFormat/>
    <w:rsid w:val="00D558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95475">
      <w:bodyDiv w:val="1"/>
      <w:marLeft w:val="0"/>
      <w:marRight w:val="0"/>
      <w:marTop w:val="0"/>
      <w:marBottom w:val="0"/>
      <w:divBdr>
        <w:top w:val="none" w:sz="0" w:space="0" w:color="auto"/>
        <w:left w:val="none" w:sz="0" w:space="0" w:color="auto"/>
        <w:bottom w:val="none" w:sz="0" w:space="0" w:color="auto"/>
        <w:right w:val="none" w:sz="0" w:space="0" w:color="auto"/>
      </w:divBdr>
    </w:div>
    <w:div w:id="161093855">
      <w:bodyDiv w:val="1"/>
      <w:marLeft w:val="0"/>
      <w:marRight w:val="0"/>
      <w:marTop w:val="0"/>
      <w:marBottom w:val="0"/>
      <w:divBdr>
        <w:top w:val="none" w:sz="0" w:space="0" w:color="auto"/>
        <w:left w:val="none" w:sz="0" w:space="0" w:color="auto"/>
        <w:bottom w:val="none" w:sz="0" w:space="0" w:color="auto"/>
        <w:right w:val="none" w:sz="0" w:space="0" w:color="auto"/>
      </w:divBdr>
    </w:div>
    <w:div w:id="244732622">
      <w:bodyDiv w:val="1"/>
      <w:marLeft w:val="0"/>
      <w:marRight w:val="0"/>
      <w:marTop w:val="0"/>
      <w:marBottom w:val="0"/>
      <w:divBdr>
        <w:top w:val="none" w:sz="0" w:space="0" w:color="auto"/>
        <w:left w:val="none" w:sz="0" w:space="0" w:color="auto"/>
        <w:bottom w:val="none" w:sz="0" w:space="0" w:color="auto"/>
        <w:right w:val="none" w:sz="0" w:space="0" w:color="auto"/>
      </w:divBdr>
    </w:div>
    <w:div w:id="330107848">
      <w:bodyDiv w:val="1"/>
      <w:marLeft w:val="0"/>
      <w:marRight w:val="0"/>
      <w:marTop w:val="0"/>
      <w:marBottom w:val="0"/>
      <w:divBdr>
        <w:top w:val="none" w:sz="0" w:space="0" w:color="auto"/>
        <w:left w:val="none" w:sz="0" w:space="0" w:color="auto"/>
        <w:bottom w:val="none" w:sz="0" w:space="0" w:color="auto"/>
        <w:right w:val="none" w:sz="0" w:space="0" w:color="auto"/>
      </w:divBdr>
    </w:div>
    <w:div w:id="417868063">
      <w:bodyDiv w:val="1"/>
      <w:marLeft w:val="0"/>
      <w:marRight w:val="0"/>
      <w:marTop w:val="0"/>
      <w:marBottom w:val="0"/>
      <w:divBdr>
        <w:top w:val="none" w:sz="0" w:space="0" w:color="auto"/>
        <w:left w:val="none" w:sz="0" w:space="0" w:color="auto"/>
        <w:bottom w:val="none" w:sz="0" w:space="0" w:color="auto"/>
        <w:right w:val="none" w:sz="0" w:space="0" w:color="auto"/>
      </w:divBdr>
    </w:div>
    <w:div w:id="1153064935">
      <w:bodyDiv w:val="1"/>
      <w:marLeft w:val="0"/>
      <w:marRight w:val="0"/>
      <w:marTop w:val="0"/>
      <w:marBottom w:val="0"/>
      <w:divBdr>
        <w:top w:val="none" w:sz="0" w:space="0" w:color="auto"/>
        <w:left w:val="none" w:sz="0" w:space="0" w:color="auto"/>
        <w:bottom w:val="none" w:sz="0" w:space="0" w:color="auto"/>
        <w:right w:val="none" w:sz="0" w:space="0" w:color="auto"/>
      </w:divBdr>
    </w:div>
    <w:div w:id="1327392670">
      <w:bodyDiv w:val="1"/>
      <w:marLeft w:val="0"/>
      <w:marRight w:val="0"/>
      <w:marTop w:val="0"/>
      <w:marBottom w:val="0"/>
      <w:divBdr>
        <w:top w:val="none" w:sz="0" w:space="0" w:color="auto"/>
        <w:left w:val="none" w:sz="0" w:space="0" w:color="auto"/>
        <w:bottom w:val="none" w:sz="0" w:space="0" w:color="auto"/>
        <w:right w:val="none" w:sz="0" w:space="0" w:color="auto"/>
      </w:divBdr>
    </w:div>
    <w:div w:id="1354187820">
      <w:bodyDiv w:val="1"/>
      <w:marLeft w:val="0"/>
      <w:marRight w:val="0"/>
      <w:marTop w:val="0"/>
      <w:marBottom w:val="0"/>
      <w:divBdr>
        <w:top w:val="none" w:sz="0" w:space="0" w:color="auto"/>
        <w:left w:val="none" w:sz="0" w:space="0" w:color="auto"/>
        <w:bottom w:val="none" w:sz="0" w:space="0" w:color="auto"/>
        <w:right w:val="none" w:sz="0" w:space="0" w:color="auto"/>
      </w:divBdr>
    </w:div>
    <w:div w:id="1411854613">
      <w:bodyDiv w:val="1"/>
      <w:marLeft w:val="0"/>
      <w:marRight w:val="0"/>
      <w:marTop w:val="0"/>
      <w:marBottom w:val="0"/>
      <w:divBdr>
        <w:top w:val="none" w:sz="0" w:space="0" w:color="auto"/>
        <w:left w:val="none" w:sz="0" w:space="0" w:color="auto"/>
        <w:bottom w:val="none" w:sz="0" w:space="0" w:color="auto"/>
        <w:right w:val="none" w:sz="0" w:space="0" w:color="auto"/>
      </w:divBdr>
    </w:div>
    <w:div w:id="1811629027">
      <w:bodyDiv w:val="1"/>
      <w:marLeft w:val="0"/>
      <w:marRight w:val="0"/>
      <w:marTop w:val="0"/>
      <w:marBottom w:val="0"/>
      <w:divBdr>
        <w:top w:val="none" w:sz="0" w:space="0" w:color="auto"/>
        <w:left w:val="none" w:sz="0" w:space="0" w:color="auto"/>
        <w:bottom w:val="none" w:sz="0" w:space="0" w:color="auto"/>
        <w:right w:val="none" w:sz="0" w:space="0" w:color="auto"/>
      </w:divBdr>
    </w:div>
    <w:div w:id="1847556870">
      <w:bodyDiv w:val="1"/>
      <w:marLeft w:val="0"/>
      <w:marRight w:val="0"/>
      <w:marTop w:val="0"/>
      <w:marBottom w:val="0"/>
      <w:divBdr>
        <w:top w:val="none" w:sz="0" w:space="0" w:color="auto"/>
        <w:left w:val="none" w:sz="0" w:space="0" w:color="auto"/>
        <w:bottom w:val="none" w:sz="0" w:space="0" w:color="auto"/>
        <w:right w:val="none" w:sz="0" w:space="0" w:color="auto"/>
      </w:divBdr>
    </w:div>
    <w:div w:id="1887641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s://sbuhb.nhs.wales/hospitals/a-z-hospital-services/children-young-people/" TargetMode="External"/><Relationship Id="rId1" Type="http://schemas.openxmlformats.org/officeDocument/2006/relationships/image" Target="media/image1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0539D-0AC8-464E-85B8-0FFA61289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686</Words>
  <Characters>3652</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Rog</Company>
  <LinksUpToDate>false</LinksUpToDate>
  <CharactersWithSpaces>4330</CharactersWithSpaces>
  <SharedDoc>false</SharedDoc>
  <HLinks>
    <vt:vector size="6" baseType="variant">
      <vt:variant>
        <vt:i4>983055</vt:i4>
      </vt:variant>
      <vt:variant>
        <vt:i4>0</vt:i4>
      </vt:variant>
      <vt:variant>
        <vt:i4>0</vt:i4>
      </vt:variant>
      <vt:variant>
        <vt:i4>5</vt:i4>
      </vt:variant>
      <vt:variant>
        <vt:lpwstr>http://www.abm.wales.nhs.uk/childrensdevelopment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Alexandra Williams (Swansea Bay UHB - Paediatric Occupational Therapy)</cp:lastModifiedBy>
  <cp:revision>2</cp:revision>
  <cp:lastPrinted>2014-12-10T14:19:00Z</cp:lastPrinted>
  <dcterms:created xsi:type="dcterms:W3CDTF">2020-11-24T23:14:00Z</dcterms:created>
  <dcterms:modified xsi:type="dcterms:W3CDTF">2020-11-24T23:14:00Z</dcterms:modified>
</cp:coreProperties>
</file>