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C13F48" w14:textId="77777777" w:rsidR="00394676" w:rsidRDefault="00394676" w:rsidP="00394676">
      <w:pPr>
        <w:pStyle w:val="Default"/>
        <w:jc w:val="center"/>
      </w:pPr>
    </w:p>
    <w:p w14:paraId="18A57889" w14:textId="77777777" w:rsidR="00394676" w:rsidRDefault="00394676" w:rsidP="00394676">
      <w:pPr>
        <w:pStyle w:val="Default"/>
        <w:jc w:val="center"/>
      </w:pPr>
    </w:p>
    <w:p w14:paraId="1F0DEF45" w14:textId="77777777" w:rsidR="00394676" w:rsidRDefault="00394676" w:rsidP="00394676">
      <w:pPr>
        <w:pStyle w:val="Default"/>
        <w:jc w:val="center"/>
      </w:pPr>
    </w:p>
    <w:p w14:paraId="74A0F930" w14:textId="77777777" w:rsidR="00394676" w:rsidRDefault="00394676" w:rsidP="00394676">
      <w:pPr>
        <w:pStyle w:val="Default"/>
        <w:jc w:val="center"/>
      </w:pPr>
    </w:p>
    <w:p w14:paraId="5E849F72" w14:textId="77777777" w:rsidR="00394676" w:rsidRDefault="00A337F6" w:rsidP="00394676">
      <w:pPr>
        <w:pStyle w:val="Default"/>
        <w:jc w:val="center"/>
      </w:pPr>
      <w:r>
        <w:rPr>
          <w:noProof/>
          <w:lang w:eastAsia="en-GB"/>
        </w:rPr>
        <w:drawing>
          <wp:anchor distT="0" distB="0" distL="114300" distR="114300" simplePos="0" relativeHeight="251661312" behindDoc="1" locked="0" layoutInCell="1" allowOverlap="1" wp14:anchorId="687A6A1E" wp14:editId="3B45F69D">
            <wp:simplePos x="0" y="0"/>
            <wp:positionH relativeFrom="column">
              <wp:posOffset>1574800</wp:posOffset>
            </wp:positionH>
            <wp:positionV relativeFrom="paragraph">
              <wp:posOffset>3810</wp:posOffset>
            </wp:positionV>
            <wp:extent cx="3838575" cy="977208"/>
            <wp:effectExtent l="0" t="0" r="0" b="0"/>
            <wp:wrapTight wrapText="bothSides">
              <wp:wrapPolygon edited="0">
                <wp:start x="0" y="0"/>
                <wp:lineTo x="0" y="21066"/>
                <wp:lineTo x="21439" y="21066"/>
                <wp:lineTo x="21439" y="0"/>
                <wp:lineTo x="0" y="0"/>
              </wp:wrapPolygon>
            </wp:wrapTight>
            <wp:docPr id="1" name="Picture 1" descr="C:\Users\ol189540\AppData\Local\Microsoft\Windows\INetCache\Content.Word\SBUHB logo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189540\AppData\Local\Microsoft\Windows\INetCache\Content.Word\SBUHB logo colour.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38575" cy="97720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E5BFBE" w14:textId="77777777" w:rsidR="00394676" w:rsidRDefault="00394676" w:rsidP="00394676">
      <w:pPr>
        <w:pStyle w:val="Default"/>
        <w:jc w:val="center"/>
        <w:rPr>
          <w:rFonts w:ascii="Arial" w:hAnsi="Arial" w:cs="Arial"/>
          <w:sz w:val="40"/>
          <w:szCs w:val="40"/>
        </w:rPr>
      </w:pPr>
    </w:p>
    <w:p w14:paraId="28F9A202" w14:textId="77777777" w:rsidR="00394676" w:rsidRDefault="00394676" w:rsidP="00394676">
      <w:pPr>
        <w:pStyle w:val="Default"/>
        <w:jc w:val="center"/>
        <w:rPr>
          <w:rFonts w:ascii="Arial" w:hAnsi="Arial" w:cs="Arial"/>
          <w:sz w:val="40"/>
          <w:szCs w:val="40"/>
        </w:rPr>
      </w:pPr>
    </w:p>
    <w:p w14:paraId="0BC8F33B" w14:textId="77777777" w:rsidR="00394676" w:rsidRDefault="00394676" w:rsidP="00394676">
      <w:pPr>
        <w:pStyle w:val="Default"/>
        <w:jc w:val="center"/>
        <w:rPr>
          <w:rFonts w:ascii="Arial" w:hAnsi="Arial" w:cs="Arial"/>
          <w:sz w:val="40"/>
          <w:szCs w:val="40"/>
        </w:rPr>
      </w:pPr>
    </w:p>
    <w:p w14:paraId="3727E35E" w14:textId="77777777" w:rsidR="00A337F6" w:rsidRDefault="00A337F6" w:rsidP="00394676">
      <w:pPr>
        <w:pStyle w:val="Default"/>
        <w:jc w:val="center"/>
        <w:rPr>
          <w:rFonts w:ascii="Arial" w:hAnsi="Arial" w:cs="Arial"/>
          <w:sz w:val="40"/>
          <w:szCs w:val="40"/>
        </w:rPr>
      </w:pPr>
    </w:p>
    <w:p w14:paraId="104A6B30" w14:textId="77777777" w:rsidR="00A337F6" w:rsidRDefault="00A337F6" w:rsidP="00394676">
      <w:pPr>
        <w:pStyle w:val="Default"/>
        <w:jc w:val="center"/>
        <w:rPr>
          <w:rFonts w:ascii="Arial" w:hAnsi="Arial" w:cs="Arial"/>
          <w:sz w:val="40"/>
          <w:szCs w:val="40"/>
        </w:rPr>
      </w:pPr>
    </w:p>
    <w:p w14:paraId="11FEC258" w14:textId="77777777" w:rsidR="00394676" w:rsidRPr="00394676" w:rsidRDefault="00394676" w:rsidP="00394676">
      <w:pPr>
        <w:pStyle w:val="Default"/>
        <w:jc w:val="center"/>
        <w:rPr>
          <w:rFonts w:ascii="Arial" w:hAnsi="Arial" w:cs="Arial"/>
          <w:sz w:val="40"/>
          <w:szCs w:val="40"/>
        </w:rPr>
      </w:pPr>
      <w:r w:rsidRPr="00394676">
        <w:rPr>
          <w:rFonts w:ascii="Arial" w:hAnsi="Arial" w:cs="Arial"/>
          <w:sz w:val="40"/>
          <w:szCs w:val="40"/>
        </w:rPr>
        <w:t>Singleton Hospital</w:t>
      </w:r>
    </w:p>
    <w:p w14:paraId="75725C64" w14:textId="77777777" w:rsidR="00394676" w:rsidRPr="00394676" w:rsidRDefault="00394676" w:rsidP="00394676">
      <w:pPr>
        <w:pStyle w:val="Default"/>
        <w:jc w:val="center"/>
        <w:rPr>
          <w:rFonts w:ascii="Arial" w:hAnsi="Arial" w:cs="Arial"/>
          <w:sz w:val="40"/>
          <w:szCs w:val="40"/>
        </w:rPr>
      </w:pPr>
    </w:p>
    <w:p w14:paraId="3F4F71E6" w14:textId="77777777" w:rsidR="00394676" w:rsidRPr="00394676" w:rsidRDefault="00394676" w:rsidP="00394676">
      <w:pPr>
        <w:pStyle w:val="Default"/>
        <w:jc w:val="center"/>
        <w:rPr>
          <w:rFonts w:ascii="Arial" w:hAnsi="Arial" w:cs="Arial"/>
          <w:sz w:val="40"/>
          <w:szCs w:val="40"/>
        </w:rPr>
      </w:pPr>
      <w:proofErr w:type="spellStart"/>
      <w:r w:rsidRPr="00394676">
        <w:rPr>
          <w:rFonts w:ascii="Arial" w:hAnsi="Arial" w:cs="Arial"/>
          <w:sz w:val="40"/>
          <w:szCs w:val="40"/>
        </w:rPr>
        <w:t>Orthoptic</w:t>
      </w:r>
      <w:proofErr w:type="spellEnd"/>
      <w:r w:rsidRPr="00394676">
        <w:rPr>
          <w:rFonts w:ascii="Arial" w:hAnsi="Arial" w:cs="Arial"/>
          <w:sz w:val="40"/>
          <w:szCs w:val="40"/>
        </w:rPr>
        <w:t xml:space="preserve"> Department</w:t>
      </w:r>
    </w:p>
    <w:p w14:paraId="65D14AE9" w14:textId="77777777" w:rsidR="00394676" w:rsidRPr="00394676" w:rsidRDefault="00394676" w:rsidP="00394676">
      <w:pPr>
        <w:pStyle w:val="Default"/>
        <w:jc w:val="center"/>
        <w:rPr>
          <w:rFonts w:ascii="Arial" w:hAnsi="Arial" w:cs="Arial"/>
          <w:sz w:val="40"/>
          <w:szCs w:val="40"/>
        </w:rPr>
      </w:pPr>
    </w:p>
    <w:p w14:paraId="2933BBFD" w14:textId="77777777" w:rsidR="00394676" w:rsidRPr="00394676" w:rsidRDefault="00394676" w:rsidP="00394676">
      <w:pPr>
        <w:pStyle w:val="Default"/>
        <w:jc w:val="center"/>
        <w:rPr>
          <w:rFonts w:ascii="Arial" w:hAnsi="Arial" w:cs="Arial"/>
          <w:sz w:val="144"/>
          <w:szCs w:val="144"/>
        </w:rPr>
      </w:pPr>
      <w:r w:rsidRPr="00394676">
        <w:rPr>
          <w:rFonts w:ascii="Arial" w:hAnsi="Arial" w:cs="Arial"/>
          <w:sz w:val="144"/>
          <w:szCs w:val="144"/>
        </w:rPr>
        <w:t>Glasses</w:t>
      </w:r>
    </w:p>
    <w:p w14:paraId="40BFAF9A" w14:textId="77777777" w:rsidR="00394676" w:rsidRPr="00394676" w:rsidRDefault="00394676" w:rsidP="00394676">
      <w:pPr>
        <w:pStyle w:val="Default"/>
        <w:jc w:val="center"/>
        <w:rPr>
          <w:rFonts w:ascii="Arial" w:hAnsi="Arial" w:cs="Arial"/>
          <w:sz w:val="144"/>
          <w:szCs w:val="144"/>
        </w:rPr>
      </w:pPr>
    </w:p>
    <w:p w14:paraId="14C086DB" w14:textId="77777777" w:rsidR="00A4344E" w:rsidRPr="00394676" w:rsidRDefault="00394676" w:rsidP="00394676">
      <w:pPr>
        <w:jc w:val="center"/>
        <w:rPr>
          <w:rFonts w:ascii="Arial" w:hAnsi="Arial" w:cs="Arial"/>
          <w:sz w:val="36"/>
          <w:szCs w:val="36"/>
        </w:rPr>
      </w:pPr>
      <w:r w:rsidRPr="00394676">
        <w:rPr>
          <w:rFonts w:ascii="Arial" w:hAnsi="Arial" w:cs="Arial"/>
          <w:sz w:val="36"/>
          <w:szCs w:val="36"/>
        </w:rPr>
        <w:t>Information and Advice for Parents and Carers</w:t>
      </w:r>
    </w:p>
    <w:p w14:paraId="39024637" w14:textId="77777777" w:rsidR="00394676" w:rsidRDefault="00394676" w:rsidP="00394676">
      <w:pPr>
        <w:jc w:val="center"/>
        <w:rPr>
          <w:sz w:val="36"/>
          <w:szCs w:val="36"/>
        </w:rPr>
      </w:pPr>
    </w:p>
    <w:p w14:paraId="274C90D6" w14:textId="77777777" w:rsidR="00394676" w:rsidRDefault="00394676" w:rsidP="00394676">
      <w:pPr>
        <w:jc w:val="center"/>
        <w:rPr>
          <w:sz w:val="36"/>
          <w:szCs w:val="36"/>
        </w:rPr>
      </w:pPr>
    </w:p>
    <w:p w14:paraId="3F5D27F3" w14:textId="77777777" w:rsidR="00394676" w:rsidRDefault="00394676" w:rsidP="00394676">
      <w:pPr>
        <w:jc w:val="center"/>
      </w:pPr>
    </w:p>
    <w:p w14:paraId="73D276AE" w14:textId="77777777" w:rsidR="00394676" w:rsidRDefault="00394676">
      <w:r>
        <w:br w:type="page"/>
      </w:r>
    </w:p>
    <w:p w14:paraId="6C1FF682" w14:textId="77777777" w:rsidR="00394676" w:rsidRDefault="00394676" w:rsidP="00394676">
      <w:pPr>
        <w:pStyle w:val="Default"/>
        <w:rPr>
          <w:color w:val="auto"/>
        </w:rPr>
        <w:sectPr w:rsidR="00394676" w:rsidSect="00394676">
          <w:pgSz w:w="12406" w:h="16838"/>
          <w:pgMar w:top="142" w:right="771" w:bottom="309" w:left="640" w:header="720" w:footer="720" w:gutter="0"/>
          <w:cols w:space="720"/>
          <w:noEndnote/>
          <w:docGrid w:linePitch="299"/>
        </w:sectPr>
      </w:pPr>
    </w:p>
    <w:p w14:paraId="2140B876" w14:textId="77777777" w:rsidR="00394676" w:rsidRPr="00A337F6" w:rsidRDefault="00394676" w:rsidP="00394676">
      <w:pPr>
        <w:pStyle w:val="Default"/>
        <w:rPr>
          <w:rFonts w:ascii="Arial" w:hAnsi="Arial" w:cs="Arial"/>
          <w:b/>
          <w:color w:val="auto"/>
        </w:rPr>
      </w:pPr>
      <w:r w:rsidRPr="00A337F6">
        <w:rPr>
          <w:rFonts w:ascii="Arial" w:hAnsi="Arial" w:cs="Arial"/>
          <w:b/>
          <w:color w:val="auto"/>
        </w:rPr>
        <w:lastRenderedPageBreak/>
        <w:t>How do y</w:t>
      </w:r>
      <w:bookmarkStart w:id="0" w:name="_GoBack"/>
      <w:bookmarkEnd w:id="0"/>
      <w:r w:rsidRPr="00A337F6">
        <w:rPr>
          <w:rFonts w:ascii="Arial" w:hAnsi="Arial" w:cs="Arial"/>
          <w:b/>
          <w:color w:val="auto"/>
        </w:rPr>
        <w:t xml:space="preserve">ou know my child needs glasses? </w:t>
      </w:r>
    </w:p>
    <w:p w14:paraId="4AF15B9C" w14:textId="77777777" w:rsidR="00394676" w:rsidRPr="00A337F6" w:rsidRDefault="00394676" w:rsidP="00394676">
      <w:pPr>
        <w:pStyle w:val="Default"/>
        <w:rPr>
          <w:rFonts w:ascii="Arial" w:hAnsi="Arial" w:cs="Arial"/>
          <w:color w:val="auto"/>
        </w:rPr>
      </w:pPr>
      <w:r w:rsidRPr="00A337F6">
        <w:rPr>
          <w:rFonts w:ascii="Arial" w:hAnsi="Arial" w:cs="Arial"/>
          <w:color w:val="auto"/>
        </w:rPr>
        <w:t>An Orthoptist will have tested your child’s vision and looked for any other problems linked with the need for glasses (e.g. Squint). Eye drops are then used to relax the focus in both eyes. This allows the size of the eye to be measured accurately using a special light (refraction). Glasses can be pre-scribed from this measurement</w:t>
      </w:r>
      <w:r w:rsidRPr="00A337F6">
        <w:rPr>
          <w:rFonts w:ascii="Arial" w:hAnsi="Arial" w:cs="Arial"/>
          <w:color w:val="auto"/>
        </w:rPr>
        <w:t>.</w:t>
      </w:r>
    </w:p>
    <w:p w14:paraId="28545A39" w14:textId="77777777" w:rsidR="00394676" w:rsidRPr="00A337F6" w:rsidRDefault="00394676" w:rsidP="00394676">
      <w:pPr>
        <w:pStyle w:val="Default"/>
        <w:rPr>
          <w:rFonts w:ascii="Arial" w:hAnsi="Arial" w:cs="Arial"/>
          <w:color w:val="auto"/>
        </w:rPr>
      </w:pPr>
    </w:p>
    <w:p w14:paraId="4715FB6C" w14:textId="77777777" w:rsidR="00394676" w:rsidRPr="00A337F6" w:rsidRDefault="00394676" w:rsidP="00394676">
      <w:pPr>
        <w:pStyle w:val="Default"/>
        <w:rPr>
          <w:rFonts w:ascii="Arial" w:hAnsi="Arial" w:cs="Arial"/>
          <w:b/>
          <w:color w:val="auto"/>
        </w:rPr>
      </w:pPr>
      <w:r w:rsidRPr="00A337F6">
        <w:rPr>
          <w:rFonts w:ascii="Arial" w:hAnsi="Arial" w:cs="Arial"/>
          <w:b/>
          <w:color w:val="auto"/>
        </w:rPr>
        <w:t xml:space="preserve">What is the problem with my child’s eye? </w:t>
      </w:r>
    </w:p>
    <w:p w14:paraId="315B3959" w14:textId="77777777" w:rsidR="00394676" w:rsidRPr="00A337F6" w:rsidRDefault="00394676" w:rsidP="00394676">
      <w:pPr>
        <w:pStyle w:val="Default"/>
        <w:rPr>
          <w:rFonts w:ascii="Arial" w:hAnsi="Arial" w:cs="Arial"/>
          <w:color w:val="auto"/>
        </w:rPr>
      </w:pPr>
      <w:r w:rsidRPr="00A337F6">
        <w:rPr>
          <w:rFonts w:ascii="Arial" w:hAnsi="Arial" w:cs="Arial"/>
          <w:color w:val="auto"/>
        </w:rPr>
        <w:t xml:space="preserve">In a normal sized eye the rays of light are focused onto the back of the eye (retina) so that the brain can interpret a clear focused picture. Some children have smaller or larger eyes than average, which causes focussing problems. A child needs glasses when they have a focussing problem that will </w:t>
      </w:r>
      <w:proofErr w:type="spellStart"/>
      <w:r w:rsidRPr="00A337F6">
        <w:rPr>
          <w:rFonts w:ascii="Arial" w:hAnsi="Arial" w:cs="Arial"/>
          <w:color w:val="auto"/>
        </w:rPr>
        <w:t>effect</w:t>
      </w:r>
      <w:proofErr w:type="spellEnd"/>
      <w:r w:rsidRPr="00A337F6">
        <w:rPr>
          <w:rFonts w:ascii="Arial" w:hAnsi="Arial" w:cs="Arial"/>
          <w:color w:val="auto"/>
        </w:rPr>
        <w:t xml:space="preserve"> the normal development of vision. </w:t>
      </w:r>
    </w:p>
    <w:p w14:paraId="13B3E061" w14:textId="77777777" w:rsidR="00394676" w:rsidRDefault="00394676" w:rsidP="00394676">
      <w:pPr>
        <w:pStyle w:val="Default"/>
        <w:rPr>
          <w:rFonts w:ascii="Arial" w:hAnsi="Arial" w:cs="Arial"/>
          <w:color w:val="auto"/>
          <w:sz w:val="23"/>
          <w:szCs w:val="23"/>
        </w:rPr>
      </w:pPr>
    </w:p>
    <w:p w14:paraId="76B3A2EE" w14:textId="77777777" w:rsidR="00394676" w:rsidRDefault="00A337F6" w:rsidP="00394676">
      <w:pPr>
        <w:pStyle w:val="Default"/>
        <w:rPr>
          <w:rFonts w:ascii="Arial" w:hAnsi="Arial" w:cs="Arial"/>
          <w:color w:val="auto"/>
          <w:sz w:val="23"/>
          <w:szCs w:val="23"/>
        </w:rPr>
      </w:pPr>
      <w:r w:rsidRPr="00394676">
        <w:rPr>
          <w:rFonts w:ascii="Arial" w:hAnsi="Arial" w:cs="Arial"/>
          <w:noProof/>
          <w:color w:val="auto"/>
          <w:sz w:val="23"/>
          <w:szCs w:val="23"/>
          <w:lang w:eastAsia="en-GB"/>
        </w:rPr>
        <w:drawing>
          <wp:anchor distT="0" distB="0" distL="114300" distR="114300" simplePos="0" relativeHeight="251660288" behindDoc="1" locked="0" layoutInCell="1" allowOverlap="1" wp14:anchorId="44D27D3A" wp14:editId="5A1B0657">
            <wp:simplePos x="0" y="0"/>
            <wp:positionH relativeFrom="column">
              <wp:posOffset>3924300</wp:posOffset>
            </wp:positionH>
            <wp:positionV relativeFrom="paragraph">
              <wp:posOffset>157480</wp:posOffset>
            </wp:positionV>
            <wp:extent cx="1371600" cy="1209675"/>
            <wp:effectExtent l="0" t="0" r="0" b="9525"/>
            <wp:wrapTight wrapText="bothSides">
              <wp:wrapPolygon edited="0">
                <wp:start x="0" y="0"/>
                <wp:lineTo x="0" y="21430"/>
                <wp:lineTo x="21300" y="21430"/>
                <wp:lineTo x="2130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209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4676">
        <w:rPr>
          <w:rFonts w:ascii="Arial" w:hAnsi="Arial" w:cs="Arial"/>
          <w:noProof/>
          <w:color w:val="auto"/>
          <w:sz w:val="23"/>
          <w:szCs w:val="23"/>
          <w:lang w:eastAsia="en-GB"/>
        </w:rPr>
        <w:drawing>
          <wp:anchor distT="0" distB="0" distL="114300" distR="114300" simplePos="0" relativeHeight="251659264" behindDoc="1" locked="0" layoutInCell="1" allowOverlap="1" wp14:anchorId="22AE28BF" wp14:editId="0E5DF025">
            <wp:simplePos x="0" y="0"/>
            <wp:positionH relativeFrom="column">
              <wp:posOffset>2133600</wp:posOffset>
            </wp:positionH>
            <wp:positionV relativeFrom="paragraph">
              <wp:posOffset>95250</wp:posOffset>
            </wp:positionV>
            <wp:extent cx="1514475" cy="1363980"/>
            <wp:effectExtent l="0" t="0" r="9525" b="7620"/>
            <wp:wrapTight wrapText="bothSides">
              <wp:wrapPolygon edited="0">
                <wp:start x="0" y="0"/>
                <wp:lineTo x="0" y="21419"/>
                <wp:lineTo x="21464" y="21419"/>
                <wp:lineTo x="2146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14475" cy="13639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7E7F6B" w14:textId="77777777" w:rsidR="00394676" w:rsidRDefault="00394676" w:rsidP="00394676">
      <w:pPr>
        <w:pStyle w:val="Default"/>
        <w:rPr>
          <w:rFonts w:ascii="Arial" w:hAnsi="Arial" w:cs="Arial"/>
          <w:color w:val="auto"/>
          <w:sz w:val="23"/>
          <w:szCs w:val="23"/>
        </w:rPr>
      </w:pPr>
      <w:r w:rsidRPr="00394676">
        <w:rPr>
          <w:rFonts w:ascii="Arial" w:hAnsi="Arial" w:cs="Arial"/>
          <w:noProof/>
          <w:color w:val="auto"/>
          <w:sz w:val="23"/>
          <w:szCs w:val="23"/>
          <w:lang w:eastAsia="en-GB"/>
        </w:rPr>
        <w:drawing>
          <wp:anchor distT="0" distB="0" distL="114300" distR="114300" simplePos="0" relativeHeight="251658240" behindDoc="1" locked="0" layoutInCell="1" allowOverlap="1" wp14:anchorId="0D843BEB" wp14:editId="24FB6B15">
            <wp:simplePos x="0" y="0"/>
            <wp:positionH relativeFrom="column">
              <wp:posOffset>123825</wp:posOffset>
            </wp:positionH>
            <wp:positionV relativeFrom="paragraph">
              <wp:posOffset>152400</wp:posOffset>
            </wp:positionV>
            <wp:extent cx="1666875" cy="1196078"/>
            <wp:effectExtent l="0" t="0" r="0" b="4445"/>
            <wp:wrapTight wrapText="bothSides">
              <wp:wrapPolygon edited="0">
                <wp:start x="0" y="0"/>
                <wp:lineTo x="0" y="21336"/>
                <wp:lineTo x="21230" y="21336"/>
                <wp:lineTo x="2123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66875" cy="1196078"/>
                    </a:xfrm>
                    <a:prstGeom prst="rect">
                      <a:avLst/>
                    </a:prstGeom>
                    <a:noFill/>
                    <a:ln>
                      <a:noFill/>
                    </a:ln>
                  </pic:spPr>
                </pic:pic>
              </a:graphicData>
            </a:graphic>
          </wp:anchor>
        </w:drawing>
      </w:r>
    </w:p>
    <w:p w14:paraId="63EB088E" w14:textId="77777777" w:rsidR="00394676" w:rsidRDefault="00394676" w:rsidP="00394676">
      <w:pPr>
        <w:pStyle w:val="Default"/>
        <w:rPr>
          <w:rFonts w:ascii="Arial" w:hAnsi="Arial" w:cs="Arial"/>
          <w:color w:val="auto"/>
          <w:sz w:val="23"/>
          <w:szCs w:val="23"/>
        </w:rPr>
      </w:pPr>
    </w:p>
    <w:p w14:paraId="4AB423E0" w14:textId="77777777" w:rsidR="00394676" w:rsidRPr="00394676" w:rsidRDefault="00394676" w:rsidP="00394676">
      <w:pPr>
        <w:pStyle w:val="Default"/>
        <w:tabs>
          <w:tab w:val="left" w:pos="1365"/>
        </w:tabs>
        <w:rPr>
          <w:rFonts w:ascii="Arial" w:hAnsi="Arial" w:cs="Arial"/>
          <w:color w:val="auto"/>
          <w:sz w:val="23"/>
          <w:szCs w:val="23"/>
        </w:rPr>
      </w:pPr>
      <w:r>
        <w:rPr>
          <w:rFonts w:ascii="Arial" w:hAnsi="Arial" w:cs="Arial"/>
          <w:color w:val="auto"/>
          <w:sz w:val="23"/>
          <w:szCs w:val="23"/>
        </w:rPr>
        <w:tab/>
      </w:r>
      <w:r>
        <w:rPr>
          <w:rFonts w:ascii="Arial" w:hAnsi="Arial" w:cs="Arial"/>
          <w:color w:val="auto"/>
          <w:sz w:val="23"/>
          <w:szCs w:val="23"/>
        </w:rPr>
        <w:br w:type="textWrapping" w:clear="all"/>
      </w:r>
    </w:p>
    <w:p w14:paraId="7BD11E9D" w14:textId="77777777" w:rsidR="00394676" w:rsidRPr="00394676" w:rsidRDefault="00394676" w:rsidP="00394676">
      <w:pPr>
        <w:pStyle w:val="Default"/>
        <w:rPr>
          <w:rFonts w:ascii="Arial" w:hAnsi="Arial" w:cs="Arial"/>
          <w:color w:val="auto"/>
          <w:sz w:val="23"/>
          <w:szCs w:val="23"/>
        </w:rPr>
      </w:pPr>
    </w:p>
    <w:p w14:paraId="20906FDD" w14:textId="77777777" w:rsidR="00394676" w:rsidRPr="00A337F6" w:rsidRDefault="00394676" w:rsidP="00394676">
      <w:pPr>
        <w:pStyle w:val="Default"/>
        <w:rPr>
          <w:rFonts w:ascii="Arial" w:hAnsi="Arial" w:cs="Arial"/>
          <w:color w:val="auto"/>
        </w:rPr>
      </w:pPr>
      <w:proofErr w:type="spellStart"/>
      <w:r w:rsidRPr="00A337F6">
        <w:rPr>
          <w:rFonts w:ascii="Arial" w:hAnsi="Arial" w:cs="Arial"/>
          <w:bCs/>
          <w:color w:val="auto"/>
        </w:rPr>
        <w:t>Hypermetropia</w:t>
      </w:r>
      <w:proofErr w:type="spellEnd"/>
      <w:r w:rsidRPr="00A337F6">
        <w:rPr>
          <w:rFonts w:ascii="Arial" w:hAnsi="Arial" w:cs="Arial"/>
          <w:bCs/>
          <w:color w:val="auto"/>
        </w:rPr>
        <w:t xml:space="preserve"> (Long Sight):</w:t>
      </w:r>
    </w:p>
    <w:p w14:paraId="60202A74" w14:textId="77777777" w:rsidR="00394676" w:rsidRPr="00A337F6" w:rsidRDefault="00394676" w:rsidP="00394676">
      <w:pPr>
        <w:pStyle w:val="Default"/>
        <w:rPr>
          <w:rFonts w:ascii="Arial" w:hAnsi="Arial" w:cs="Arial"/>
          <w:color w:val="auto"/>
        </w:rPr>
      </w:pPr>
      <w:r w:rsidRPr="00A337F6">
        <w:rPr>
          <w:rFonts w:ascii="Arial" w:hAnsi="Arial" w:cs="Arial"/>
          <w:color w:val="auto"/>
        </w:rPr>
        <w:t>The eye is too small, and the rays of light are</w:t>
      </w:r>
      <w:r w:rsidRPr="00A337F6">
        <w:rPr>
          <w:rFonts w:ascii="Arial" w:hAnsi="Arial" w:cs="Arial"/>
          <w:color w:val="auto"/>
        </w:rPr>
        <w:t xml:space="preserve"> focussed behind the retina, re</w:t>
      </w:r>
      <w:r w:rsidRPr="00A337F6">
        <w:rPr>
          <w:rFonts w:ascii="Arial" w:hAnsi="Arial" w:cs="Arial"/>
          <w:color w:val="auto"/>
        </w:rPr>
        <w:t>sulting in blurred vision. Children with long</w:t>
      </w:r>
      <w:r w:rsidRPr="00A337F6">
        <w:rPr>
          <w:rFonts w:ascii="Arial" w:hAnsi="Arial" w:cs="Arial"/>
          <w:color w:val="auto"/>
        </w:rPr>
        <w:t xml:space="preserve"> sight can often see in the dis</w:t>
      </w:r>
      <w:r w:rsidRPr="00A337F6">
        <w:rPr>
          <w:rFonts w:ascii="Arial" w:hAnsi="Arial" w:cs="Arial"/>
          <w:color w:val="auto"/>
        </w:rPr>
        <w:t>tance but have blurred vision for closer distanc</w:t>
      </w:r>
      <w:r w:rsidRPr="00A337F6">
        <w:rPr>
          <w:rFonts w:ascii="Arial" w:hAnsi="Arial" w:cs="Arial"/>
          <w:color w:val="auto"/>
        </w:rPr>
        <w:t>es. If they are very long sight</w:t>
      </w:r>
      <w:r w:rsidRPr="00A337F6">
        <w:rPr>
          <w:rFonts w:ascii="Arial" w:hAnsi="Arial" w:cs="Arial"/>
          <w:color w:val="auto"/>
        </w:rPr>
        <w:t>ed they may not see properly for near dis</w:t>
      </w:r>
      <w:r w:rsidRPr="00A337F6">
        <w:rPr>
          <w:rFonts w:ascii="Arial" w:hAnsi="Arial" w:cs="Arial"/>
          <w:color w:val="auto"/>
        </w:rPr>
        <w:t xml:space="preserve">tance. In some cases </w:t>
      </w:r>
      <w:proofErr w:type="spellStart"/>
      <w:r w:rsidRPr="00A337F6">
        <w:rPr>
          <w:rFonts w:ascii="Arial" w:hAnsi="Arial" w:cs="Arial"/>
          <w:color w:val="auto"/>
        </w:rPr>
        <w:t>Hypermetro</w:t>
      </w:r>
      <w:r w:rsidRPr="00A337F6">
        <w:rPr>
          <w:rFonts w:ascii="Arial" w:hAnsi="Arial" w:cs="Arial"/>
          <w:color w:val="auto"/>
        </w:rPr>
        <w:t>pia</w:t>
      </w:r>
      <w:proofErr w:type="spellEnd"/>
      <w:r w:rsidRPr="00A337F6">
        <w:rPr>
          <w:rFonts w:ascii="Arial" w:hAnsi="Arial" w:cs="Arial"/>
          <w:color w:val="auto"/>
        </w:rPr>
        <w:t xml:space="preserve"> can cause a squint if left untreated. </w:t>
      </w:r>
    </w:p>
    <w:p w14:paraId="4D0994AF" w14:textId="77777777" w:rsidR="00394676" w:rsidRPr="00A337F6" w:rsidRDefault="00394676" w:rsidP="00394676">
      <w:pPr>
        <w:pStyle w:val="Default"/>
        <w:rPr>
          <w:rFonts w:ascii="Arial" w:hAnsi="Arial" w:cs="Arial"/>
          <w:color w:val="auto"/>
        </w:rPr>
      </w:pPr>
    </w:p>
    <w:p w14:paraId="0399D0AC" w14:textId="77777777" w:rsidR="00394676" w:rsidRPr="00A337F6" w:rsidRDefault="00394676" w:rsidP="00394676">
      <w:pPr>
        <w:pStyle w:val="Default"/>
        <w:rPr>
          <w:rFonts w:ascii="Arial" w:hAnsi="Arial" w:cs="Arial"/>
          <w:color w:val="auto"/>
        </w:rPr>
      </w:pPr>
      <w:r w:rsidRPr="00A337F6">
        <w:rPr>
          <w:rFonts w:ascii="Arial" w:hAnsi="Arial" w:cs="Arial"/>
          <w:bCs/>
          <w:color w:val="auto"/>
        </w:rPr>
        <w:t>Myo</w:t>
      </w:r>
      <w:r w:rsidRPr="00A337F6">
        <w:rPr>
          <w:rFonts w:ascii="Arial" w:hAnsi="Arial" w:cs="Arial"/>
          <w:bCs/>
          <w:color w:val="auto"/>
        </w:rPr>
        <w:t>pia (Short Sight):</w:t>
      </w:r>
    </w:p>
    <w:p w14:paraId="3EE71AD2" w14:textId="77777777" w:rsidR="00394676" w:rsidRPr="00A337F6" w:rsidRDefault="00394676" w:rsidP="00394676">
      <w:pPr>
        <w:pStyle w:val="Default"/>
        <w:rPr>
          <w:rFonts w:ascii="Arial" w:hAnsi="Arial" w:cs="Arial"/>
          <w:color w:val="auto"/>
        </w:rPr>
      </w:pPr>
      <w:r w:rsidRPr="00A337F6">
        <w:rPr>
          <w:rFonts w:ascii="Arial" w:hAnsi="Arial" w:cs="Arial"/>
          <w:color w:val="auto"/>
        </w:rPr>
        <w:t xml:space="preserve">The eye is too large, and rays of light are focussed in front of the retina. Some young children have short sight; however, it more commonly develops during teenage years. A child who is short sighted can see things up close, but will have reduced vision in the distance. Short sight will increase as your child grows. </w:t>
      </w:r>
    </w:p>
    <w:p w14:paraId="42FCB6F1" w14:textId="77777777" w:rsidR="00394676" w:rsidRPr="00A337F6" w:rsidRDefault="00394676" w:rsidP="00394676">
      <w:pPr>
        <w:pStyle w:val="Default"/>
        <w:rPr>
          <w:rFonts w:ascii="Arial" w:hAnsi="Arial" w:cs="Arial"/>
          <w:color w:val="auto"/>
        </w:rPr>
      </w:pPr>
    </w:p>
    <w:p w14:paraId="74030E6B" w14:textId="77777777" w:rsidR="00394676" w:rsidRPr="00A337F6" w:rsidRDefault="00394676" w:rsidP="00394676">
      <w:pPr>
        <w:pStyle w:val="Default"/>
        <w:rPr>
          <w:rFonts w:ascii="Arial" w:hAnsi="Arial" w:cs="Arial"/>
          <w:color w:val="auto"/>
        </w:rPr>
      </w:pPr>
      <w:r w:rsidRPr="00A337F6">
        <w:rPr>
          <w:rFonts w:ascii="Arial" w:hAnsi="Arial" w:cs="Arial"/>
          <w:bCs/>
          <w:color w:val="auto"/>
        </w:rPr>
        <w:t>Astigmatism:</w:t>
      </w:r>
    </w:p>
    <w:p w14:paraId="344D1B07" w14:textId="77777777" w:rsidR="00394676" w:rsidRPr="00A337F6" w:rsidRDefault="00394676" w:rsidP="00394676">
      <w:pPr>
        <w:pStyle w:val="Default"/>
        <w:rPr>
          <w:rFonts w:ascii="Arial" w:hAnsi="Arial" w:cs="Arial"/>
          <w:color w:val="auto"/>
        </w:rPr>
      </w:pPr>
      <w:r w:rsidRPr="00A337F6">
        <w:rPr>
          <w:rFonts w:ascii="Arial" w:hAnsi="Arial" w:cs="Arial"/>
          <w:color w:val="auto"/>
        </w:rPr>
        <w:t xml:space="preserve">This occurs when the eye is shaped like a rugby ball rather than a football. This will result in blurred or distorted vision for all distances. </w:t>
      </w:r>
    </w:p>
    <w:p w14:paraId="0D12B4A3" w14:textId="77777777" w:rsidR="00394676" w:rsidRPr="00A337F6" w:rsidRDefault="00394676" w:rsidP="00394676">
      <w:pPr>
        <w:pStyle w:val="Default"/>
        <w:rPr>
          <w:rFonts w:ascii="Arial" w:hAnsi="Arial" w:cs="Arial"/>
          <w:color w:val="auto"/>
        </w:rPr>
      </w:pPr>
    </w:p>
    <w:p w14:paraId="21A88392" w14:textId="77777777" w:rsidR="00394676" w:rsidRPr="00A337F6" w:rsidRDefault="00394676" w:rsidP="00394676">
      <w:pPr>
        <w:pStyle w:val="Default"/>
        <w:rPr>
          <w:rFonts w:ascii="Arial" w:hAnsi="Arial" w:cs="Arial"/>
          <w:color w:val="auto"/>
        </w:rPr>
      </w:pPr>
      <w:proofErr w:type="spellStart"/>
      <w:r w:rsidRPr="00A337F6">
        <w:rPr>
          <w:rFonts w:ascii="Arial" w:hAnsi="Arial" w:cs="Arial"/>
          <w:bCs/>
          <w:color w:val="auto"/>
        </w:rPr>
        <w:t>Anisometropia</w:t>
      </w:r>
      <w:proofErr w:type="spellEnd"/>
      <w:r w:rsidRPr="00A337F6">
        <w:rPr>
          <w:rFonts w:ascii="Arial" w:hAnsi="Arial" w:cs="Arial"/>
          <w:bCs/>
          <w:color w:val="auto"/>
        </w:rPr>
        <w:t>:</w:t>
      </w:r>
    </w:p>
    <w:p w14:paraId="58CC2DE9" w14:textId="77777777" w:rsidR="00394676" w:rsidRPr="00A337F6" w:rsidRDefault="00394676" w:rsidP="00394676">
      <w:pPr>
        <w:pStyle w:val="Default"/>
        <w:rPr>
          <w:rFonts w:ascii="Arial" w:hAnsi="Arial" w:cs="Arial"/>
          <w:color w:val="auto"/>
        </w:rPr>
      </w:pPr>
      <w:r w:rsidRPr="00A337F6">
        <w:rPr>
          <w:rFonts w:ascii="Arial" w:hAnsi="Arial" w:cs="Arial"/>
          <w:color w:val="auto"/>
        </w:rPr>
        <w:t xml:space="preserve">Some children may need a very different glasses prescription in each eye, e.g. one eye is normal and the other is long or short sighted. Without glasses your child will only use the eye with the best vision and the vision in their other eye will not develop normally. </w:t>
      </w:r>
    </w:p>
    <w:p w14:paraId="2C0A347D" w14:textId="77777777" w:rsidR="00394676" w:rsidRPr="00A337F6" w:rsidRDefault="00394676" w:rsidP="00394676">
      <w:pPr>
        <w:pStyle w:val="Default"/>
        <w:rPr>
          <w:rFonts w:ascii="Arial" w:hAnsi="Arial" w:cs="Arial"/>
          <w:color w:val="auto"/>
        </w:rPr>
      </w:pPr>
    </w:p>
    <w:p w14:paraId="1E8C6805" w14:textId="77777777" w:rsidR="00394676" w:rsidRPr="00A337F6" w:rsidRDefault="00394676" w:rsidP="00394676">
      <w:pPr>
        <w:pStyle w:val="Default"/>
        <w:rPr>
          <w:rFonts w:ascii="Arial" w:hAnsi="Arial" w:cs="Arial"/>
          <w:b/>
          <w:color w:val="auto"/>
        </w:rPr>
      </w:pPr>
      <w:r w:rsidRPr="00A337F6">
        <w:rPr>
          <w:rFonts w:ascii="Arial" w:hAnsi="Arial" w:cs="Arial"/>
          <w:b/>
          <w:color w:val="auto"/>
        </w:rPr>
        <w:t xml:space="preserve">When should my child wear the glasses? </w:t>
      </w:r>
    </w:p>
    <w:p w14:paraId="0B7F3BAC" w14:textId="77777777" w:rsidR="00394676" w:rsidRPr="00A337F6" w:rsidRDefault="00394676" w:rsidP="00394676">
      <w:pPr>
        <w:pStyle w:val="Default"/>
        <w:rPr>
          <w:rFonts w:ascii="Arial" w:hAnsi="Arial" w:cs="Arial"/>
          <w:color w:val="auto"/>
        </w:rPr>
      </w:pPr>
      <w:r w:rsidRPr="00A337F6">
        <w:rPr>
          <w:rFonts w:ascii="Arial" w:hAnsi="Arial" w:cs="Arial"/>
          <w:color w:val="auto"/>
        </w:rPr>
        <w:t xml:space="preserve">In most cases, the glasses should be worn all day. Your child may need some encouragement at first, but they will soon get use to them. </w:t>
      </w:r>
    </w:p>
    <w:p w14:paraId="2B20DD46" w14:textId="77777777" w:rsidR="00394676" w:rsidRPr="00A337F6" w:rsidRDefault="00394676" w:rsidP="00394676">
      <w:pPr>
        <w:pStyle w:val="Default"/>
        <w:rPr>
          <w:rFonts w:ascii="Arial" w:hAnsi="Arial" w:cs="Arial"/>
          <w:color w:val="auto"/>
        </w:rPr>
      </w:pPr>
    </w:p>
    <w:p w14:paraId="26D58B37" w14:textId="77777777" w:rsidR="00394676" w:rsidRPr="00A337F6" w:rsidRDefault="00394676" w:rsidP="00394676">
      <w:pPr>
        <w:pStyle w:val="Default"/>
        <w:rPr>
          <w:rFonts w:ascii="Arial" w:hAnsi="Arial" w:cs="Arial"/>
          <w:b/>
          <w:color w:val="auto"/>
        </w:rPr>
      </w:pPr>
      <w:r w:rsidRPr="00A337F6">
        <w:rPr>
          <w:rFonts w:ascii="Arial" w:hAnsi="Arial" w:cs="Arial"/>
          <w:b/>
          <w:color w:val="auto"/>
        </w:rPr>
        <w:t xml:space="preserve">Will my child always need to wear glasses? </w:t>
      </w:r>
    </w:p>
    <w:p w14:paraId="694A8D14" w14:textId="77777777" w:rsidR="00394676" w:rsidRPr="00A337F6" w:rsidRDefault="00394676" w:rsidP="00394676">
      <w:pPr>
        <w:pStyle w:val="Default"/>
        <w:rPr>
          <w:rFonts w:ascii="Arial" w:hAnsi="Arial" w:cs="Arial"/>
          <w:color w:val="auto"/>
        </w:rPr>
      </w:pPr>
      <w:r w:rsidRPr="00A337F6">
        <w:rPr>
          <w:rFonts w:ascii="Arial" w:hAnsi="Arial" w:cs="Arial"/>
          <w:color w:val="auto"/>
        </w:rPr>
        <w:lastRenderedPageBreak/>
        <w:t>This depends on many things including the strength of the glasses, the age of your child and whether they have a squint</w:t>
      </w:r>
      <w:r w:rsidRPr="00A337F6">
        <w:rPr>
          <w:rFonts w:ascii="Arial" w:hAnsi="Arial" w:cs="Arial"/>
          <w:color w:val="auto"/>
        </w:rPr>
        <w:t>. Vision develops until approxi</w:t>
      </w:r>
      <w:r w:rsidRPr="00A337F6">
        <w:rPr>
          <w:rFonts w:ascii="Arial" w:hAnsi="Arial" w:cs="Arial"/>
          <w:color w:val="auto"/>
        </w:rPr>
        <w:t>mately the age of 7, so it is essential that you</w:t>
      </w:r>
      <w:r w:rsidRPr="00A337F6">
        <w:rPr>
          <w:rFonts w:ascii="Arial" w:hAnsi="Arial" w:cs="Arial"/>
          <w:color w:val="auto"/>
        </w:rPr>
        <w:t>r child wears their glasses dur</w:t>
      </w:r>
      <w:r w:rsidRPr="00A337F6">
        <w:rPr>
          <w:rFonts w:ascii="Arial" w:hAnsi="Arial" w:cs="Arial"/>
          <w:color w:val="auto"/>
        </w:rPr>
        <w:t xml:space="preserve">ing this developmental period. The Orthoptist, Optician or Ophthalmologist will discuss the long term need for glasses with you. </w:t>
      </w:r>
    </w:p>
    <w:p w14:paraId="6C1318C5" w14:textId="77777777" w:rsidR="00394676" w:rsidRPr="00A337F6" w:rsidRDefault="00394676" w:rsidP="00394676">
      <w:pPr>
        <w:pStyle w:val="Default"/>
        <w:rPr>
          <w:rFonts w:ascii="Arial" w:hAnsi="Arial" w:cs="Arial"/>
          <w:color w:val="auto"/>
        </w:rPr>
      </w:pPr>
    </w:p>
    <w:p w14:paraId="33AA3BF9" w14:textId="77777777" w:rsidR="00394676" w:rsidRPr="00A337F6" w:rsidRDefault="00394676" w:rsidP="00394676">
      <w:pPr>
        <w:pStyle w:val="Default"/>
        <w:rPr>
          <w:rFonts w:ascii="Arial" w:hAnsi="Arial" w:cs="Arial"/>
          <w:b/>
          <w:color w:val="auto"/>
        </w:rPr>
      </w:pPr>
      <w:r w:rsidRPr="00A337F6">
        <w:rPr>
          <w:rFonts w:ascii="Arial" w:hAnsi="Arial" w:cs="Arial"/>
          <w:b/>
          <w:color w:val="auto"/>
        </w:rPr>
        <w:t xml:space="preserve">Will my child rely on the glasses? </w:t>
      </w:r>
    </w:p>
    <w:p w14:paraId="24CB836B" w14:textId="77777777" w:rsidR="00394676" w:rsidRPr="00A337F6" w:rsidRDefault="00394676" w:rsidP="00394676">
      <w:pPr>
        <w:rPr>
          <w:rFonts w:ascii="Arial" w:hAnsi="Arial" w:cs="Arial"/>
          <w:sz w:val="24"/>
          <w:szCs w:val="24"/>
        </w:rPr>
      </w:pPr>
      <w:r w:rsidRPr="00A337F6">
        <w:rPr>
          <w:rFonts w:ascii="Arial" w:hAnsi="Arial" w:cs="Arial"/>
          <w:sz w:val="24"/>
          <w:szCs w:val="24"/>
        </w:rPr>
        <w:t xml:space="preserve">Many people feel that wearing glasses can make the child reliant on the lenses. This is not true. Your child is getting used to having good vision with glasses and is becoming intolerant of the poor vision they have without the glasses. If you do not wear glasses or your prescription is different to your child’s then their glasses may appear very </w:t>
      </w:r>
      <w:r w:rsidRPr="00A337F6">
        <w:rPr>
          <w:rFonts w:ascii="Arial" w:hAnsi="Arial" w:cs="Arial"/>
          <w:sz w:val="24"/>
          <w:szCs w:val="24"/>
        </w:rPr>
        <w:t>strong. The test for glasses pro</w:t>
      </w:r>
      <w:r w:rsidRPr="00A337F6">
        <w:rPr>
          <w:rFonts w:ascii="Arial" w:hAnsi="Arial" w:cs="Arial"/>
          <w:sz w:val="24"/>
          <w:szCs w:val="24"/>
        </w:rPr>
        <w:t>vides an accurate measurement of the stren</w:t>
      </w:r>
      <w:r w:rsidRPr="00A337F6">
        <w:rPr>
          <w:rFonts w:ascii="Arial" w:hAnsi="Arial" w:cs="Arial"/>
          <w:sz w:val="24"/>
          <w:szCs w:val="24"/>
        </w:rPr>
        <w:t>gth of the lenses your child re</w:t>
      </w:r>
      <w:r w:rsidRPr="00A337F6">
        <w:rPr>
          <w:rFonts w:ascii="Arial" w:hAnsi="Arial" w:cs="Arial"/>
          <w:sz w:val="24"/>
          <w:szCs w:val="24"/>
        </w:rPr>
        <w:t>quires</w:t>
      </w:r>
    </w:p>
    <w:p w14:paraId="2E7D700C" w14:textId="77777777" w:rsidR="00394676" w:rsidRPr="00A337F6" w:rsidRDefault="00394676" w:rsidP="00394676">
      <w:pPr>
        <w:pStyle w:val="Default"/>
        <w:rPr>
          <w:rFonts w:ascii="Arial" w:hAnsi="Arial" w:cs="Arial"/>
        </w:rPr>
      </w:pPr>
      <w:r w:rsidRPr="00A337F6">
        <w:rPr>
          <w:rFonts w:ascii="Arial" w:hAnsi="Arial" w:cs="Arial"/>
        </w:rPr>
        <w:t xml:space="preserve"> </w:t>
      </w:r>
    </w:p>
    <w:p w14:paraId="1D403D79" w14:textId="77777777" w:rsidR="00394676" w:rsidRPr="00A337F6" w:rsidRDefault="00394676" w:rsidP="00394676">
      <w:pPr>
        <w:pStyle w:val="Default"/>
        <w:rPr>
          <w:rFonts w:ascii="Arial" w:hAnsi="Arial" w:cs="Arial"/>
          <w:b/>
        </w:rPr>
      </w:pPr>
      <w:r w:rsidRPr="00A337F6">
        <w:rPr>
          <w:rFonts w:ascii="Arial" w:hAnsi="Arial" w:cs="Arial"/>
          <w:b/>
        </w:rPr>
        <w:t xml:space="preserve">Who pays for the glasses? </w:t>
      </w:r>
    </w:p>
    <w:p w14:paraId="44831EE0" w14:textId="77777777" w:rsidR="00394676" w:rsidRPr="00A337F6" w:rsidRDefault="00394676" w:rsidP="00394676">
      <w:pPr>
        <w:pStyle w:val="Default"/>
        <w:rPr>
          <w:rFonts w:ascii="Arial" w:hAnsi="Arial" w:cs="Arial"/>
        </w:rPr>
      </w:pPr>
      <w:r w:rsidRPr="00A337F6">
        <w:rPr>
          <w:rFonts w:ascii="Arial" w:hAnsi="Arial" w:cs="Arial"/>
        </w:rPr>
        <w:t>You will be given a prescription voucher that entitles you to a fixed amount of money to cover the cost one pair of glasses. The voucher will not cover the cost of expensive designer frames and you will have to pay the difference. Most Opticians do have a good range of frames which are covered in full by the voucher. If in doub</w:t>
      </w:r>
      <w:r w:rsidRPr="00A337F6">
        <w:rPr>
          <w:rFonts w:ascii="Arial" w:hAnsi="Arial" w:cs="Arial"/>
        </w:rPr>
        <w:t>t, please check with your Optom</w:t>
      </w:r>
      <w:r w:rsidRPr="00A337F6">
        <w:rPr>
          <w:rFonts w:ascii="Arial" w:hAnsi="Arial" w:cs="Arial"/>
        </w:rPr>
        <w:t xml:space="preserve">etrist. </w:t>
      </w:r>
    </w:p>
    <w:p w14:paraId="754461FF" w14:textId="77777777" w:rsidR="00394676" w:rsidRPr="00A337F6" w:rsidRDefault="00394676" w:rsidP="00394676">
      <w:pPr>
        <w:pStyle w:val="Default"/>
        <w:rPr>
          <w:rFonts w:ascii="Arial" w:hAnsi="Arial" w:cs="Arial"/>
        </w:rPr>
      </w:pPr>
    </w:p>
    <w:p w14:paraId="5B705FAF" w14:textId="77777777" w:rsidR="00394676" w:rsidRPr="00A337F6" w:rsidRDefault="00394676" w:rsidP="00394676">
      <w:pPr>
        <w:pStyle w:val="Default"/>
        <w:rPr>
          <w:rFonts w:ascii="Arial" w:hAnsi="Arial" w:cs="Arial"/>
          <w:b/>
        </w:rPr>
      </w:pPr>
      <w:r w:rsidRPr="00A337F6">
        <w:rPr>
          <w:rFonts w:ascii="Arial" w:hAnsi="Arial" w:cs="Arial"/>
          <w:b/>
        </w:rPr>
        <w:t xml:space="preserve">Where do I get the glasses from? </w:t>
      </w:r>
    </w:p>
    <w:p w14:paraId="011393B8" w14:textId="77777777" w:rsidR="00394676" w:rsidRPr="00A337F6" w:rsidRDefault="00394676" w:rsidP="00394676">
      <w:pPr>
        <w:pStyle w:val="Default"/>
        <w:rPr>
          <w:rFonts w:ascii="Arial" w:hAnsi="Arial" w:cs="Arial"/>
        </w:rPr>
      </w:pPr>
      <w:r w:rsidRPr="00A337F6">
        <w:rPr>
          <w:rFonts w:ascii="Arial" w:hAnsi="Arial" w:cs="Arial"/>
        </w:rPr>
        <w:t xml:space="preserve">The voucher should be taken to an Optician of your choice where they will help choose a frame to suit your child’s face and the lenses required. Encourage your child’s involvement in choosing the frames to help them to start wearing the glasses. The glasses will probably take a few days to produce, your child will need to be there to collect the glasses as well to check the glasses fit comfortably. </w:t>
      </w:r>
    </w:p>
    <w:p w14:paraId="6716B6D5" w14:textId="77777777" w:rsidR="00394676" w:rsidRPr="00A337F6" w:rsidRDefault="00394676" w:rsidP="00394676">
      <w:pPr>
        <w:pStyle w:val="Default"/>
        <w:rPr>
          <w:rFonts w:ascii="Arial" w:hAnsi="Arial" w:cs="Arial"/>
          <w:b/>
        </w:rPr>
      </w:pPr>
    </w:p>
    <w:p w14:paraId="6D710409" w14:textId="77777777" w:rsidR="00394676" w:rsidRPr="00A337F6" w:rsidRDefault="00394676" w:rsidP="00394676">
      <w:pPr>
        <w:pStyle w:val="Default"/>
        <w:rPr>
          <w:rFonts w:ascii="Arial" w:hAnsi="Arial" w:cs="Arial"/>
          <w:b/>
        </w:rPr>
      </w:pPr>
      <w:r w:rsidRPr="00A337F6">
        <w:rPr>
          <w:rFonts w:ascii="Arial" w:hAnsi="Arial" w:cs="Arial"/>
          <w:b/>
        </w:rPr>
        <w:t xml:space="preserve">How often will the glasses be changed? </w:t>
      </w:r>
    </w:p>
    <w:p w14:paraId="23B4BFD6" w14:textId="77777777" w:rsidR="00394676" w:rsidRPr="00A337F6" w:rsidRDefault="00394676" w:rsidP="00394676">
      <w:pPr>
        <w:pStyle w:val="Default"/>
        <w:rPr>
          <w:rFonts w:ascii="Arial" w:hAnsi="Arial" w:cs="Arial"/>
        </w:rPr>
      </w:pPr>
      <w:r w:rsidRPr="00A337F6">
        <w:rPr>
          <w:rFonts w:ascii="Arial" w:hAnsi="Arial" w:cs="Arial"/>
        </w:rPr>
        <w:t xml:space="preserve">Your child will usually have a glasses test once a year. However the time-scale can vary and your Orthoptist will discuss this with you. </w:t>
      </w:r>
    </w:p>
    <w:p w14:paraId="6830443D" w14:textId="77777777" w:rsidR="00394676" w:rsidRPr="00A337F6" w:rsidRDefault="00394676" w:rsidP="00394676">
      <w:pPr>
        <w:pStyle w:val="Default"/>
        <w:rPr>
          <w:rFonts w:ascii="Arial" w:hAnsi="Arial" w:cs="Arial"/>
        </w:rPr>
      </w:pPr>
    </w:p>
    <w:p w14:paraId="1EB6CDA6" w14:textId="77777777" w:rsidR="00394676" w:rsidRPr="00A337F6" w:rsidRDefault="00394676" w:rsidP="00394676">
      <w:pPr>
        <w:pStyle w:val="Default"/>
        <w:rPr>
          <w:rFonts w:ascii="Arial" w:hAnsi="Arial" w:cs="Arial"/>
          <w:b/>
        </w:rPr>
      </w:pPr>
      <w:r w:rsidRPr="00A337F6">
        <w:rPr>
          <w:rFonts w:ascii="Arial" w:hAnsi="Arial" w:cs="Arial"/>
          <w:b/>
        </w:rPr>
        <w:t xml:space="preserve">What do I do if my child’s glasses break? </w:t>
      </w:r>
    </w:p>
    <w:p w14:paraId="65FC2BF3" w14:textId="77777777" w:rsidR="00394676" w:rsidRPr="00A337F6" w:rsidRDefault="00394676" w:rsidP="00394676">
      <w:pPr>
        <w:pStyle w:val="Default"/>
        <w:rPr>
          <w:rFonts w:ascii="Arial" w:hAnsi="Arial" w:cs="Arial"/>
        </w:rPr>
      </w:pPr>
      <w:r w:rsidRPr="00A337F6">
        <w:rPr>
          <w:rFonts w:ascii="Arial" w:hAnsi="Arial" w:cs="Arial"/>
        </w:rPr>
        <w:t xml:space="preserve">Do not wait until your next hospital appointment. Take your child and their glasses back to the Optician who supplied the glasses and they can arrange for repair or replacement. </w:t>
      </w:r>
    </w:p>
    <w:p w14:paraId="162EF088" w14:textId="77777777" w:rsidR="00394676" w:rsidRPr="00A337F6" w:rsidRDefault="00394676" w:rsidP="00394676">
      <w:pPr>
        <w:pStyle w:val="Default"/>
        <w:rPr>
          <w:rFonts w:ascii="Arial" w:hAnsi="Arial" w:cs="Arial"/>
        </w:rPr>
      </w:pPr>
    </w:p>
    <w:p w14:paraId="21CE506C" w14:textId="77777777" w:rsidR="00394676" w:rsidRPr="00A337F6" w:rsidRDefault="00394676" w:rsidP="00394676">
      <w:pPr>
        <w:pStyle w:val="Default"/>
        <w:rPr>
          <w:rFonts w:ascii="Arial" w:hAnsi="Arial" w:cs="Arial"/>
          <w:b/>
        </w:rPr>
      </w:pPr>
      <w:r w:rsidRPr="00A337F6">
        <w:rPr>
          <w:rFonts w:ascii="Arial" w:hAnsi="Arial" w:cs="Arial"/>
          <w:b/>
        </w:rPr>
        <w:t xml:space="preserve">Contact us: </w:t>
      </w:r>
    </w:p>
    <w:p w14:paraId="02F00FDC" w14:textId="77777777" w:rsidR="00394676" w:rsidRPr="00A337F6" w:rsidRDefault="00394676" w:rsidP="00394676">
      <w:pPr>
        <w:pStyle w:val="Default"/>
        <w:rPr>
          <w:rFonts w:ascii="Arial" w:hAnsi="Arial" w:cs="Arial"/>
        </w:rPr>
      </w:pPr>
      <w:r w:rsidRPr="00A337F6">
        <w:rPr>
          <w:rFonts w:ascii="Arial" w:hAnsi="Arial" w:cs="Arial"/>
        </w:rPr>
        <w:t>If you have any questions, please speak to</w:t>
      </w:r>
      <w:r w:rsidRPr="00A337F6">
        <w:rPr>
          <w:rFonts w:ascii="Arial" w:hAnsi="Arial" w:cs="Arial"/>
        </w:rPr>
        <w:t xml:space="preserve"> any of the eye care professionals at your next appointment</w:t>
      </w:r>
      <w:r w:rsidRPr="00A337F6">
        <w:rPr>
          <w:rFonts w:ascii="Arial" w:hAnsi="Arial" w:cs="Arial"/>
        </w:rPr>
        <w:t xml:space="preserve">, or you can call the </w:t>
      </w:r>
      <w:proofErr w:type="spellStart"/>
      <w:r w:rsidRPr="00A337F6">
        <w:rPr>
          <w:rFonts w:ascii="Arial" w:hAnsi="Arial" w:cs="Arial"/>
        </w:rPr>
        <w:t>Orthoptic</w:t>
      </w:r>
      <w:proofErr w:type="spellEnd"/>
      <w:r w:rsidRPr="00A337F6">
        <w:rPr>
          <w:rFonts w:ascii="Arial" w:hAnsi="Arial" w:cs="Arial"/>
        </w:rPr>
        <w:t xml:space="preserve"> department</w:t>
      </w:r>
      <w:r w:rsidRPr="00A337F6">
        <w:rPr>
          <w:rFonts w:ascii="Arial" w:hAnsi="Arial" w:cs="Arial"/>
        </w:rPr>
        <w:t>:</w:t>
      </w:r>
    </w:p>
    <w:p w14:paraId="4E9D2F7B" w14:textId="77777777" w:rsidR="00394676" w:rsidRPr="00A337F6" w:rsidRDefault="00394676" w:rsidP="00394676">
      <w:pPr>
        <w:pStyle w:val="Default"/>
        <w:rPr>
          <w:rFonts w:ascii="Arial" w:hAnsi="Arial" w:cs="Arial"/>
        </w:rPr>
      </w:pPr>
      <w:r w:rsidRPr="00A337F6">
        <w:rPr>
          <w:rFonts w:ascii="Arial" w:hAnsi="Arial" w:cs="Arial"/>
        </w:rPr>
        <w:t xml:space="preserve"> </w:t>
      </w:r>
    </w:p>
    <w:p w14:paraId="7F33633D" w14:textId="77777777" w:rsidR="00394676" w:rsidRPr="00A337F6" w:rsidRDefault="00394676" w:rsidP="00394676">
      <w:pPr>
        <w:pStyle w:val="Default"/>
        <w:rPr>
          <w:rFonts w:ascii="Arial" w:hAnsi="Arial" w:cs="Arial"/>
          <w:b/>
        </w:rPr>
      </w:pPr>
      <w:r w:rsidRPr="00A337F6">
        <w:rPr>
          <w:rFonts w:ascii="Arial" w:hAnsi="Arial" w:cs="Arial"/>
          <w:b/>
        </w:rPr>
        <w:t xml:space="preserve">Singleton Hospital Tel: </w:t>
      </w:r>
      <w:r w:rsidRPr="00A337F6">
        <w:rPr>
          <w:rFonts w:ascii="Arial" w:hAnsi="Arial" w:cs="Arial"/>
          <w:b/>
          <w:bCs/>
        </w:rPr>
        <w:t xml:space="preserve">01792 285213 </w:t>
      </w:r>
    </w:p>
    <w:p w14:paraId="71731F08" w14:textId="77777777" w:rsidR="00394676" w:rsidRPr="00A337F6" w:rsidRDefault="00394676" w:rsidP="00394676">
      <w:pPr>
        <w:rPr>
          <w:rFonts w:ascii="Arial" w:hAnsi="Arial" w:cs="Arial"/>
          <w:b/>
          <w:sz w:val="24"/>
          <w:szCs w:val="24"/>
        </w:rPr>
      </w:pPr>
      <w:r w:rsidRPr="00A337F6">
        <w:rPr>
          <w:rFonts w:ascii="Arial" w:hAnsi="Arial" w:cs="Arial"/>
          <w:b/>
          <w:sz w:val="24"/>
          <w:szCs w:val="24"/>
        </w:rPr>
        <w:t xml:space="preserve">Neat h Port Talbot Tel: </w:t>
      </w:r>
      <w:r w:rsidRPr="00A337F6">
        <w:rPr>
          <w:rFonts w:ascii="Arial" w:hAnsi="Arial" w:cs="Arial"/>
          <w:b/>
          <w:bCs/>
          <w:sz w:val="24"/>
          <w:szCs w:val="24"/>
        </w:rPr>
        <w:t>01639 862278</w:t>
      </w:r>
    </w:p>
    <w:sectPr w:rsidR="00394676" w:rsidRPr="00A337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4676"/>
    <w:rsid w:val="00233557"/>
    <w:rsid w:val="00394676"/>
    <w:rsid w:val="00A337F6"/>
    <w:rsid w:val="00DE6A12"/>
    <w:rsid w:val="00EC5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CA3C6"/>
  <w15:chartTrackingRefBased/>
  <w15:docId w15:val="{D595A4E4-0C4F-4C76-8F4D-F8D7E5F79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9467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customXml" Target="../customXml/item3.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4.emf"/><Relationship Id="rId4" Type="http://schemas.openxmlformats.org/officeDocument/2006/relationships/styles" Target="style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3" ma:contentTypeDescription="Create a new document." ma:contentTypeScope="" ma:versionID="86e072476e8cabc80963d7f31a7163bc">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dafae4f0c147652bbb56038b98b02060"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Props1.xml><?xml version="1.0" encoding="utf-8"?>
<ds:datastoreItem xmlns:ds="http://schemas.openxmlformats.org/officeDocument/2006/customXml" ds:itemID="{C6CA09E8-390B-4317-9A0D-1ED3A1EB6A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6C34CF6-EE55-4F6A-8E62-68432889B815}">
  <ds:schemaRefs>
    <ds:schemaRef ds:uri="http://schemas.microsoft.com/sharepoint/v3/contenttype/forms"/>
  </ds:schemaRefs>
</ds:datastoreItem>
</file>

<file path=customXml/itemProps3.xml><?xml version="1.0" encoding="utf-8"?>
<ds:datastoreItem xmlns:ds="http://schemas.openxmlformats.org/officeDocument/2006/customXml" ds:itemID="{703F1885-6A79-40E2-817D-3933456CC7B1}">
  <ds:schemaRefs>
    <ds:schemaRef ds:uri="http://purl.org/dc/terms/"/>
    <ds:schemaRef ds:uri="http://schemas.microsoft.com/office/2006/metadata/properties"/>
    <ds:schemaRef ds:uri="http://schemas.microsoft.com/office/infopath/2007/PartnerControls"/>
    <ds:schemaRef ds:uri="http://www.w3.org/XML/1998/namespace"/>
    <ds:schemaRef ds:uri="43d80c15-2910-4055-9029-b6e40808207f"/>
    <ds:schemaRef ds:uri="d814b4a4-bbb7-4355-b210-f9baf212cf19"/>
    <ds:schemaRef ds:uri="http://schemas.microsoft.com/office/2006/documentManagement/types"/>
    <ds:schemaRef ds:uri="http://purl.org/dc/dcmitype/"/>
    <ds:schemaRef ds:uri="http://purl.org/dc/elements/1.1/"/>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686</Words>
  <Characters>3915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3</cp:revision>
  <dcterms:created xsi:type="dcterms:W3CDTF">2023-09-15T14:32:00Z</dcterms:created>
  <dcterms:modified xsi:type="dcterms:W3CDTF">2023-09-15T14:45:00Z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0x0101003DD479E40A36E345887093C3A9C21AEB</vt:lpwstr>
  </property>
  <property fmtid="{D5CDD505-2E9C-101B-9397-08002B2CF9AE}" pid="3" name="_MarkAsFinal">
    <vt:bool>true</vt:bool>
  </property>
</Properties>
</file>