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ABA963" w14:textId="77777777" w:rsidR="00AA1F1D" w:rsidRPr="00AA1F1D" w:rsidRDefault="004E75FB" w:rsidP="004E75FB">
      <w:pPr>
        <w:keepNext/>
        <w:keepLines/>
        <w:spacing w:before="240" w:after="0"/>
        <w:jc w:val="center"/>
        <w:outlineLvl w:val="0"/>
        <w:rPr>
          <w:rFonts w:ascii="Verdana" w:eastAsiaTheme="majorEastAsia" w:hAnsi="Verdana" w:cstheme="majorBidi"/>
          <w:b/>
          <w:color w:val="B3995D"/>
          <w:sz w:val="28"/>
          <w:szCs w:val="28"/>
        </w:rPr>
      </w:pPr>
      <w:bookmarkStart w:id="0" w:name="_Toc19699610"/>
      <w:bookmarkEnd w:id="0"/>
      <w:r w:rsidRPr="00AA1F1D">
        <w:rPr>
          <w:noProof/>
          <w:lang w:eastAsia="en-GB"/>
        </w:rPr>
        <w:drawing>
          <wp:inline distT="0" distB="0" distL="0" distR="0" wp14:anchorId="613F02A2" wp14:editId="4954F37E">
            <wp:extent cx="2527200" cy="541020"/>
            <wp:effectExtent l="0" t="0" r="6985" b="0"/>
            <wp:docPr id="4" name="Picture 2" descr="http://abm.cymru.nhs.uk/bulletinfiles/12409/Swansea%20Bay%20lo%20res%20logo.jpg"/>
            <wp:cNvGraphicFramePr/>
            <a:graphic xmlns:a="http://schemas.openxmlformats.org/drawingml/2006/main">
              <a:graphicData uri="http://schemas.openxmlformats.org/drawingml/2006/picture">
                <pic:pic xmlns:pic="http://schemas.openxmlformats.org/drawingml/2006/picture">
                  <pic:nvPicPr>
                    <pic:cNvPr id="1" name="Picture 2" descr="http://abm.cymru.nhs.uk/bulletinfiles/12409/Swansea%20Bay%20lo%20res%20logo.jpg"/>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60959" cy="548247"/>
                    </a:xfrm>
                    <a:prstGeom prst="rect">
                      <a:avLst/>
                    </a:prstGeom>
                    <a:noFill/>
                    <a:ln>
                      <a:noFill/>
                    </a:ln>
                  </pic:spPr>
                </pic:pic>
              </a:graphicData>
            </a:graphic>
          </wp:inline>
        </w:drawing>
      </w:r>
    </w:p>
    <w:p w14:paraId="7A8E1EB1" w14:textId="77777777" w:rsidR="00AA1F1D" w:rsidRPr="00AA1F1D" w:rsidRDefault="00AA1F1D" w:rsidP="00AA1F1D">
      <w:pPr>
        <w:spacing w:after="0"/>
        <w:ind w:left="-142" w:right="-449"/>
        <w:jc w:val="right"/>
        <w:rPr>
          <w:rFonts w:ascii="Verdana" w:hAnsi="Verdana"/>
          <w:color w:val="263F6A"/>
          <w:sz w:val="24"/>
          <w:szCs w:val="24"/>
        </w:rPr>
      </w:pPr>
    </w:p>
    <w:p w14:paraId="393C6370" w14:textId="77777777" w:rsidR="00AA1F1D" w:rsidRPr="00AA1F1D" w:rsidRDefault="00275DB5" w:rsidP="00AA1F1D">
      <w:pPr>
        <w:spacing w:after="0"/>
        <w:ind w:left="-142" w:right="-449"/>
        <w:jc w:val="center"/>
        <w:rPr>
          <w:rFonts w:ascii="Verdana" w:hAnsi="Verdana"/>
          <w:b/>
          <w:color w:val="263F6A"/>
          <w:sz w:val="28"/>
          <w:szCs w:val="28"/>
        </w:rPr>
      </w:pPr>
      <w:r>
        <w:rPr>
          <w:rFonts w:ascii="Verdana" w:hAnsi="Verdana"/>
          <w:b/>
          <w:color w:val="263F6A"/>
          <w:sz w:val="28"/>
          <w:szCs w:val="28"/>
        </w:rPr>
        <w:br/>
      </w:r>
      <w:r w:rsidR="00AA1F1D" w:rsidRPr="00AA1F1D">
        <w:rPr>
          <w:rFonts w:ascii="Verdana" w:hAnsi="Verdana"/>
          <w:b/>
          <w:color w:val="263F6A"/>
          <w:sz w:val="28"/>
          <w:szCs w:val="28"/>
        </w:rPr>
        <w:t>Privacy Notice</w:t>
      </w:r>
      <w:r w:rsidR="00AA1F1D" w:rsidRPr="00AA1F1D">
        <w:rPr>
          <w:rFonts w:ascii="Verdana" w:hAnsi="Verdana"/>
          <w:b/>
          <w:color w:val="263F6A"/>
          <w:sz w:val="28"/>
          <w:szCs w:val="28"/>
        </w:rPr>
        <w:br/>
      </w:r>
      <w:r w:rsidR="007B68E4">
        <w:rPr>
          <w:rFonts w:ascii="Verdana" w:hAnsi="Verdana"/>
          <w:b/>
          <w:color w:val="263F6A"/>
          <w:sz w:val="28"/>
          <w:szCs w:val="28"/>
        </w:rPr>
        <w:t>Occupational Therapy Service</w:t>
      </w:r>
    </w:p>
    <w:p w14:paraId="5CBF9255" w14:textId="77777777" w:rsidR="00AA1F1D" w:rsidRPr="00AA1F1D" w:rsidRDefault="00AA1F1D" w:rsidP="00AA1F1D">
      <w:pPr>
        <w:spacing w:after="0"/>
        <w:ind w:left="-142" w:right="-449"/>
        <w:jc w:val="center"/>
        <w:rPr>
          <w:rFonts w:ascii="Verdana" w:hAnsi="Verdana"/>
          <w:b/>
          <w:color w:val="B3995D"/>
          <w:sz w:val="28"/>
          <w:szCs w:val="28"/>
          <w:u w:val="dash"/>
        </w:rPr>
      </w:pPr>
    </w:p>
    <w:p w14:paraId="3C5DAE21" w14:textId="77777777" w:rsidR="00AA1F1D" w:rsidRPr="00AA1F1D" w:rsidRDefault="00AA1F1D" w:rsidP="00AA1F1D">
      <w:pPr>
        <w:spacing w:after="0"/>
        <w:ind w:left="-142" w:right="-449"/>
        <w:rPr>
          <w:rFonts w:ascii="Verdana" w:hAnsi="Verdana"/>
          <w:b/>
          <w:color w:val="B3995D"/>
          <w:sz w:val="28"/>
          <w:szCs w:val="28"/>
          <w:u w:val="dash"/>
        </w:rPr>
      </w:pPr>
    </w:p>
    <w:p w14:paraId="70EE0D5D"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 xml:space="preserve">This privacy notice tells you what to expect when your information is processed by the </w:t>
      </w:r>
      <w:r w:rsidR="007B68E4" w:rsidRPr="007B68E4">
        <w:rPr>
          <w:rFonts w:ascii="Verdana" w:hAnsi="Verdana"/>
          <w:b/>
          <w:color w:val="263F6A"/>
          <w:sz w:val="24"/>
          <w:szCs w:val="24"/>
        </w:rPr>
        <w:t>Occupational Therapy Service</w:t>
      </w:r>
      <w:r w:rsidRPr="00AA1F1D">
        <w:rPr>
          <w:rFonts w:ascii="Verdana" w:hAnsi="Verdana"/>
          <w:color w:val="263F6A"/>
          <w:sz w:val="24"/>
          <w:szCs w:val="24"/>
        </w:rPr>
        <w:t xml:space="preserve">. You can contact the </w:t>
      </w:r>
      <w:r w:rsidR="007B68E4">
        <w:rPr>
          <w:rFonts w:ascii="Verdana" w:hAnsi="Verdana"/>
          <w:color w:val="263F6A"/>
          <w:sz w:val="24"/>
          <w:szCs w:val="24"/>
        </w:rPr>
        <w:t>service</w:t>
      </w:r>
      <w:r w:rsidRPr="00AA1F1D">
        <w:rPr>
          <w:rFonts w:ascii="Verdana" w:hAnsi="Verdana"/>
          <w:color w:val="263F6A"/>
          <w:sz w:val="24"/>
          <w:szCs w:val="24"/>
        </w:rPr>
        <w:t xml:space="preserve"> at:</w:t>
      </w:r>
    </w:p>
    <w:p w14:paraId="77839FC5" w14:textId="77777777" w:rsidR="00AA1F1D" w:rsidRPr="00AA1F1D" w:rsidRDefault="00AA1F1D" w:rsidP="00AA1F1D">
      <w:pPr>
        <w:spacing w:after="0"/>
        <w:ind w:left="567" w:right="-449"/>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 xml:space="preserve">   </w:t>
      </w:r>
    </w:p>
    <w:p w14:paraId="0F95337E"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r w:rsidRPr="007B68E4">
        <w:rPr>
          <w:rFonts w:ascii="Verdana" w:eastAsia="Times New Roman" w:hAnsi="Verdana" w:cs="Times New Roman"/>
          <w:iCs/>
          <w:color w:val="263F6A"/>
          <w:kern w:val="28"/>
          <w:sz w:val="24"/>
          <w:szCs w:val="24"/>
          <w:lang w:eastAsia="en-GB"/>
          <w14:cntxtAlts/>
        </w:rPr>
        <w:t xml:space="preserve">Head of Occupational Therapy Service,  </w:t>
      </w:r>
    </w:p>
    <w:p w14:paraId="69E5240A"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r w:rsidRPr="007B68E4">
        <w:rPr>
          <w:rFonts w:ascii="Verdana" w:eastAsia="Times New Roman" w:hAnsi="Verdana" w:cs="Times New Roman"/>
          <w:iCs/>
          <w:color w:val="263F6A"/>
          <w:kern w:val="28"/>
          <w:sz w:val="24"/>
          <w:szCs w:val="24"/>
          <w:lang w:eastAsia="en-GB"/>
          <w14:cntxtAlts/>
        </w:rPr>
        <w:t xml:space="preserve">Department of Occupational Therapy, </w:t>
      </w:r>
    </w:p>
    <w:p w14:paraId="16A4877A"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r w:rsidRPr="007B68E4">
        <w:rPr>
          <w:rFonts w:ascii="Verdana" w:eastAsia="Times New Roman" w:hAnsi="Verdana" w:cs="Times New Roman"/>
          <w:iCs/>
          <w:color w:val="263F6A"/>
          <w:kern w:val="28"/>
          <w:sz w:val="24"/>
          <w:szCs w:val="24"/>
          <w:lang w:eastAsia="en-GB"/>
          <w14:cntxtAlts/>
        </w:rPr>
        <w:t xml:space="preserve">Neath Port Talbot Hospital, Baglan </w:t>
      </w:r>
      <w:r>
        <w:rPr>
          <w:rFonts w:ascii="Verdana" w:eastAsia="Times New Roman" w:hAnsi="Verdana" w:cs="Times New Roman"/>
          <w:iCs/>
          <w:color w:val="263F6A"/>
          <w:kern w:val="28"/>
          <w:sz w:val="24"/>
          <w:szCs w:val="24"/>
          <w:lang w:eastAsia="en-GB"/>
          <w14:cntxtAlts/>
        </w:rPr>
        <w:t xml:space="preserve">Way, Port Talbot, SA12 7BX   </w:t>
      </w:r>
    </w:p>
    <w:p w14:paraId="40EDFFC1"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p>
    <w:p w14:paraId="05795DF1" w14:textId="77777777" w:rsidR="00AA1F1D" w:rsidRPr="00AA1F1D" w:rsidRDefault="007B68E4" w:rsidP="00AA1F1D">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T</w:t>
      </w:r>
      <w:r w:rsidRPr="007B68E4">
        <w:rPr>
          <w:rFonts w:ascii="Verdana" w:eastAsia="Times New Roman" w:hAnsi="Verdana" w:cs="Times New Roman"/>
          <w:iCs/>
          <w:color w:val="263F6A"/>
          <w:kern w:val="28"/>
          <w:sz w:val="24"/>
          <w:szCs w:val="24"/>
          <w:lang w:eastAsia="en-GB"/>
          <w14:cntxtAlts/>
        </w:rPr>
        <w:t>elephone 01639 862320</w:t>
      </w:r>
    </w:p>
    <w:p w14:paraId="1C159D53"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 xml:space="preserve"> </w:t>
      </w:r>
    </w:p>
    <w:p w14:paraId="04414A87"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Why are we able to process your information?</w:t>
      </w:r>
    </w:p>
    <w:p w14:paraId="57D4DA8F" w14:textId="77777777" w:rsidR="00AA1F1D" w:rsidRPr="00AA1F1D" w:rsidRDefault="00AA1F1D" w:rsidP="00AA1F1D">
      <w:pPr>
        <w:spacing w:after="0"/>
        <w:ind w:right="-449"/>
        <w:jc w:val="both"/>
        <w:rPr>
          <w:rFonts w:ascii="Verdana" w:hAnsi="Verdana"/>
          <w:color w:val="263F6A"/>
          <w:sz w:val="24"/>
          <w:szCs w:val="24"/>
        </w:rPr>
      </w:pPr>
    </w:p>
    <w:p w14:paraId="1BD17EA9" w14:textId="77777777" w:rsidR="00EE25BD" w:rsidRPr="00796DA2" w:rsidRDefault="00EE25BD" w:rsidP="00EE25BD">
      <w:pPr>
        <w:spacing w:after="0"/>
        <w:ind w:right="-449"/>
        <w:jc w:val="both"/>
        <w:rPr>
          <w:rFonts w:ascii="Verdana" w:hAnsi="Verdana"/>
          <w:color w:val="002060"/>
          <w:sz w:val="24"/>
          <w:szCs w:val="24"/>
        </w:rPr>
      </w:pPr>
      <w:r w:rsidRPr="00796DA2">
        <w:rPr>
          <w:rFonts w:ascii="Verdana" w:hAnsi="Verdana"/>
          <w:color w:val="002060"/>
          <w:sz w:val="24"/>
          <w:szCs w:val="24"/>
        </w:rPr>
        <w:t xml:space="preserve">We are legally able to process your personal information under Article </w:t>
      </w:r>
      <w:r w:rsidRPr="00EA58D9">
        <w:rPr>
          <w:rFonts w:ascii="Verdana" w:hAnsi="Verdana"/>
          <w:color w:val="002060"/>
          <w:sz w:val="24"/>
          <w:szCs w:val="24"/>
        </w:rPr>
        <w:t>6.1(e)</w:t>
      </w:r>
      <w:r w:rsidRPr="00EA58D9">
        <w:rPr>
          <w:rFonts w:ascii="Verdana" w:hAnsi="Verdana"/>
          <w:sz w:val="24"/>
          <w:szCs w:val="24"/>
        </w:rPr>
        <w:t xml:space="preserve"> </w:t>
      </w:r>
      <w:r w:rsidRPr="00796DA2">
        <w:rPr>
          <w:rFonts w:ascii="Verdana" w:hAnsi="Verdana"/>
          <w:color w:val="002060"/>
          <w:sz w:val="24"/>
          <w:szCs w:val="24"/>
        </w:rPr>
        <w:t xml:space="preserve">of the General Data Protection Regulation (GDPR) as the processing is necessary for us to perform our official functions as an NHS body. There will be occasions when we will rely on other lawful bases such as when the processing is required for us to comply with the law. </w:t>
      </w:r>
    </w:p>
    <w:p w14:paraId="4EF4E3A6" w14:textId="77777777" w:rsidR="00EE25BD" w:rsidRPr="00796DA2" w:rsidRDefault="00EE25BD" w:rsidP="00EE25BD">
      <w:pPr>
        <w:spacing w:after="0"/>
        <w:ind w:right="-449"/>
        <w:jc w:val="both"/>
        <w:rPr>
          <w:rFonts w:ascii="Verdana" w:hAnsi="Verdana"/>
          <w:color w:val="002060"/>
          <w:sz w:val="24"/>
          <w:szCs w:val="24"/>
        </w:rPr>
      </w:pPr>
    </w:p>
    <w:p w14:paraId="23CE315F" w14:textId="77777777" w:rsidR="00EE25BD" w:rsidRPr="00796DA2" w:rsidRDefault="00EE25BD" w:rsidP="00EE25BD">
      <w:pPr>
        <w:spacing w:after="0"/>
        <w:ind w:right="-449"/>
        <w:jc w:val="both"/>
        <w:rPr>
          <w:rFonts w:ascii="Verdana" w:hAnsi="Verdana"/>
          <w:color w:val="002060"/>
          <w:sz w:val="24"/>
          <w:szCs w:val="24"/>
        </w:rPr>
      </w:pPr>
      <w:r w:rsidRPr="00796DA2">
        <w:rPr>
          <w:rFonts w:ascii="Verdana" w:hAnsi="Verdana"/>
          <w:color w:val="002060"/>
          <w:sz w:val="24"/>
          <w:szCs w:val="24"/>
        </w:rPr>
        <w:t>We are legally able to process special category information under Article 9</w:t>
      </w:r>
      <w:r w:rsidRPr="00EA58D9">
        <w:rPr>
          <w:rFonts w:ascii="Verdana" w:hAnsi="Verdana"/>
          <w:color w:val="002060"/>
          <w:sz w:val="24"/>
          <w:szCs w:val="24"/>
        </w:rPr>
        <w:t>.2(h)</w:t>
      </w:r>
      <w:r w:rsidRPr="00796DA2">
        <w:rPr>
          <w:rFonts w:ascii="Verdana" w:hAnsi="Verdana"/>
          <w:color w:val="002060"/>
          <w:sz w:val="24"/>
          <w:szCs w:val="24"/>
        </w:rPr>
        <w:t xml:space="preserve"> of the GDPR as the processing is necessary for the purposes of t</w:t>
      </w:r>
      <w:r>
        <w:rPr>
          <w:rFonts w:ascii="Verdana" w:hAnsi="Verdana"/>
          <w:color w:val="002060"/>
          <w:sz w:val="24"/>
          <w:szCs w:val="24"/>
        </w:rPr>
        <w:t>he provision</w:t>
      </w:r>
      <w:r w:rsidRPr="00796DA2">
        <w:rPr>
          <w:rFonts w:ascii="Verdana" w:hAnsi="Verdana"/>
          <w:color w:val="002060"/>
          <w:sz w:val="24"/>
          <w:szCs w:val="24"/>
        </w:rPr>
        <w:t xml:space="preserve"> of health or social</w:t>
      </w:r>
      <w:r>
        <w:rPr>
          <w:rFonts w:ascii="Verdana" w:hAnsi="Verdana"/>
          <w:color w:val="002060"/>
          <w:sz w:val="24"/>
          <w:szCs w:val="24"/>
        </w:rPr>
        <w:t xml:space="preserve"> care.</w:t>
      </w:r>
    </w:p>
    <w:p w14:paraId="3848C9BA" w14:textId="77777777" w:rsidR="00AA1F1D" w:rsidRDefault="00AA1F1D" w:rsidP="00AA1F1D">
      <w:pPr>
        <w:spacing w:after="0"/>
        <w:ind w:right="-449"/>
        <w:jc w:val="both"/>
        <w:rPr>
          <w:rFonts w:ascii="Verdana" w:hAnsi="Verdana"/>
          <w:color w:val="263F6A"/>
          <w:sz w:val="24"/>
          <w:szCs w:val="24"/>
        </w:rPr>
      </w:pPr>
    </w:p>
    <w:p w14:paraId="5B6FB198" w14:textId="77777777" w:rsidR="00EE25BD" w:rsidRPr="00AA1F1D" w:rsidRDefault="00EE25BD" w:rsidP="00AA1F1D">
      <w:pPr>
        <w:spacing w:after="0"/>
        <w:ind w:right="-449"/>
        <w:jc w:val="both"/>
        <w:rPr>
          <w:rFonts w:ascii="Verdana" w:hAnsi="Verdana"/>
          <w:color w:val="263F6A"/>
          <w:sz w:val="24"/>
          <w:szCs w:val="24"/>
        </w:rPr>
      </w:pPr>
    </w:p>
    <w:p w14:paraId="66FD09EE"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For what purpose we are processing it?</w:t>
      </w:r>
    </w:p>
    <w:p w14:paraId="1472D704" w14:textId="77777777" w:rsidR="00AA1F1D" w:rsidRPr="00AA1F1D" w:rsidRDefault="00AA1F1D" w:rsidP="00AA1F1D">
      <w:pPr>
        <w:spacing w:after="0"/>
        <w:ind w:right="-449"/>
        <w:jc w:val="both"/>
        <w:rPr>
          <w:rFonts w:ascii="Verdana" w:hAnsi="Verdana"/>
          <w:b/>
          <w:color w:val="263F6A"/>
          <w:sz w:val="24"/>
          <w:szCs w:val="24"/>
        </w:rPr>
      </w:pPr>
    </w:p>
    <w:p w14:paraId="14AF68FB" w14:textId="77777777" w:rsidR="00AA1F1D" w:rsidRDefault="00EE25BD" w:rsidP="00AA1F1D">
      <w:pPr>
        <w:spacing w:after="0"/>
        <w:ind w:right="-449"/>
        <w:jc w:val="both"/>
        <w:rPr>
          <w:rFonts w:ascii="Verdana" w:hAnsi="Verdana"/>
          <w:color w:val="263F6A"/>
          <w:sz w:val="24"/>
          <w:szCs w:val="24"/>
        </w:rPr>
      </w:pPr>
      <w:r w:rsidRPr="00EE25BD">
        <w:rPr>
          <w:rFonts w:ascii="Verdana" w:hAnsi="Verdana"/>
          <w:color w:val="263F6A"/>
          <w:sz w:val="24"/>
          <w:szCs w:val="24"/>
        </w:rPr>
        <w:t>We collect and process your information in line with data protection legislation in order to provide healthcare services and to keep accurate, up-to-date records in order to better manage your care. We will only collect the data we need such as demographic information (name, address, date of birth and contact details), anthropometric measurements such as height and weight, records of the assessments and interventions that you receive and telephone calls made to you or to others involved in your care, photographs that you provide in relation to your care, clinical details including your medical history and results of relevant investigations such as X- rays, scans and blood tests.</w:t>
      </w:r>
    </w:p>
    <w:p w14:paraId="285B2553" w14:textId="77777777" w:rsidR="00EE25BD" w:rsidRDefault="00EE25BD" w:rsidP="00AA1F1D">
      <w:pPr>
        <w:spacing w:after="0"/>
        <w:ind w:right="-449"/>
        <w:jc w:val="both"/>
        <w:rPr>
          <w:rFonts w:ascii="Verdana" w:hAnsi="Verdana"/>
          <w:color w:val="263F6A"/>
          <w:sz w:val="24"/>
          <w:szCs w:val="24"/>
        </w:rPr>
      </w:pPr>
    </w:p>
    <w:p w14:paraId="4BB3A736"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lastRenderedPageBreak/>
        <w:t>How long will we store it for?</w:t>
      </w:r>
    </w:p>
    <w:p w14:paraId="46229616" w14:textId="77777777" w:rsidR="00AA1F1D" w:rsidRPr="00AA1F1D" w:rsidRDefault="00AA1F1D" w:rsidP="00AA1F1D">
      <w:pPr>
        <w:spacing w:after="0"/>
        <w:ind w:right="-449"/>
        <w:jc w:val="both"/>
        <w:rPr>
          <w:rFonts w:ascii="Verdana" w:hAnsi="Verdana"/>
          <w:b/>
          <w:color w:val="263F6A"/>
          <w:sz w:val="24"/>
          <w:szCs w:val="24"/>
        </w:rPr>
      </w:pPr>
    </w:p>
    <w:p w14:paraId="37E4B12B" w14:textId="77777777" w:rsidR="00043AC3" w:rsidRDefault="00AA1F1D" w:rsidP="00043AC3">
      <w:pPr>
        <w:spacing w:after="0"/>
        <w:ind w:right="-449"/>
        <w:jc w:val="both"/>
        <w:rPr>
          <w:rFonts w:ascii="Verdana" w:hAnsi="Verdana"/>
          <w:color w:val="002060"/>
          <w:sz w:val="24"/>
          <w:szCs w:val="24"/>
        </w:rPr>
      </w:pPr>
      <w:r w:rsidRPr="00AA1F1D">
        <w:rPr>
          <w:rFonts w:ascii="Verdana" w:hAnsi="Verdana"/>
          <w:color w:val="263F6A"/>
          <w:sz w:val="24"/>
          <w:szCs w:val="24"/>
        </w:rPr>
        <w:t>We will not store personal information for longer than is required. Personal information will be anonymised when it is no longer required in an identifiable format. It will be stored in lin</w:t>
      </w:r>
      <w:r w:rsidR="00043AC3">
        <w:rPr>
          <w:rFonts w:ascii="Verdana" w:hAnsi="Verdana"/>
          <w:color w:val="263F6A"/>
          <w:sz w:val="24"/>
          <w:szCs w:val="24"/>
        </w:rPr>
        <w:t xml:space="preserve">e with NHS retention guidelines </w:t>
      </w:r>
      <w:r w:rsidR="00043AC3" w:rsidRPr="00796DA2">
        <w:rPr>
          <w:rFonts w:ascii="Verdana" w:hAnsi="Verdana"/>
          <w:color w:val="002060"/>
          <w:sz w:val="24"/>
          <w:szCs w:val="24"/>
        </w:rPr>
        <w:t>and only for as long as required to complete their purpose</w:t>
      </w:r>
      <w:r w:rsidR="00043AC3">
        <w:rPr>
          <w:rFonts w:ascii="Verdana" w:hAnsi="Verdana"/>
          <w:color w:val="002060"/>
          <w:sz w:val="24"/>
          <w:szCs w:val="24"/>
        </w:rPr>
        <w:t xml:space="preserve">. </w:t>
      </w:r>
    </w:p>
    <w:p w14:paraId="5B6D9D08" w14:textId="77777777" w:rsidR="00043AC3" w:rsidRDefault="00043AC3" w:rsidP="00043AC3">
      <w:pPr>
        <w:spacing w:after="0"/>
        <w:ind w:right="-449"/>
        <w:jc w:val="both"/>
        <w:rPr>
          <w:rFonts w:ascii="Verdana" w:hAnsi="Verdana"/>
          <w:color w:val="002060"/>
          <w:sz w:val="24"/>
          <w:szCs w:val="24"/>
        </w:rPr>
      </w:pPr>
    </w:p>
    <w:p w14:paraId="172E10A7" w14:textId="77777777" w:rsidR="00AA1F1D" w:rsidRDefault="00AA1F1D" w:rsidP="00AA1F1D">
      <w:pPr>
        <w:spacing w:after="0"/>
        <w:ind w:right="-449"/>
        <w:jc w:val="both"/>
        <w:rPr>
          <w:rFonts w:ascii="Verdana" w:hAnsi="Verdana"/>
          <w:b/>
          <w:color w:val="263F6A"/>
          <w:sz w:val="24"/>
          <w:szCs w:val="24"/>
        </w:rPr>
      </w:pPr>
    </w:p>
    <w:p w14:paraId="5D419ADA" w14:textId="77777777" w:rsidR="00F20C3B" w:rsidRPr="00AA1F1D" w:rsidRDefault="00F20C3B" w:rsidP="00AA1F1D">
      <w:pPr>
        <w:spacing w:after="0"/>
        <w:ind w:right="-449"/>
        <w:jc w:val="both"/>
        <w:rPr>
          <w:rFonts w:ascii="Verdana" w:hAnsi="Verdana"/>
          <w:b/>
          <w:color w:val="263F6A"/>
          <w:sz w:val="24"/>
          <w:szCs w:val="24"/>
        </w:rPr>
      </w:pPr>
    </w:p>
    <w:p w14:paraId="38DE8246"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Who will we share your information with?</w:t>
      </w:r>
    </w:p>
    <w:p w14:paraId="4B38928B" w14:textId="77777777" w:rsidR="00AA1F1D" w:rsidRPr="00AA1F1D" w:rsidRDefault="00AA1F1D" w:rsidP="00AA1F1D">
      <w:pPr>
        <w:spacing w:after="0"/>
        <w:ind w:right="-449"/>
        <w:jc w:val="both"/>
        <w:rPr>
          <w:rFonts w:ascii="Verdana" w:hAnsi="Verdana"/>
          <w:color w:val="263F6A"/>
          <w:sz w:val="24"/>
          <w:szCs w:val="24"/>
        </w:rPr>
      </w:pPr>
    </w:p>
    <w:p w14:paraId="545AB38A" w14:textId="77777777" w:rsidR="00F20C3B" w:rsidRPr="00F20C3B" w:rsidRDefault="00F20C3B" w:rsidP="00F20C3B">
      <w:pPr>
        <w:spacing w:after="0"/>
        <w:ind w:right="-449"/>
        <w:jc w:val="both"/>
        <w:rPr>
          <w:rFonts w:ascii="Verdana" w:hAnsi="Verdana"/>
          <w:color w:val="263F6A"/>
          <w:sz w:val="24"/>
          <w:szCs w:val="24"/>
        </w:rPr>
      </w:pPr>
      <w:r w:rsidRPr="00F20C3B">
        <w:rPr>
          <w:rFonts w:ascii="Verdana" w:hAnsi="Verdana"/>
          <w:color w:val="263F6A"/>
          <w:sz w:val="24"/>
          <w:szCs w:val="24"/>
        </w:rPr>
        <w:t>We share your information between relevant departments within the health service. This is done in line with data protection legislation. We may also need to share your information with non-NHS staff. We will do this if it is necessary, and we will discuss this with you at the time as required.</w:t>
      </w:r>
    </w:p>
    <w:p w14:paraId="36A69531" w14:textId="77777777" w:rsidR="00F20C3B" w:rsidRPr="00F20C3B" w:rsidRDefault="00F20C3B" w:rsidP="00F20C3B">
      <w:pPr>
        <w:spacing w:after="0"/>
        <w:ind w:right="-449"/>
        <w:rPr>
          <w:rFonts w:ascii="Verdana" w:hAnsi="Verdana"/>
          <w:color w:val="263F6A"/>
          <w:sz w:val="24"/>
          <w:szCs w:val="24"/>
        </w:rPr>
      </w:pPr>
    </w:p>
    <w:p w14:paraId="2FB64D65" w14:textId="77777777" w:rsidR="00F20C3B" w:rsidRPr="00F20C3B" w:rsidRDefault="00F20C3B" w:rsidP="00F20C3B">
      <w:pPr>
        <w:spacing w:after="0"/>
        <w:ind w:right="-449"/>
        <w:jc w:val="both"/>
        <w:rPr>
          <w:rFonts w:ascii="Verdana" w:hAnsi="Verdana"/>
          <w:color w:val="263F6A"/>
          <w:sz w:val="24"/>
          <w:szCs w:val="24"/>
        </w:rPr>
      </w:pPr>
      <w:r w:rsidRPr="00F20C3B">
        <w:rPr>
          <w:rFonts w:ascii="Verdana" w:hAnsi="Verdana"/>
          <w:color w:val="263F6A"/>
          <w:sz w:val="24"/>
          <w:szCs w:val="24"/>
        </w:rPr>
        <w:t xml:space="preserve">We may share your information with 3rd parties to allow us to deliver your health and social care needs. These </w:t>
      </w:r>
      <w:r w:rsidR="003D72AA" w:rsidRPr="00F20C3B">
        <w:rPr>
          <w:rFonts w:ascii="Verdana" w:hAnsi="Verdana"/>
          <w:color w:val="263F6A"/>
          <w:sz w:val="24"/>
          <w:szCs w:val="24"/>
        </w:rPr>
        <w:t>include</w:t>
      </w:r>
      <w:r w:rsidR="003D72AA">
        <w:rPr>
          <w:rFonts w:ascii="Verdana" w:hAnsi="Verdana"/>
          <w:color w:val="263F6A"/>
          <w:sz w:val="24"/>
          <w:szCs w:val="24"/>
        </w:rPr>
        <w:t xml:space="preserve"> but are not limited to</w:t>
      </w:r>
      <w:r>
        <w:rPr>
          <w:rFonts w:ascii="Verdana" w:hAnsi="Verdana"/>
          <w:color w:val="263F6A"/>
          <w:sz w:val="24"/>
          <w:szCs w:val="24"/>
        </w:rPr>
        <w:t>:</w:t>
      </w:r>
      <w:r w:rsidRPr="00F20C3B">
        <w:rPr>
          <w:rFonts w:ascii="Verdana" w:hAnsi="Verdana"/>
          <w:color w:val="263F6A"/>
          <w:sz w:val="24"/>
          <w:szCs w:val="24"/>
        </w:rPr>
        <w:t xml:space="preserve"> </w:t>
      </w:r>
    </w:p>
    <w:p w14:paraId="7FC3F84D" w14:textId="77777777" w:rsidR="00F20C3B" w:rsidRPr="00F20C3B" w:rsidRDefault="00F20C3B" w:rsidP="00F20C3B">
      <w:pPr>
        <w:pStyle w:val="ListParagraph"/>
        <w:numPr>
          <w:ilvl w:val="0"/>
          <w:numId w:val="5"/>
        </w:numPr>
        <w:spacing w:after="0"/>
        <w:ind w:right="-449"/>
        <w:jc w:val="both"/>
        <w:rPr>
          <w:rFonts w:ascii="Verdana" w:hAnsi="Verdana"/>
          <w:color w:val="263F6A"/>
          <w:sz w:val="24"/>
          <w:szCs w:val="24"/>
        </w:rPr>
      </w:pPr>
      <w:r w:rsidRPr="00F20C3B">
        <w:rPr>
          <w:rFonts w:ascii="Verdana" w:hAnsi="Verdana"/>
          <w:color w:val="263F6A"/>
          <w:sz w:val="24"/>
          <w:szCs w:val="24"/>
        </w:rPr>
        <w:t xml:space="preserve">With our Vision Products Equipment Service and Joint Equipment Stores to arrange the delivery of equipment to promote function. </w:t>
      </w:r>
    </w:p>
    <w:p w14:paraId="1C198F4C" w14:textId="77777777" w:rsidR="00F20C3B" w:rsidRPr="00F20C3B" w:rsidRDefault="00F20C3B" w:rsidP="00F20C3B">
      <w:pPr>
        <w:pStyle w:val="ListParagraph"/>
        <w:numPr>
          <w:ilvl w:val="0"/>
          <w:numId w:val="5"/>
        </w:numPr>
        <w:spacing w:after="0"/>
        <w:ind w:right="-449"/>
        <w:jc w:val="both"/>
        <w:rPr>
          <w:rFonts w:ascii="Verdana" w:hAnsi="Verdana"/>
          <w:color w:val="263F6A"/>
          <w:sz w:val="24"/>
          <w:szCs w:val="24"/>
        </w:rPr>
      </w:pPr>
      <w:r w:rsidRPr="00F20C3B">
        <w:rPr>
          <w:rFonts w:ascii="Verdana" w:hAnsi="Verdana"/>
          <w:color w:val="263F6A"/>
          <w:sz w:val="24"/>
          <w:szCs w:val="24"/>
        </w:rPr>
        <w:t xml:space="preserve">With Care and Repair to arrange any adaptations that may be required in or around the home. </w:t>
      </w:r>
    </w:p>
    <w:p w14:paraId="1B9B0AB0" w14:textId="77777777" w:rsidR="00F20C3B" w:rsidRPr="00F20C3B" w:rsidRDefault="00F20C3B" w:rsidP="00F20C3B">
      <w:pPr>
        <w:pStyle w:val="ListParagraph"/>
        <w:numPr>
          <w:ilvl w:val="0"/>
          <w:numId w:val="5"/>
        </w:numPr>
        <w:spacing w:after="0"/>
        <w:ind w:right="-449"/>
        <w:jc w:val="both"/>
        <w:rPr>
          <w:rFonts w:ascii="Verdana" w:hAnsi="Verdana"/>
          <w:color w:val="263F6A"/>
          <w:sz w:val="24"/>
          <w:szCs w:val="24"/>
        </w:rPr>
      </w:pPr>
      <w:r w:rsidRPr="00F20C3B">
        <w:rPr>
          <w:rFonts w:ascii="Verdana" w:hAnsi="Verdana"/>
          <w:color w:val="263F6A"/>
          <w:sz w:val="24"/>
          <w:szCs w:val="24"/>
        </w:rPr>
        <w:t xml:space="preserve">With Social Services and the Local Education Authority to meet your health and social  care needs </w:t>
      </w:r>
    </w:p>
    <w:p w14:paraId="25F5BEA2" w14:textId="77777777" w:rsidR="00F20C3B" w:rsidRDefault="00F20C3B" w:rsidP="00F20C3B">
      <w:pPr>
        <w:spacing w:after="0"/>
        <w:ind w:right="-449"/>
        <w:rPr>
          <w:rFonts w:ascii="Verdana" w:hAnsi="Verdana"/>
          <w:color w:val="263F6A"/>
          <w:sz w:val="24"/>
          <w:szCs w:val="24"/>
        </w:rPr>
      </w:pPr>
    </w:p>
    <w:p w14:paraId="5F9F0545" w14:textId="77777777" w:rsidR="00F20C3B" w:rsidRPr="00F20C3B" w:rsidRDefault="00F20C3B" w:rsidP="00F20C3B">
      <w:pPr>
        <w:spacing w:after="0"/>
        <w:ind w:right="-449"/>
        <w:jc w:val="both"/>
        <w:rPr>
          <w:rFonts w:ascii="Verdana" w:hAnsi="Verdana"/>
          <w:color w:val="263F6A"/>
          <w:sz w:val="24"/>
          <w:szCs w:val="24"/>
        </w:rPr>
      </w:pPr>
      <w:r w:rsidRPr="00F20C3B">
        <w:rPr>
          <w:rFonts w:ascii="Verdana" w:hAnsi="Verdana"/>
          <w:color w:val="263F6A"/>
          <w:sz w:val="24"/>
          <w:szCs w:val="24"/>
        </w:rPr>
        <w:t>We may sometimes have to pass on information by law for example, in the case of a formal court order being issued</w:t>
      </w:r>
      <w:r>
        <w:rPr>
          <w:rFonts w:ascii="Verdana" w:hAnsi="Verdana"/>
          <w:color w:val="263F6A"/>
          <w:sz w:val="24"/>
          <w:szCs w:val="24"/>
        </w:rPr>
        <w:t>.</w:t>
      </w:r>
      <w:r w:rsidRPr="00F20C3B">
        <w:rPr>
          <w:rFonts w:ascii="Verdana" w:hAnsi="Verdana"/>
          <w:color w:val="263F6A"/>
          <w:sz w:val="24"/>
          <w:szCs w:val="24"/>
        </w:rPr>
        <w:t xml:space="preserve"> </w:t>
      </w:r>
    </w:p>
    <w:p w14:paraId="729A1FA6" w14:textId="77777777" w:rsidR="00AA1F1D" w:rsidRDefault="00AA1F1D" w:rsidP="00AA1F1D">
      <w:pPr>
        <w:spacing w:after="0"/>
        <w:ind w:right="-449"/>
        <w:rPr>
          <w:rFonts w:ascii="Verdana" w:hAnsi="Verdana"/>
          <w:color w:val="263F6A"/>
          <w:sz w:val="24"/>
          <w:szCs w:val="24"/>
        </w:rPr>
      </w:pPr>
    </w:p>
    <w:p w14:paraId="1DBD1F9D" w14:textId="77777777" w:rsidR="00F20C3B" w:rsidRPr="00AA1F1D" w:rsidRDefault="00F20C3B" w:rsidP="00AA1F1D">
      <w:pPr>
        <w:spacing w:after="0"/>
        <w:ind w:right="-449"/>
        <w:rPr>
          <w:rFonts w:ascii="Verdana" w:hAnsi="Verdana"/>
          <w:color w:val="263F6A"/>
          <w:sz w:val="24"/>
          <w:szCs w:val="24"/>
        </w:rPr>
      </w:pPr>
    </w:p>
    <w:p w14:paraId="7B728AB2"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How can I contact the Data Protection Officer?</w:t>
      </w:r>
    </w:p>
    <w:p w14:paraId="743FC57F" w14:textId="77777777" w:rsidR="00AA1F1D" w:rsidRPr="00AA1F1D" w:rsidRDefault="00AA1F1D" w:rsidP="00AA1F1D">
      <w:pPr>
        <w:spacing w:after="0"/>
        <w:ind w:right="-449"/>
        <w:jc w:val="both"/>
        <w:rPr>
          <w:rFonts w:ascii="Verdana" w:hAnsi="Verdana"/>
          <w:b/>
          <w:color w:val="263F6A"/>
          <w:sz w:val="24"/>
          <w:szCs w:val="24"/>
        </w:rPr>
      </w:pPr>
    </w:p>
    <w:p w14:paraId="4D889CA3" w14:textId="77777777" w:rsidR="00AA1F1D" w:rsidRPr="00AA1F1D" w:rsidRDefault="00AA1F1D" w:rsidP="00AA1F1D">
      <w:pPr>
        <w:widowControl w:val="0"/>
        <w:spacing w:after="0" w:line="285" w:lineRule="auto"/>
        <w:ind w:right="-449"/>
        <w:jc w:val="both"/>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The contact details for the Data Protection Officer are outlined below:</w:t>
      </w:r>
    </w:p>
    <w:p w14:paraId="0CEDEAAA" w14:textId="77777777" w:rsidR="00AA1F1D" w:rsidRPr="00AA1F1D" w:rsidRDefault="00AA1F1D" w:rsidP="00AA1F1D">
      <w:pPr>
        <w:widowControl w:val="0"/>
        <w:spacing w:after="0" w:line="285" w:lineRule="auto"/>
        <w:ind w:right="-449"/>
        <w:jc w:val="both"/>
        <w:rPr>
          <w:rFonts w:ascii="Verdana" w:eastAsia="Times New Roman" w:hAnsi="Verdana" w:cs="Times New Roman"/>
          <w:iCs/>
          <w:color w:val="263F6A"/>
          <w:kern w:val="28"/>
          <w:sz w:val="24"/>
          <w:szCs w:val="24"/>
          <w:lang w:eastAsia="en-GB"/>
          <w14:cntxtAlts/>
        </w:rPr>
      </w:pPr>
    </w:p>
    <w:p w14:paraId="1E50403F" w14:textId="77777777" w:rsidR="00AA1F1D" w:rsidRPr="00AA1F1D" w:rsidRDefault="00AA1F1D" w:rsidP="00AA1F1D">
      <w:pPr>
        <w:widowControl w:val="0"/>
        <w:spacing w:after="0" w:line="285" w:lineRule="auto"/>
        <w:ind w:left="567" w:right="-449"/>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Data Protection Officer</w:t>
      </w:r>
      <w:r w:rsidRPr="00AA1F1D">
        <w:rPr>
          <w:rFonts w:ascii="Verdana" w:eastAsia="Times New Roman" w:hAnsi="Verdana" w:cs="Times New Roman"/>
          <w:iCs/>
          <w:color w:val="263F6A"/>
          <w:kern w:val="28"/>
          <w:sz w:val="24"/>
          <w:szCs w:val="24"/>
          <w:lang w:eastAsia="en-GB"/>
          <w14:cntxtAlts/>
        </w:rPr>
        <w:br/>
        <w:t xml:space="preserve">Headquarters, Swansea Bay University Health Board </w:t>
      </w:r>
      <w:r w:rsidRPr="00AA1F1D">
        <w:rPr>
          <w:rFonts w:ascii="Verdana" w:eastAsia="Times New Roman" w:hAnsi="Verdana" w:cs="Times New Roman"/>
          <w:iCs/>
          <w:color w:val="263F6A"/>
          <w:kern w:val="28"/>
          <w:sz w:val="24"/>
          <w:szCs w:val="24"/>
          <w:lang w:eastAsia="en-GB"/>
          <w14:cntxtAlts/>
        </w:rPr>
        <w:br/>
        <w:t>1 Talbot Gateway</w:t>
      </w:r>
      <w:r w:rsidRPr="00AA1F1D">
        <w:rPr>
          <w:rFonts w:ascii="Verdana" w:eastAsia="Times New Roman" w:hAnsi="Verdana" w:cs="Times New Roman"/>
          <w:iCs/>
          <w:color w:val="263F6A"/>
          <w:kern w:val="28"/>
          <w:sz w:val="24"/>
          <w:szCs w:val="24"/>
          <w:lang w:eastAsia="en-GB"/>
          <w14:cntxtAlts/>
        </w:rPr>
        <w:br/>
        <w:t>Port Talbot</w:t>
      </w:r>
      <w:r w:rsidRPr="00AA1F1D">
        <w:rPr>
          <w:rFonts w:ascii="Verdana" w:eastAsia="Times New Roman" w:hAnsi="Verdana" w:cs="Times New Roman"/>
          <w:iCs/>
          <w:color w:val="263F6A"/>
          <w:kern w:val="28"/>
          <w:sz w:val="24"/>
          <w:szCs w:val="24"/>
          <w:lang w:eastAsia="en-GB"/>
          <w14:cntxtAlts/>
        </w:rPr>
        <w:br/>
        <w:t>SA12 7BR</w:t>
      </w:r>
    </w:p>
    <w:p w14:paraId="07BD651E" w14:textId="77777777" w:rsidR="00AA1F1D" w:rsidRPr="00AA1F1D" w:rsidRDefault="00AA1F1D" w:rsidP="00AA1F1D">
      <w:pPr>
        <w:widowControl w:val="0"/>
        <w:spacing w:after="0" w:line="285" w:lineRule="auto"/>
        <w:ind w:left="567" w:right="-449"/>
        <w:rPr>
          <w:rFonts w:ascii="Verdana" w:eastAsia="Times New Roman" w:hAnsi="Verdana" w:cs="Times New Roman"/>
          <w:iCs/>
          <w:color w:val="263F6A"/>
          <w:kern w:val="28"/>
          <w:sz w:val="24"/>
          <w:szCs w:val="24"/>
          <w:lang w:eastAsia="en-GB"/>
          <w14:cntxtAlts/>
        </w:rPr>
      </w:pPr>
    </w:p>
    <w:p w14:paraId="3DC425CD" w14:textId="77777777" w:rsidR="00AA1F1D" w:rsidRPr="00AA1F1D" w:rsidRDefault="00AA1F1D" w:rsidP="00AA1F1D">
      <w:pPr>
        <w:spacing w:after="0"/>
        <w:ind w:left="567" w:right="-449"/>
        <w:rPr>
          <w:rFonts w:ascii="Verdana" w:hAnsi="Verdana"/>
          <w:color w:val="0563C1" w:themeColor="hyperlink"/>
          <w:sz w:val="24"/>
          <w:szCs w:val="24"/>
          <w:u w:val="single"/>
        </w:rPr>
      </w:pPr>
      <w:r w:rsidRPr="00AA1F1D">
        <w:rPr>
          <w:rFonts w:ascii="Verdana" w:eastAsia="Times New Roman" w:hAnsi="Verdana" w:cs="Times New Roman"/>
          <w:iCs/>
          <w:color w:val="263F6A"/>
          <w:kern w:val="28"/>
          <w:sz w:val="24"/>
          <w:szCs w:val="24"/>
          <w:lang w:eastAsia="en-GB"/>
          <w14:cntxtAlts/>
        </w:rPr>
        <w:t xml:space="preserve">E-mail: </w:t>
      </w:r>
      <w:hyperlink r:id="rId8" w:history="1">
        <w:r w:rsidRPr="00AA1F1D">
          <w:rPr>
            <w:rFonts w:ascii="Verdana" w:hAnsi="Verdana"/>
            <w:color w:val="0563C1" w:themeColor="hyperlink"/>
            <w:sz w:val="24"/>
            <w:szCs w:val="24"/>
            <w:u w:val="single"/>
          </w:rPr>
          <w:t>sbu.dataprotectionofficer@wales.nhs.uk</w:t>
        </w:r>
      </w:hyperlink>
      <w:r w:rsidRPr="00AA1F1D">
        <w:rPr>
          <w:rFonts w:ascii="Verdana" w:hAnsi="Verdana"/>
          <w:sz w:val="24"/>
          <w:szCs w:val="24"/>
        </w:rPr>
        <w:t xml:space="preserve"> </w:t>
      </w:r>
    </w:p>
    <w:p w14:paraId="28EAFB72" w14:textId="77777777" w:rsidR="00AA1F1D" w:rsidRPr="00AA1F1D" w:rsidRDefault="00AA1F1D" w:rsidP="00AA1F1D">
      <w:pPr>
        <w:spacing w:after="0"/>
        <w:ind w:right="-449"/>
        <w:rPr>
          <w:rFonts w:ascii="Verdana" w:hAnsi="Verdana"/>
          <w:color w:val="0563C1" w:themeColor="hyperlink"/>
          <w:sz w:val="24"/>
          <w:szCs w:val="24"/>
          <w:u w:val="single"/>
        </w:rPr>
      </w:pPr>
    </w:p>
    <w:p w14:paraId="59BD1350" w14:textId="77777777" w:rsidR="00F20C3B" w:rsidRDefault="00F20C3B" w:rsidP="00AA1F1D">
      <w:pPr>
        <w:spacing w:after="0"/>
        <w:ind w:right="-449"/>
        <w:jc w:val="both"/>
        <w:rPr>
          <w:rFonts w:ascii="Verdana" w:hAnsi="Verdana"/>
          <w:b/>
          <w:color w:val="263F6A"/>
          <w:sz w:val="24"/>
          <w:szCs w:val="24"/>
        </w:rPr>
      </w:pPr>
    </w:p>
    <w:p w14:paraId="1317DF01" w14:textId="77777777" w:rsidR="00C35349" w:rsidRDefault="00C35349" w:rsidP="00AA1F1D">
      <w:pPr>
        <w:spacing w:after="0"/>
        <w:ind w:right="-449"/>
        <w:jc w:val="both"/>
        <w:rPr>
          <w:rFonts w:ascii="Verdana" w:hAnsi="Verdana"/>
          <w:b/>
          <w:color w:val="263F6A"/>
          <w:sz w:val="24"/>
          <w:szCs w:val="24"/>
        </w:rPr>
      </w:pPr>
    </w:p>
    <w:p w14:paraId="459AC82B" w14:textId="77777777" w:rsid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lastRenderedPageBreak/>
        <w:t>What are your rights in relation to your personal data?</w:t>
      </w:r>
    </w:p>
    <w:p w14:paraId="5DFDE6DF" w14:textId="77777777" w:rsidR="00F20C3B" w:rsidRPr="00AA1F1D" w:rsidRDefault="00F20C3B" w:rsidP="00AA1F1D">
      <w:pPr>
        <w:spacing w:after="0"/>
        <w:ind w:right="-449"/>
        <w:jc w:val="both"/>
        <w:rPr>
          <w:rFonts w:ascii="Verdana" w:hAnsi="Verdana"/>
          <w:b/>
          <w:color w:val="263F6A"/>
          <w:sz w:val="24"/>
          <w:szCs w:val="24"/>
        </w:rPr>
      </w:pPr>
    </w:p>
    <w:p w14:paraId="708EDD43"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Under data protection law, you have rights we need to make you aware of. The rights available to you depend on our reason for processing your information.</w:t>
      </w:r>
    </w:p>
    <w:p w14:paraId="33CB54E4" w14:textId="77777777" w:rsidR="00AA1F1D" w:rsidRPr="00AA1F1D" w:rsidRDefault="00AA1F1D" w:rsidP="00AA1F1D">
      <w:pPr>
        <w:spacing w:after="0"/>
        <w:ind w:right="-449"/>
        <w:jc w:val="both"/>
        <w:rPr>
          <w:rFonts w:ascii="Verdana" w:hAnsi="Verdana"/>
          <w:color w:val="263F6A"/>
          <w:sz w:val="24"/>
          <w:szCs w:val="24"/>
        </w:rPr>
      </w:pPr>
    </w:p>
    <w:p w14:paraId="1A848AEB" w14:textId="77777777" w:rsidR="003D72AA" w:rsidRPr="00855463"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be informed (i.e. this privacy notice)</w:t>
      </w:r>
    </w:p>
    <w:p w14:paraId="69D215E9" w14:textId="77777777" w:rsidR="003D72AA" w:rsidRPr="00855463"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of access (i.e. getting hold of your own information)</w:t>
      </w:r>
    </w:p>
    <w:p w14:paraId="3B9F82DB" w14:textId="77777777" w:rsidR="003D72AA" w:rsidRPr="00855463"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rectification (i.e. changing any errors)</w:t>
      </w:r>
    </w:p>
    <w:p w14:paraId="716BE505" w14:textId="77777777" w:rsidR="003D72AA" w:rsidRPr="00855463"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To the right to erasure (i.e. if there is a factual error, it should be amended)</w:t>
      </w:r>
    </w:p>
    <w:p w14:paraId="533DEC5F" w14:textId="77777777" w:rsidR="003D72AA" w:rsidRPr="00855463"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restrict processing (i.e. limit the use of their data while investigation occurs)</w:t>
      </w:r>
    </w:p>
    <w:p w14:paraId="09A1E696" w14:textId="77777777" w:rsidR="003D72AA" w:rsidRDefault="003D72AA" w:rsidP="003D72AA">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object to processing (in certain circumstances i.e. if it is factually incorrect)</w:t>
      </w:r>
    </w:p>
    <w:p w14:paraId="2317B574" w14:textId="77777777" w:rsidR="00AA1F1D" w:rsidRPr="00AA1F1D" w:rsidRDefault="00AA1F1D" w:rsidP="00AA1F1D">
      <w:pPr>
        <w:spacing w:after="0"/>
        <w:ind w:right="-449"/>
        <w:jc w:val="both"/>
        <w:rPr>
          <w:rFonts w:ascii="Verdana" w:hAnsi="Verdana"/>
          <w:color w:val="263F6A"/>
          <w:sz w:val="24"/>
          <w:szCs w:val="24"/>
        </w:rPr>
      </w:pPr>
    </w:p>
    <w:p w14:paraId="5F98D604" w14:textId="77777777" w:rsidR="00F22CEF" w:rsidRDefault="00F22CEF" w:rsidP="00AA1F1D">
      <w:pPr>
        <w:spacing w:after="0"/>
        <w:ind w:right="-449"/>
        <w:jc w:val="both"/>
        <w:rPr>
          <w:rFonts w:ascii="Verdana" w:hAnsi="Verdana"/>
          <w:color w:val="263F6A"/>
          <w:sz w:val="24"/>
          <w:szCs w:val="24"/>
        </w:rPr>
      </w:pPr>
    </w:p>
    <w:p w14:paraId="05573E1C" w14:textId="77777777" w:rsidR="00F22CEF" w:rsidRPr="00855463" w:rsidRDefault="00F22CEF" w:rsidP="00F22CEF">
      <w:pPr>
        <w:spacing w:after="0"/>
        <w:ind w:right="-449"/>
        <w:jc w:val="both"/>
        <w:rPr>
          <w:rFonts w:ascii="Verdana" w:hAnsi="Verdana"/>
          <w:color w:val="263F6A"/>
          <w:sz w:val="24"/>
          <w:szCs w:val="24"/>
        </w:rPr>
      </w:pPr>
      <w:r w:rsidRPr="00855463">
        <w:rPr>
          <w:rFonts w:ascii="Verdana" w:hAnsi="Verdana"/>
          <w:color w:val="263F6A"/>
          <w:sz w:val="24"/>
          <w:szCs w:val="24"/>
        </w:rPr>
        <w:t>If you want to access your own clinical information, please contact the Access to Health Records Department via accesstorecords@wales.nhs.uk or 01656 752135.</w:t>
      </w:r>
    </w:p>
    <w:p w14:paraId="7EF665CD" w14:textId="77777777" w:rsidR="00F22CEF" w:rsidRDefault="00F22CEF" w:rsidP="00AA1F1D">
      <w:pPr>
        <w:spacing w:after="0"/>
        <w:ind w:right="-449"/>
        <w:jc w:val="both"/>
        <w:rPr>
          <w:rFonts w:ascii="Verdana" w:hAnsi="Verdana"/>
          <w:color w:val="263F6A"/>
          <w:sz w:val="24"/>
          <w:szCs w:val="24"/>
        </w:rPr>
      </w:pPr>
    </w:p>
    <w:p w14:paraId="4DAC5B10"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 xml:space="preserve">You are not required to pay any charge for exercising your rights. We have one month to respond to you. You also have the right to lodge a complaint with a supervisory authority if you are unhappy about how your data is processed. In the UK, the supervisory authority is the Information Commissioner’s Office whose contact details are provided below: </w:t>
      </w:r>
    </w:p>
    <w:p w14:paraId="682E5CBC" w14:textId="77777777" w:rsidR="00AA1F1D" w:rsidRPr="00AA1F1D" w:rsidRDefault="00AA1F1D" w:rsidP="00AA1F1D">
      <w:pPr>
        <w:spacing w:after="0"/>
        <w:ind w:right="-449"/>
        <w:jc w:val="both"/>
        <w:rPr>
          <w:rFonts w:ascii="Verdana" w:hAnsi="Verdana"/>
          <w:color w:val="263F6A"/>
          <w:sz w:val="24"/>
          <w:szCs w:val="24"/>
        </w:rPr>
      </w:pPr>
    </w:p>
    <w:p w14:paraId="55A89607" w14:textId="2C78907C" w:rsidR="00AA1F1D" w:rsidRPr="00AF22B0" w:rsidRDefault="00AA1F1D" w:rsidP="00AA1F1D">
      <w:pPr>
        <w:spacing w:after="0"/>
        <w:ind w:left="1440" w:right="-449"/>
        <w:jc w:val="both"/>
        <w:rPr>
          <w:rFonts w:ascii="Verdana" w:hAnsi="Verdana"/>
          <w:color w:val="263F6A"/>
          <w:sz w:val="24"/>
          <w:szCs w:val="24"/>
        </w:rPr>
      </w:pPr>
      <w:bookmarkStart w:id="1" w:name="_GoBack"/>
      <w:bookmarkEnd w:id="1"/>
      <w:r w:rsidRPr="00AF22B0">
        <w:rPr>
          <w:rFonts w:ascii="Verdana" w:hAnsi="Verdana"/>
          <w:color w:val="263F6A"/>
          <w:sz w:val="24"/>
          <w:szCs w:val="24"/>
        </w:rPr>
        <w:t>Information Commissioner’s Office</w:t>
      </w:r>
      <w:r w:rsidR="00C35349" w:rsidRPr="00AF22B0">
        <w:rPr>
          <w:rFonts w:ascii="Verdana" w:hAnsi="Verdana"/>
          <w:color w:val="263F6A"/>
          <w:sz w:val="24"/>
          <w:szCs w:val="24"/>
        </w:rPr>
        <w:t xml:space="preserve"> - Wales</w:t>
      </w:r>
    </w:p>
    <w:p w14:paraId="3F905C71" w14:textId="62B18159" w:rsidR="00AA1F1D" w:rsidRPr="00AF22B0" w:rsidRDefault="00C35349" w:rsidP="00AA1F1D">
      <w:pPr>
        <w:spacing w:after="0"/>
        <w:ind w:left="1440" w:right="-449"/>
        <w:jc w:val="both"/>
        <w:rPr>
          <w:rFonts w:ascii="Verdana" w:hAnsi="Verdana"/>
          <w:color w:val="263F6A"/>
          <w:sz w:val="24"/>
          <w:szCs w:val="24"/>
        </w:rPr>
      </w:pPr>
      <w:r w:rsidRPr="00AF22B0">
        <w:rPr>
          <w:rFonts w:ascii="Verdana" w:hAnsi="Verdana"/>
          <w:color w:val="263F6A"/>
          <w:sz w:val="24"/>
          <w:szCs w:val="24"/>
        </w:rPr>
        <w:t>2</w:t>
      </w:r>
      <w:r w:rsidRPr="00AF22B0">
        <w:rPr>
          <w:rFonts w:ascii="Verdana" w:hAnsi="Verdana"/>
          <w:color w:val="263F6A"/>
          <w:sz w:val="24"/>
          <w:szCs w:val="24"/>
          <w:vertAlign w:val="superscript"/>
        </w:rPr>
        <w:t>nd</w:t>
      </w:r>
      <w:r w:rsidRPr="00AF22B0">
        <w:rPr>
          <w:rFonts w:ascii="Verdana" w:hAnsi="Verdana"/>
          <w:color w:val="263F6A"/>
          <w:sz w:val="24"/>
          <w:szCs w:val="24"/>
        </w:rPr>
        <w:t xml:space="preserve"> Floor, Churchill</w:t>
      </w:r>
      <w:r w:rsidR="00AA1F1D" w:rsidRPr="00AF22B0">
        <w:rPr>
          <w:rFonts w:ascii="Verdana" w:hAnsi="Verdana"/>
          <w:color w:val="263F6A"/>
          <w:sz w:val="24"/>
          <w:szCs w:val="24"/>
        </w:rPr>
        <w:t xml:space="preserve"> House</w:t>
      </w:r>
    </w:p>
    <w:p w14:paraId="203722FC" w14:textId="13E82FC7" w:rsidR="00AA1F1D" w:rsidRPr="00AF22B0" w:rsidRDefault="00C35349" w:rsidP="00AA1F1D">
      <w:pPr>
        <w:spacing w:after="0"/>
        <w:ind w:left="1440" w:right="-449"/>
        <w:jc w:val="both"/>
        <w:rPr>
          <w:rFonts w:ascii="Verdana" w:hAnsi="Verdana"/>
          <w:color w:val="263F6A"/>
          <w:sz w:val="24"/>
          <w:szCs w:val="24"/>
        </w:rPr>
      </w:pPr>
      <w:r w:rsidRPr="00AF22B0">
        <w:rPr>
          <w:rFonts w:ascii="Verdana" w:hAnsi="Verdana"/>
          <w:color w:val="263F6A"/>
          <w:sz w:val="24"/>
          <w:szCs w:val="24"/>
        </w:rPr>
        <w:t>Churchill Way</w:t>
      </w:r>
    </w:p>
    <w:p w14:paraId="7E45DF68" w14:textId="615FCEB8" w:rsidR="00AA1F1D" w:rsidRPr="00AF22B0" w:rsidRDefault="00C35349" w:rsidP="00AA1F1D">
      <w:pPr>
        <w:spacing w:after="0"/>
        <w:ind w:left="1440" w:right="-449"/>
        <w:jc w:val="both"/>
        <w:rPr>
          <w:rFonts w:ascii="Verdana" w:hAnsi="Verdana"/>
          <w:color w:val="263F6A"/>
          <w:sz w:val="24"/>
          <w:szCs w:val="24"/>
        </w:rPr>
      </w:pPr>
      <w:r w:rsidRPr="00AF22B0">
        <w:rPr>
          <w:rFonts w:ascii="Verdana" w:hAnsi="Verdana"/>
          <w:color w:val="263F6A"/>
          <w:sz w:val="24"/>
          <w:szCs w:val="24"/>
        </w:rPr>
        <w:t>Cardiff</w:t>
      </w:r>
    </w:p>
    <w:p w14:paraId="59988C05" w14:textId="60195C7B" w:rsidR="00AA1F1D" w:rsidRPr="00AF22B0" w:rsidRDefault="00C35349" w:rsidP="00AA1F1D">
      <w:pPr>
        <w:spacing w:after="0"/>
        <w:ind w:left="1440" w:right="-449"/>
        <w:jc w:val="both"/>
        <w:rPr>
          <w:rFonts w:ascii="Verdana" w:hAnsi="Verdana"/>
          <w:color w:val="263F6A"/>
          <w:sz w:val="24"/>
          <w:szCs w:val="24"/>
        </w:rPr>
      </w:pPr>
      <w:r w:rsidRPr="00AF22B0">
        <w:rPr>
          <w:rFonts w:ascii="Verdana" w:hAnsi="Verdana"/>
          <w:color w:val="263F6A"/>
          <w:sz w:val="24"/>
          <w:szCs w:val="24"/>
        </w:rPr>
        <w:t>CF10 2HH</w:t>
      </w:r>
    </w:p>
    <w:p w14:paraId="4C4083BE" w14:textId="0FDF0273" w:rsidR="00AA1F1D" w:rsidRPr="00AA1F1D" w:rsidRDefault="00C35349" w:rsidP="00AA1F1D">
      <w:pPr>
        <w:spacing w:after="0"/>
        <w:ind w:left="1440" w:right="-449"/>
        <w:jc w:val="both"/>
        <w:rPr>
          <w:rFonts w:ascii="Verdana" w:hAnsi="Verdana"/>
          <w:color w:val="263F6A"/>
          <w:sz w:val="24"/>
          <w:szCs w:val="24"/>
        </w:rPr>
      </w:pPr>
      <w:r w:rsidRPr="00AF22B0">
        <w:rPr>
          <w:rFonts w:ascii="Verdana" w:hAnsi="Verdana"/>
          <w:color w:val="263F6A"/>
          <w:sz w:val="24"/>
          <w:szCs w:val="24"/>
        </w:rPr>
        <w:t>Tel: 0330 414 6421</w:t>
      </w:r>
    </w:p>
    <w:p w14:paraId="620AE763" w14:textId="77777777" w:rsidR="00AA1F1D" w:rsidRPr="00AA1F1D" w:rsidRDefault="00AA1F1D" w:rsidP="00AA1F1D">
      <w:pPr>
        <w:spacing w:after="0"/>
        <w:ind w:right="-449"/>
        <w:jc w:val="both"/>
        <w:rPr>
          <w:rFonts w:ascii="Verdana" w:hAnsi="Verdana"/>
          <w:color w:val="263F6A"/>
          <w:sz w:val="24"/>
          <w:szCs w:val="24"/>
        </w:rPr>
      </w:pPr>
    </w:p>
    <w:p w14:paraId="575BB939" w14:textId="77777777" w:rsidR="00AA1F1D" w:rsidRPr="00AA1F1D" w:rsidRDefault="00AA1F1D" w:rsidP="00AA1F1D">
      <w:pPr>
        <w:spacing w:after="0"/>
        <w:ind w:left="1440" w:right="-449"/>
        <w:jc w:val="both"/>
        <w:rPr>
          <w:rFonts w:ascii="Verdana" w:hAnsi="Verdana"/>
          <w:color w:val="263F6A"/>
          <w:sz w:val="24"/>
          <w:szCs w:val="24"/>
        </w:rPr>
      </w:pPr>
      <w:r w:rsidRPr="00AA1F1D">
        <w:rPr>
          <w:rFonts w:ascii="Verdana" w:hAnsi="Verdana"/>
          <w:color w:val="263F6A"/>
          <w:sz w:val="24"/>
          <w:szCs w:val="24"/>
        </w:rPr>
        <w:t xml:space="preserve">On-line, live-chat: </w:t>
      </w:r>
      <w:hyperlink r:id="rId9" w:history="1">
        <w:r w:rsidRPr="00AA1F1D">
          <w:rPr>
            <w:rFonts w:ascii="Verdana" w:hAnsi="Verdana"/>
            <w:color w:val="0563C1" w:themeColor="hyperlink"/>
            <w:sz w:val="24"/>
            <w:szCs w:val="24"/>
            <w:u w:val="single"/>
          </w:rPr>
          <w:t>https://ico.org.uk/make-a-complaint/your-personal-information-concerns/personal-information-concerns/</w:t>
        </w:r>
      </w:hyperlink>
      <w:r w:rsidRPr="00AA1F1D">
        <w:rPr>
          <w:rFonts w:ascii="Verdana" w:hAnsi="Verdana"/>
          <w:color w:val="263F6A"/>
          <w:sz w:val="24"/>
          <w:szCs w:val="24"/>
        </w:rPr>
        <w:t xml:space="preserve">  </w:t>
      </w:r>
    </w:p>
    <w:p w14:paraId="74DDAE00" w14:textId="77777777" w:rsidR="00AA1F1D" w:rsidRPr="00AA1F1D" w:rsidRDefault="00AA1F1D" w:rsidP="00AA1F1D">
      <w:pPr>
        <w:spacing w:after="0"/>
        <w:ind w:left="1440" w:right="-449"/>
        <w:jc w:val="both"/>
        <w:rPr>
          <w:rFonts w:ascii="Verdana" w:hAnsi="Verdana"/>
          <w:color w:val="263F6A"/>
          <w:sz w:val="24"/>
          <w:szCs w:val="24"/>
        </w:rPr>
      </w:pPr>
      <w:r w:rsidRPr="00AA1F1D">
        <w:rPr>
          <w:rFonts w:ascii="Verdana" w:hAnsi="Verdana"/>
          <w:color w:val="263F6A"/>
          <w:sz w:val="24"/>
          <w:szCs w:val="24"/>
        </w:rPr>
        <w:t>Helpline: 0303 123 1113</w:t>
      </w:r>
    </w:p>
    <w:p w14:paraId="77691E39" w14:textId="77777777" w:rsidR="00AA1F1D" w:rsidRPr="00AA1F1D" w:rsidRDefault="00AA1F1D" w:rsidP="00AA1F1D">
      <w:pPr>
        <w:spacing w:after="0"/>
        <w:ind w:right="-449"/>
        <w:jc w:val="both"/>
        <w:rPr>
          <w:rFonts w:ascii="Verdana" w:hAnsi="Verdana"/>
          <w:color w:val="263F6A"/>
          <w:sz w:val="24"/>
          <w:szCs w:val="24"/>
        </w:rPr>
      </w:pPr>
    </w:p>
    <w:p w14:paraId="16B96406" w14:textId="77777777" w:rsidR="001C5726" w:rsidRDefault="00AA1F1D" w:rsidP="00BC5617">
      <w:pPr>
        <w:spacing w:after="0"/>
        <w:ind w:right="-449"/>
        <w:jc w:val="both"/>
      </w:pPr>
      <w:r w:rsidRPr="00AA1F1D">
        <w:rPr>
          <w:rFonts w:ascii="Verdana" w:hAnsi="Verdana"/>
          <w:color w:val="263F6A"/>
          <w:sz w:val="24"/>
          <w:szCs w:val="24"/>
        </w:rPr>
        <w:t xml:space="preserve">Further guidance on how to exercise your rights is available on the ICO website at: </w:t>
      </w:r>
      <w:hyperlink r:id="rId10" w:history="1">
        <w:r w:rsidRPr="00AA1F1D">
          <w:rPr>
            <w:rFonts w:ascii="Verdana" w:hAnsi="Verdana"/>
            <w:color w:val="0563C1" w:themeColor="hyperlink"/>
            <w:sz w:val="24"/>
            <w:szCs w:val="24"/>
            <w:u w:val="single"/>
          </w:rPr>
          <w:t>https://ico.org.uk/your-data-matters/</w:t>
        </w:r>
      </w:hyperlink>
      <w:r w:rsidRPr="00AA1F1D">
        <w:rPr>
          <w:rFonts w:ascii="Verdana" w:hAnsi="Verdana"/>
          <w:color w:val="263F6A"/>
          <w:sz w:val="24"/>
          <w:szCs w:val="24"/>
        </w:rPr>
        <w:t xml:space="preserve">  </w:t>
      </w:r>
    </w:p>
    <w:sectPr w:rsidR="001C5726">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95A6BC" w14:textId="77777777" w:rsidR="00213D2A" w:rsidRDefault="00213D2A">
      <w:pPr>
        <w:spacing w:after="0" w:line="240" w:lineRule="auto"/>
      </w:pPr>
      <w:r>
        <w:separator/>
      </w:r>
    </w:p>
  </w:endnote>
  <w:endnote w:type="continuationSeparator" w:id="0">
    <w:p w14:paraId="09DA2EB7" w14:textId="77777777" w:rsidR="00213D2A" w:rsidRDefault="00213D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3ECD7" w14:textId="77777777" w:rsidR="00C35349" w:rsidRPr="00197BD3" w:rsidRDefault="00C35349" w:rsidP="00197BD3">
    <w:pPr>
      <w:pStyle w:val="Footer"/>
      <w:jc w:val="right"/>
      <w:rPr>
        <w:rFonts w:ascii="Verdana" w:hAnsi="Verdana"/>
        <w:sz w:val="20"/>
        <w:szCs w:val="20"/>
      </w:rPr>
    </w:pPr>
  </w:p>
  <w:p w14:paraId="0741A8DC" w14:textId="77777777" w:rsidR="00C35349" w:rsidRDefault="00C35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02D8A8" w14:textId="77777777" w:rsidR="00213D2A" w:rsidRDefault="00213D2A">
      <w:pPr>
        <w:spacing w:after="0" w:line="240" w:lineRule="auto"/>
      </w:pPr>
      <w:r>
        <w:separator/>
      </w:r>
    </w:p>
  </w:footnote>
  <w:footnote w:type="continuationSeparator" w:id="0">
    <w:p w14:paraId="7B2E8756" w14:textId="77777777" w:rsidR="00213D2A" w:rsidRDefault="00213D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FD4EA0"/>
    <w:multiLevelType w:val="hybridMultilevel"/>
    <w:tmpl w:val="6870F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6F1977"/>
    <w:multiLevelType w:val="hybridMultilevel"/>
    <w:tmpl w:val="408EF778"/>
    <w:lvl w:ilvl="0" w:tplc="08090005">
      <w:start w:val="1"/>
      <w:numFmt w:val="bullet"/>
      <w:lvlText w:val=""/>
      <w:lvlJc w:val="left"/>
      <w:pPr>
        <w:ind w:left="1658" w:hanging="360"/>
      </w:pPr>
      <w:rPr>
        <w:rFonts w:ascii="Wingdings" w:hAnsi="Wingdings" w:hint="default"/>
      </w:rPr>
    </w:lvl>
    <w:lvl w:ilvl="1" w:tplc="08090003" w:tentative="1">
      <w:start w:val="1"/>
      <w:numFmt w:val="bullet"/>
      <w:lvlText w:val="o"/>
      <w:lvlJc w:val="left"/>
      <w:pPr>
        <w:ind w:left="2378" w:hanging="360"/>
      </w:pPr>
      <w:rPr>
        <w:rFonts w:ascii="Courier New" w:hAnsi="Courier New" w:cs="Courier New" w:hint="default"/>
      </w:rPr>
    </w:lvl>
    <w:lvl w:ilvl="2" w:tplc="08090005" w:tentative="1">
      <w:start w:val="1"/>
      <w:numFmt w:val="bullet"/>
      <w:lvlText w:val=""/>
      <w:lvlJc w:val="left"/>
      <w:pPr>
        <w:ind w:left="3098" w:hanging="360"/>
      </w:pPr>
      <w:rPr>
        <w:rFonts w:ascii="Wingdings" w:hAnsi="Wingdings" w:hint="default"/>
      </w:rPr>
    </w:lvl>
    <w:lvl w:ilvl="3" w:tplc="08090001" w:tentative="1">
      <w:start w:val="1"/>
      <w:numFmt w:val="bullet"/>
      <w:lvlText w:val=""/>
      <w:lvlJc w:val="left"/>
      <w:pPr>
        <w:ind w:left="3818" w:hanging="360"/>
      </w:pPr>
      <w:rPr>
        <w:rFonts w:ascii="Symbol" w:hAnsi="Symbol" w:hint="default"/>
      </w:rPr>
    </w:lvl>
    <w:lvl w:ilvl="4" w:tplc="08090003" w:tentative="1">
      <w:start w:val="1"/>
      <w:numFmt w:val="bullet"/>
      <w:lvlText w:val="o"/>
      <w:lvlJc w:val="left"/>
      <w:pPr>
        <w:ind w:left="4538" w:hanging="360"/>
      </w:pPr>
      <w:rPr>
        <w:rFonts w:ascii="Courier New" w:hAnsi="Courier New" w:cs="Courier New" w:hint="default"/>
      </w:rPr>
    </w:lvl>
    <w:lvl w:ilvl="5" w:tplc="08090005" w:tentative="1">
      <w:start w:val="1"/>
      <w:numFmt w:val="bullet"/>
      <w:lvlText w:val=""/>
      <w:lvlJc w:val="left"/>
      <w:pPr>
        <w:ind w:left="5258" w:hanging="360"/>
      </w:pPr>
      <w:rPr>
        <w:rFonts w:ascii="Wingdings" w:hAnsi="Wingdings" w:hint="default"/>
      </w:rPr>
    </w:lvl>
    <w:lvl w:ilvl="6" w:tplc="08090001" w:tentative="1">
      <w:start w:val="1"/>
      <w:numFmt w:val="bullet"/>
      <w:lvlText w:val=""/>
      <w:lvlJc w:val="left"/>
      <w:pPr>
        <w:ind w:left="5978" w:hanging="360"/>
      </w:pPr>
      <w:rPr>
        <w:rFonts w:ascii="Symbol" w:hAnsi="Symbol" w:hint="default"/>
      </w:rPr>
    </w:lvl>
    <w:lvl w:ilvl="7" w:tplc="08090003" w:tentative="1">
      <w:start w:val="1"/>
      <w:numFmt w:val="bullet"/>
      <w:lvlText w:val="o"/>
      <w:lvlJc w:val="left"/>
      <w:pPr>
        <w:ind w:left="6698" w:hanging="360"/>
      </w:pPr>
      <w:rPr>
        <w:rFonts w:ascii="Courier New" w:hAnsi="Courier New" w:cs="Courier New" w:hint="default"/>
      </w:rPr>
    </w:lvl>
    <w:lvl w:ilvl="8" w:tplc="08090005" w:tentative="1">
      <w:start w:val="1"/>
      <w:numFmt w:val="bullet"/>
      <w:lvlText w:val=""/>
      <w:lvlJc w:val="left"/>
      <w:pPr>
        <w:ind w:left="7418" w:hanging="360"/>
      </w:pPr>
      <w:rPr>
        <w:rFonts w:ascii="Wingdings" w:hAnsi="Wingdings" w:hint="default"/>
      </w:rPr>
    </w:lvl>
  </w:abstractNum>
  <w:abstractNum w:abstractNumId="2" w15:restartNumberingAfterBreak="0">
    <w:nsid w:val="3E4E0613"/>
    <w:multiLevelType w:val="hybridMultilevel"/>
    <w:tmpl w:val="13F4D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D07BE2"/>
    <w:multiLevelType w:val="hybridMultilevel"/>
    <w:tmpl w:val="DE224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EE47FE"/>
    <w:multiLevelType w:val="hybridMultilevel"/>
    <w:tmpl w:val="4216C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0F734D6"/>
    <w:multiLevelType w:val="hybridMultilevel"/>
    <w:tmpl w:val="5764F046"/>
    <w:lvl w:ilvl="0" w:tplc="08090005">
      <w:start w:val="1"/>
      <w:numFmt w:val="bullet"/>
      <w:lvlText w:val=""/>
      <w:lvlJc w:val="left"/>
      <w:pPr>
        <w:ind w:left="662" w:hanging="360"/>
      </w:pPr>
      <w:rPr>
        <w:rFonts w:ascii="Wingdings" w:hAnsi="Wingdings" w:hint="default"/>
      </w:rPr>
    </w:lvl>
    <w:lvl w:ilvl="1" w:tplc="08090003" w:tentative="1">
      <w:start w:val="1"/>
      <w:numFmt w:val="bullet"/>
      <w:lvlText w:val="o"/>
      <w:lvlJc w:val="left"/>
      <w:pPr>
        <w:ind w:left="1382" w:hanging="360"/>
      </w:pPr>
      <w:rPr>
        <w:rFonts w:ascii="Courier New" w:hAnsi="Courier New" w:cs="Courier New" w:hint="default"/>
      </w:rPr>
    </w:lvl>
    <w:lvl w:ilvl="2" w:tplc="08090005" w:tentative="1">
      <w:start w:val="1"/>
      <w:numFmt w:val="bullet"/>
      <w:lvlText w:val=""/>
      <w:lvlJc w:val="left"/>
      <w:pPr>
        <w:ind w:left="2102" w:hanging="360"/>
      </w:pPr>
      <w:rPr>
        <w:rFonts w:ascii="Wingdings" w:hAnsi="Wingdings" w:hint="default"/>
      </w:rPr>
    </w:lvl>
    <w:lvl w:ilvl="3" w:tplc="08090001" w:tentative="1">
      <w:start w:val="1"/>
      <w:numFmt w:val="bullet"/>
      <w:lvlText w:val=""/>
      <w:lvlJc w:val="left"/>
      <w:pPr>
        <w:ind w:left="2822" w:hanging="360"/>
      </w:pPr>
      <w:rPr>
        <w:rFonts w:ascii="Symbol" w:hAnsi="Symbol" w:hint="default"/>
      </w:rPr>
    </w:lvl>
    <w:lvl w:ilvl="4" w:tplc="08090003" w:tentative="1">
      <w:start w:val="1"/>
      <w:numFmt w:val="bullet"/>
      <w:lvlText w:val="o"/>
      <w:lvlJc w:val="left"/>
      <w:pPr>
        <w:ind w:left="3542" w:hanging="360"/>
      </w:pPr>
      <w:rPr>
        <w:rFonts w:ascii="Courier New" w:hAnsi="Courier New" w:cs="Courier New" w:hint="default"/>
      </w:rPr>
    </w:lvl>
    <w:lvl w:ilvl="5" w:tplc="08090005" w:tentative="1">
      <w:start w:val="1"/>
      <w:numFmt w:val="bullet"/>
      <w:lvlText w:val=""/>
      <w:lvlJc w:val="left"/>
      <w:pPr>
        <w:ind w:left="4262" w:hanging="360"/>
      </w:pPr>
      <w:rPr>
        <w:rFonts w:ascii="Wingdings" w:hAnsi="Wingdings" w:hint="default"/>
      </w:rPr>
    </w:lvl>
    <w:lvl w:ilvl="6" w:tplc="08090001" w:tentative="1">
      <w:start w:val="1"/>
      <w:numFmt w:val="bullet"/>
      <w:lvlText w:val=""/>
      <w:lvlJc w:val="left"/>
      <w:pPr>
        <w:ind w:left="4982" w:hanging="360"/>
      </w:pPr>
      <w:rPr>
        <w:rFonts w:ascii="Symbol" w:hAnsi="Symbol" w:hint="default"/>
      </w:rPr>
    </w:lvl>
    <w:lvl w:ilvl="7" w:tplc="08090003" w:tentative="1">
      <w:start w:val="1"/>
      <w:numFmt w:val="bullet"/>
      <w:lvlText w:val="o"/>
      <w:lvlJc w:val="left"/>
      <w:pPr>
        <w:ind w:left="5702" w:hanging="360"/>
      </w:pPr>
      <w:rPr>
        <w:rFonts w:ascii="Courier New" w:hAnsi="Courier New" w:cs="Courier New" w:hint="default"/>
      </w:rPr>
    </w:lvl>
    <w:lvl w:ilvl="8" w:tplc="08090005" w:tentative="1">
      <w:start w:val="1"/>
      <w:numFmt w:val="bullet"/>
      <w:lvlText w:val=""/>
      <w:lvlJc w:val="left"/>
      <w:pPr>
        <w:ind w:left="6422" w:hanging="360"/>
      </w:pPr>
      <w:rPr>
        <w:rFonts w:ascii="Wingdings" w:hAnsi="Wingdings" w:hint="default"/>
      </w:rPr>
    </w:lvl>
  </w:abstractNum>
  <w:num w:numId="1">
    <w:abstractNumId w:val="1"/>
  </w:num>
  <w:num w:numId="2">
    <w:abstractNumId w:val="5"/>
  </w:num>
  <w:num w:numId="3">
    <w:abstractNumId w:val="4"/>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1F1D"/>
    <w:rsid w:val="00043AC3"/>
    <w:rsid w:val="000A13EE"/>
    <w:rsid w:val="000E7157"/>
    <w:rsid w:val="00126E6F"/>
    <w:rsid w:val="001C5726"/>
    <w:rsid w:val="00213D2A"/>
    <w:rsid w:val="00253EF9"/>
    <w:rsid w:val="00275DB5"/>
    <w:rsid w:val="003D72AA"/>
    <w:rsid w:val="004E75FB"/>
    <w:rsid w:val="007B68E4"/>
    <w:rsid w:val="009F7E41"/>
    <w:rsid w:val="00A74178"/>
    <w:rsid w:val="00AA1F1D"/>
    <w:rsid w:val="00AF1E88"/>
    <w:rsid w:val="00AF22B0"/>
    <w:rsid w:val="00AF5F23"/>
    <w:rsid w:val="00BC5617"/>
    <w:rsid w:val="00C35349"/>
    <w:rsid w:val="00EE25BD"/>
    <w:rsid w:val="00F0348D"/>
    <w:rsid w:val="00F20C3B"/>
    <w:rsid w:val="00F22C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F1F5C"/>
  <w15:chartTrackingRefBased/>
  <w15:docId w15:val="{0C06F95D-894E-465E-9AE1-ABA208634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A1F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AA1F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1F1D"/>
  </w:style>
  <w:style w:type="character" w:styleId="CommentReference">
    <w:name w:val="annotation reference"/>
    <w:basedOn w:val="DefaultParagraphFont"/>
    <w:uiPriority w:val="99"/>
    <w:semiHidden/>
    <w:unhideWhenUsed/>
    <w:rsid w:val="00F0348D"/>
    <w:rPr>
      <w:sz w:val="16"/>
      <w:szCs w:val="16"/>
    </w:rPr>
  </w:style>
  <w:style w:type="paragraph" w:styleId="CommentText">
    <w:name w:val="annotation text"/>
    <w:basedOn w:val="Normal"/>
    <w:link w:val="CommentTextChar"/>
    <w:uiPriority w:val="99"/>
    <w:semiHidden/>
    <w:unhideWhenUsed/>
    <w:rsid w:val="00F0348D"/>
    <w:pPr>
      <w:spacing w:line="240" w:lineRule="auto"/>
    </w:pPr>
    <w:rPr>
      <w:sz w:val="20"/>
      <w:szCs w:val="20"/>
    </w:rPr>
  </w:style>
  <w:style w:type="character" w:customStyle="1" w:styleId="CommentTextChar">
    <w:name w:val="Comment Text Char"/>
    <w:basedOn w:val="DefaultParagraphFont"/>
    <w:link w:val="CommentText"/>
    <w:uiPriority w:val="99"/>
    <w:semiHidden/>
    <w:rsid w:val="00F0348D"/>
    <w:rPr>
      <w:sz w:val="20"/>
      <w:szCs w:val="20"/>
    </w:rPr>
  </w:style>
  <w:style w:type="paragraph" w:styleId="CommentSubject">
    <w:name w:val="annotation subject"/>
    <w:basedOn w:val="CommentText"/>
    <w:next w:val="CommentText"/>
    <w:link w:val="CommentSubjectChar"/>
    <w:uiPriority w:val="99"/>
    <w:semiHidden/>
    <w:unhideWhenUsed/>
    <w:rsid w:val="00F0348D"/>
    <w:rPr>
      <w:b/>
      <w:bCs/>
    </w:rPr>
  </w:style>
  <w:style w:type="character" w:customStyle="1" w:styleId="CommentSubjectChar">
    <w:name w:val="Comment Subject Char"/>
    <w:basedOn w:val="CommentTextChar"/>
    <w:link w:val="CommentSubject"/>
    <w:uiPriority w:val="99"/>
    <w:semiHidden/>
    <w:rsid w:val="00F0348D"/>
    <w:rPr>
      <w:b/>
      <w:bCs/>
      <w:sz w:val="20"/>
      <w:szCs w:val="20"/>
    </w:rPr>
  </w:style>
  <w:style w:type="paragraph" w:styleId="BalloonText">
    <w:name w:val="Balloon Text"/>
    <w:basedOn w:val="Normal"/>
    <w:link w:val="BalloonTextChar"/>
    <w:uiPriority w:val="99"/>
    <w:semiHidden/>
    <w:unhideWhenUsed/>
    <w:rsid w:val="00F034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348D"/>
    <w:rPr>
      <w:rFonts w:ascii="Segoe UI" w:hAnsi="Segoe UI" w:cs="Segoe UI"/>
      <w:sz w:val="18"/>
      <w:szCs w:val="18"/>
    </w:rPr>
  </w:style>
  <w:style w:type="paragraph" w:styleId="ListParagraph">
    <w:name w:val="List Paragraph"/>
    <w:basedOn w:val="Normal"/>
    <w:uiPriority w:val="34"/>
    <w:qFormat/>
    <w:rsid w:val="00F20C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dataprotectionofficer@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ico.org.uk/your-data-matters/" TargetMode="External"/><Relationship Id="rId4" Type="http://schemas.openxmlformats.org/officeDocument/2006/relationships/webSettings" Target="webSettings.xml"/><Relationship Id="rId9" Type="http://schemas.openxmlformats.org/officeDocument/2006/relationships/hyperlink" Target="https://ico.org.uk/make-a-complaint/your-personal-information-concerns/personal-information-concer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746</Words>
  <Characters>4258</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Hatfield (ABM ULHB - Learning &amp; Development Dept)</dc:creator>
  <cp:keywords/>
  <dc:description/>
  <cp:lastModifiedBy>Susan Learmonth (Swansea Bay UHB - Occupational Therapy)</cp:lastModifiedBy>
  <cp:revision>2</cp:revision>
  <dcterms:created xsi:type="dcterms:W3CDTF">2024-05-29T09:47:00Z</dcterms:created>
  <dcterms:modified xsi:type="dcterms:W3CDTF">2024-05-29T09:47:00Z</dcterms:modified>
</cp:coreProperties>
</file>