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57CF7" w14:textId="77777777" w:rsidR="00CA0F88" w:rsidRPr="003678CE" w:rsidRDefault="00CA0F88" w:rsidP="00CA0F88">
      <w:pPr>
        <w:shd w:val="clear" w:color="auto" w:fill="DEEAF6"/>
        <w:spacing w:before="0"/>
        <w:ind w:left="0" w:right="0"/>
        <w:jc w:val="center"/>
        <w:rPr>
          <w:b/>
          <w:sz w:val="22"/>
          <w:szCs w:val="22"/>
          <w:lang w:eastAsia="en-US"/>
        </w:rPr>
      </w:pPr>
      <w:r w:rsidRPr="003678CE">
        <w:rPr>
          <w:b/>
          <w:color w:val="002060"/>
          <w:sz w:val="22"/>
          <w:szCs w:val="22"/>
          <w:lang w:eastAsia="en-US"/>
        </w:rPr>
        <w:t xml:space="preserve">This privacy notice tells you what to expect when your information is processed by the </w:t>
      </w:r>
      <w:r w:rsidRPr="003678CE">
        <w:rPr>
          <w:b/>
          <w:iCs/>
          <w:color w:val="002060"/>
          <w:sz w:val="22"/>
          <w:szCs w:val="22"/>
          <w:lang w:eastAsia="en-US"/>
        </w:rPr>
        <w:t>Local Primary Mental Health Support Services</w:t>
      </w:r>
    </w:p>
    <w:p w14:paraId="7317E419" w14:textId="77777777" w:rsidR="00CA0F88" w:rsidRPr="003678CE" w:rsidRDefault="00CA0F88" w:rsidP="00CA0F88">
      <w:pPr>
        <w:spacing w:before="0" w:after="0" w:line="240" w:lineRule="auto"/>
        <w:ind w:left="0" w:right="0"/>
        <w:jc w:val="center"/>
        <w:rPr>
          <w:b/>
          <w:color w:val="1F3864"/>
          <w:sz w:val="22"/>
          <w:szCs w:val="22"/>
          <w:lang w:eastAsia="en-US"/>
        </w:rPr>
      </w:pPr>
      <w:r w:rsidRPr="003678CE">
        <w:rPr>
          <w:b/>
          <w:color w:val="1F3864"/>
          <w:sz w:val="22"/>
          <w:szCs w:val="22"/>
          <w:lang w:eastAsia="en-US"/>
        </w:rPr>
        <w:t>Swansea: LPMHSS 3</w:t>
      </w:r>
      <w:r w:rsidRPr="003678CE">
        <w:rPr>
          <w:b/>
          <w:color w:val="1F3864"/>
          <w:sz w:val="22"/>
          <w:szCs w:val="22"/>
          <w:vertAlign w:val="superscript"/>
          <w:lang w:eastAsia="en-US"/>
        </w:rPr>
        <w:t>rd</w:t>
      </w:r>
      <w:r w:rsidRPr="003678CE">
        <w:rPr>
          <w:b/>
          <w:color w:val="1F3864"/>
          <w:sz w:val="22"/>
          <w:szCs w:val="22"/>
          <w:lang w:eastAsia="en-US"/>
        </w:rPr>
        <w:t xml:space="preserve"> Floor Central Clinic, 21 Orchard Street, Swansea, SA1 5AT</w:t>
      </w:r>
    </w:p>
    <w:p w14:paraId="76968126" w14:textId="77777777" w:rsidR="00CA0F88" w:rsidRPr="003678CE" w:rsidRDefault="00CA0F88" w:rsidP="00CA0F88">
      <w:pPr>
        <w:spacing w:before="0" w:after="0" w:line="240" w:lineRule="auto"/>
        <w:ind w:left="0" w:right="0"/>
        <w:jc w:val="center"/>
        <w:rPr>
          <w:b/>
          <w:color w:val="1F3864"/>
          <w:sz w:val="22"/>
          <w:szCs w:val="22"/>
          <w:lang w:eastAsia="en-US"/>
        </w:rPr>
      </w:pPr>
    </w:p>
    <w:p w14:paraId="06E58891" w14:textId="77777777" w:rsidR="00CA0F88" w:rsidRPr="003678CE" w:rsidRDefault="00CA0F88" w:rsidP="00CA0F88">
      <w:pPr>
        <w:spacing w:before="0" w:after="0" w:line="240" w:lineRule="auto"/>
        <w:ind w:left="0" w:right="0"/>
        <w:jc w:val="center"/>
        <w:rPr>
          <w:b/>
          <w:color w:val="1F3864"/>
          <w:sz w:val="22"/>
          <w:szCs w:val="22"/>
          <w:lang w:eastAsia="en-US"/>
        </w:rPr>
      </w:pPr>
      <w:r w:rsidRPr="003678CE">
        <w:rPr>
          <w:b/>
          <w:color w:val="1F3864"/>
          <w:sz w:val="22"/>
          <w:szCs w:val="22"/>
          <w:lang w:eastAsia="en-US"/>
        </w:rPr>
        <w:t>Neath Port Talbot: LPMHSS Tonna Resource Centre, Tonna Hospital, Tonna Uchaf, Tonna, SA11 3LX</w:t>
      </w:r>
    </w:p>
    <w:p w14:paraId="2EB4DC99" w14:textId="77777777" w:rsidR="00CA0F88" w:rsidRPr="003678CE" w:rsidRDefault="00CA0F88" w:rsidP="00CA0F88">
      <w:pPr>
        <w:spacing w:before="0" w:after="0" w:line="240" w:lineRule="auto"/>
        <w:ind w:left="0" w:right="0"/>
        <w:jc w:val="both"/>
        <w:rPr>
          <w:color w:val="263F6A"/>
          <w:sz w:val="22"/>
          <w:szCs w:val="22"/>
          <w:lang w:eastAsia="en-US"/>
        </w:rPr>
      </w:pPr>
    </w:p>
    <w:p w14:paraId="6B7F9CB7" w14:textId="77777777" w:rsidR="00CA0F88" w:rsidRPr="003678CE" w:rsidRDefault="00CA0F88" w:rsidP="00CA0F88">
      <w:pPr>
        <w:spacing w:before="0" w:after="0" w:line="240" w:lineRule="auto"/>
        <w:ind w:left="0" w:right="0"/>
        <w:jc w:val="both"/>
        <w:rPr>
          <w:color w:val="263F6A"/>
          <w:sz w:val="22"/>
          <w:szCs w:val="22"/>
          <w:lang w:eastAsia="en-US"/>
        </w:rPr>
      </w:pPr>
      <w:r w:rsidRPr="003678CE">
        <w:rPr>
          <w:color w:val="263F6A"/>
          <w:sz w:val="22"/>
          <w:szCs w:val="22"/>
          <w:lang w:eastAsia="en-US"/>
        </w:rPr>
        <w:t>We may obtain your personal information from the information you provide to us, from your GP, from the person who refers you to our service, or from others involved in your care elsewhere in the Health Board or externally.</w:t>
      </w:r>
    </w:p>
    <w:p w14:paraId="19AC0F18" w14:textId="77777777" w:rsidR="00CA0F88" w:rsidRPr="003678CE" w:rsidRDefault="00CA0F88" w:rsidP="00CA0F88">
      <w:pPr>
        <w:spacing w:before="0" w:after="0"/>
        <w:ind w:left="0" w:right="-449"/>
        <w:rPr>
          <w:iCs/>
          <w:color w:val="002060"/>
          <w:sz w:val="22"/>
          <w:szCs w:val="22"/>
          <w:lang w:eastAsia="en-US"/>
        </w:rPr>
      </w:pPr>
    </w:p>
    <w:p w14:paraId="78CBD3DF" w14:textId="77777777" w:rsidR="00CA0F88" w:rsidRPr="003678CE" w:rsidRDefault="00CA0F88" w:rsidP="00CA0F88">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Why does the Local Primary Mental Health Support Service collect your information?</w:t>
      </w:r>
    </w:p>
    <w:p w14:paraId="3E8C0F24"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are legally able to process your personal information under Article 6 of the General Data Protection </w:t>
      </w:r>
    </w:p>
    <w:p w14:paraId="208F1B59" w14:textId="53C7AE24" w:rsidR="008E43AB"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Regulation (GDPR) as the processing is necessary for us to perform our official functions as an NHS body.</w:t>
      </w:r>
    </w:p>
    <w:p w14:paraId="5C093F48"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There will be occasions when we will rely on other lawful bases such as when the processing is required for </w:t>
      </w:r>
    </w:p>
    <w:p w14:paraId="69CD8A24" w14:textId="77777777" w:rsidR="00CA0F88" w:rsidRPr="003678CE"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us to comply with the law.</w:t>
      </w:r>
    </w:p>
    <w:p w14:paraId="0D3970E1" w14:textId="77777777" w:rsidR="00CA0F88" w:rsidRPr="003678CE" w:rsidRDefault="00CA0F88" w:rsidP="00CA0F88">
      <w:pPr>
        <w:spacing w:before="0" w:after="0" w:line="240" w:lineRule="auto"/>
        <w:ind w:left="0" w:right="-449"/>
        <w:jc w:val="both"/>
        <w:rPr>
          <w:color w:val="263F6A"/>
          <w:sz w:val="22"/>
          <w:szCs w:val="22"/>
          <w:lang w:eastAsia="en-US"/>
        </w:rPr>
      </w:pPr>
    </w:p>
    <w:p w14:paraId="6FAC2D7E"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are legally able to process special category information under Article 9 of the GDPR as the processing </w:t>
      </w:r>
    </w:p>
    <w:p w14:paraId="3B5A3F19"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is necessary for the purposes of the management of health or social care systems and services or is </w:t>
      </w:r>
    </w:p>
    <w:p w14:paraId="10337388"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necessary for the purposes of carrying out obligations in the field of employment and social security and </w:t>
      </w:r>
    </w:p>
    <w:p w14:paraId="20E3ECE5" w14:textId="77777777" w:rsidR="00CA0F88" w:rsidRPr="003678CE"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social protection law.</w:t>
      </w:r>
    </w:p>
    <w:p w14:paraId="6303C16A" w14:textId="77777777" w:rsidR="00CA0F88" w:rsidRPr="003678CE" w:rsidRDefault="00CA0F88" w:rsidP="00CA0F88">
      <w:pPr>
        <w:spacing w:before="0" w:after="0" w:line="240" w:lineRule="auto"/>
        <w:ind w:left="0" w:right="-449"/>
        <w:rPr>
          <w:color w:val="263F6A"/>
          <w:sz w:val="22"/>
          <w:szCs w:val="22"/>
          <w:lang w:eastAsia="en-US"/>
        </w:rPr>
      </w:pPr>
    </w:p>
    <w:p w14:paraId="221FF080" w14:textId="77777777" w:rsidR="00CA0F88" w:rsidRPr="003678CE" w:rsidRDefault="00CA0F88" w:rsidP="00CA0F88">
      <w:pPr>
        <w:shd w:val="clear" w:color="auto" w:fill="DEEAF6"/>
        <w:spacing w:before="0" w:after="0"/>
        <w:ind w:left="0" w:right="0"/>
        <w:jc w:val="center"/>
        <w:rPr>
          <w:b/>
          <w:color w:val="002060"/>
          <w:sz w:val="22"/>
          <w:szCs w:val="22"/>
          <w:lang w:eastAsia="en-US"/>
        </w:rPr>
      </w:pPr>
      <w:r>
        <w:rPr>
          <w:b/>
          <w:color w:val="002060"/>
          <w:sz w:val="22"/>
          <w:szCs w:val="22"/>
          <w:lang w:eastAsia="en-US"/>
        </w:rPr>
        <w:t>How your records are used</w:t>
      </w:r>
    </w:p>
    <w:p w14:paraId="3E5A350B"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collect and process your personal information in order to provide healthcare services and to keep </w:t>
      </w:r>
    </w:p>
    <w:p w14:paraId="25B1B8F8"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accurate, up-to-date records to enable us to better manage your care. We will only collect the data we need, </w:t>
      </w:r>
    </w:p>
    <w:p w14:paraId="2E11D0FF" w14:textId="77777777" w:rsidR="00CA0F88" w:rsidRDefault="00CA0F88" w:rsidP="00CA0F88">
      <w:pPr>
        <w:spacing w:before="0" w:after="0" w:line="240" w:lineRule="auto"/>
        <w:ind w:left="0" w:right="-449"/>
        <w:jc w:val="both"/>
        <w:rPr>
          <w:color w:val="002060"/>
          <w:sz w:val="22"/>
          <w:szCs w:val="22"/>
          <w:lang w:eastAsia="en-US"/>
        </w:rPr>
      </w:pPr>
      <w:r w:rsidRPr="003678CE">
        <w:rPr>
          <w:color w:val="263F6A"/>
          <w:sz w:val="22"/>
          <w:szCs w:val="22"/>
          <w:lang w:eastAsia="en-US"/>
        </w:rPr>
        <w:t xml:space="preserve">such as </w:t>
      </w:r>
      <w:r w:rsidRPr="003678CE">
        <w:rPr>
          <w:color w:val="002060"/>
          <w:sz w:val="22"/>
          <w:szCs w:val="22"/>
          <w:lang w:eastAsia="en-US"/>
        </w:rPr>
        <w:t xml:space="preserve">demographic information (name, address, date of birth and contact details), your development and </w:t>
      </w:r>
    </w:p>
    <w:p w14:paraId="7C8B8460" w14:textId="77777777" w:rsidR="00CA0F88" w:rsidRDefault="00CA0F88" w:rsidP="00CA0F88">
      <w:pPr>
        <w:spacing w:before="0" w:after="0" w:line="240" w:lineRule="auto"/>
        <w:ind w:left="0" w:right="-449"/>
        <w:jc w:val="both"/>
        <w:rPr>
          <w:color w:val="002060"/>
          <w:sz w:val="22"/>
          <w:szCs w:val="22"/>
          <w:lang w:eastAsia="en-US"/>
        </w:rPr>
      </w:pPr>
      <w:r w:rsidRPr="003678CE">
        <w:rPr>
          <w:color w:val="002060"/>
          <w:sz w:val="22"/>
          <w:szCs w:val="22"/>
          <w:lang w:eastAsia="en-US"/>
        </w:rPr>
        <w:t xml:space="preserve">health conditions, records and case notes in relation to your appointments and telephone calls, clinical </w:t>
      </w:r>
    </w:p>
    <w:p w14:paraId="0F624A7E" w14:textId="6C8463C8" w:rsidR="00CA0F88" w:rsidRPr="003678CE" w:rsidRDefault="00CA0F88" w:rsidP="00CA0F88">
      <w:pPr>
        <w:spacing w:before="0" w:after="0" w:line="240" w:lineRule="auto"/>
        <w:ind w:left="0" w:right="-449"/>
        <w:jc w:val="both"/>
        <w:rPr>
          <w:color w:val="263F6A"/>
          <w:sz w:val="22"/>
          <w:szCs w:val="22"/>
          <w:highlight w:val="yellow"/>
          <w:lang w:eastAsia="en-US"/>
        </w:rPr>
      </w:pPr>
      <w:r w:rsidRPr="003678CE">
        <w:rPr>
          <w:color w:val="002060"/>
          <w:sz w:val="22"/>
          <w:szCs w:val="22"/>
          <w:lang w:eastAsia="en-US"/>
        </w:rPr>
        <w:t>details including your medical history</w:t>
      </w:r>
      <w:r w:rsidR="00D46057">
        <w:rPr>
          <w:color w:val="002060"/>
          <w:sz w:val="22"/>
          <w:szCs w:val="22"/>
          <w:lang w:eastAsia="en-US"/>
        </w:rPr>
        <w:t>.</w:t>
      </w:r>
    </w:p>
    <w:p w14:paraId="48D081BD" w14:textId="77777777" w:rsidR="00CA0F88" w:rsidRPr="003678CE" w:rsidRDefault="00CA0F88" w:rsidP="00CA0F88">
      <w:pPr>
        <w:spacing w:before="0" w:after="0" w:line="240" w:lineRule="auto"/>
        <w:ind w:left="360" w:right="-449"/>
        <w:jc w:val="both"/>
        <w:rPr>
          <w:color w:val="263F6A"/>
          <w:sz w:val="22"/>
          <w:szCs w:val="22"/>
          <w:highlight w:val="yellow"/>
          <w:lang w:eastAsia="en-US"/>
        </w:rPr>
      </w:pPr>
    </w:p>
    <w:p w14:paraId="020E11D2" w14:textId="77777777" w:rsidR="00CA0F88" w:rsidRPr="003678CE" w:rsidRDefault="00CA0F88" w:rsidP="00CA0F88">
      <w:pPr>
        <w:spacing w:before="0" w:line="240" w:lineRule="auto"/>
        <w:ind w:left="0" w:right="0"/>
        <w:jc w:val="both"/>
        <w:rPr>
          <w:b/>
          <w:color w:val="263F6A"/>
          <w:sz w:val="22"/>
          <w:szCs w:val="22"/>
          <w:lang w:eastAsia="en-US"/>
        </w:rPr>
      </w:pPr>
      <w:r w:rsidRPr="003678CE">
        <w:rPr>
          <w:color w:val="263F6A"/>
          <w:sz w:val="22"/>
          <w:szCs w:val="22"/>
          <w:lang w:eastAsia="en-US"/>
        </w:rPr>
        <w:t>The information we have about you may also contribute towards national Welsh Government NHS statistics for example how long you have waited for an appointment. We may also ask you if we can share your story for research, education and publications; but we will always ask for your consent prior to doing this and it will be anonymous with no identifiable information.</w:t>
      </w:r>
    </w:p>
    <w:p w14:paraId="70CE56D0" w14:textId="77777777" w:rsidR="00CA0F88" w:rsidRPr="003678CE" w:rsidRDefault="00CA0F88" w:rsidP="00CA0F88">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Sharing your information</w:t>
      </w:r>
    </w:p>
    <w:p w14:paraId="36E56C3E" w14:textId="77777777" w:rsidR="00CA0F88" w:rsidRDefault="00CA0F88" w:rsidP="00CA0F88">
      <w:pPr>
        <w:spacing w:before="0" w:after="0"/>
        <w:ind w:left="0" w:right="-449"/>
        <w:jc w:val="both"/>
        <w:rPr>
          <w:color w:val="263F6A"/>
          <w:sz w:val="22"/>
          <w:szCs w:val="22"/>
          <w:lang w:eastAsia="en-US"/>
        </w:rPr>
      </w:pPr>
      <w:r w:rsidRPr="003678CE">
        <w:rPr>
          <w:color w:val="263F6A"/>
          <w:sz w:val="22"/>
          <w:szCs w:val="22"/>
          <w:lang w:eastAsia="en-US"/>
        </w:rPr>
        <w:t xml:space="preserve">There may be occasions where we will share your information with others involved in your health care </w:t>
      </w:r>
    </w:p>
    <w:p w14:paraId="1A7648B0" w14:textId="77777777" w:rsidR="00CA0F88" w:rsidRDefault="00CA0F88" w:rsidP="00CA0F88">
      <w:pPr>
        <w:spacing w:before="0" w:after="0"/>
        <w:ind w:left="0" w:right="-449"/>
        <w:jc w:val="both"/>
        <w:rPr>
          <w:color w:val="263F6A"/>
          <w:sz w:val="22"/>
          <w:szCs w:val="22"/>
          <w:lang w:eastAsia="en-US"/>
        </w:rPr>
      </w:pPr>
      <w:r w:rsidRPr="003678CE">
        <w:rPr>
          <w:color w:val="263F6A"/>
          <w:sz w:val="22"/>
          <w:szCs w:val="22"/>
          <w:lang w:eastAsia="en-US"/>
        </w:rPr>
        <w:t xml:space="preserve">treatment. This will only be done where there is a lawful basis to do so and in line with the purposes listed </w:t>
      </w:r>
    </w:p>
    <w:p w14:paraId="46CF4A53" w14:textId="77777777" w:rsidR="00CA0F88" w:rsidRPr="003678CE" w:rsidRDefault="00CA0F88" w:rsidP="00CA0F88">
      <w:pPr>
        <w:spacing w:before="0" w:after="0"/>
        <w:ind w:left="0" w:right="-449"/>
        <w:jc w:val="both"/>
        <w:rPr>
          <w:color w:val="263F6A"/>
          <w:sz w:val="22"/>
          <w:szCs w:val="22"/>
          <w:lang w:eastAsia="en-US"/>
        </w:rPr>
      </w:pPr>
      <w:r w:rsidRPr="003678CE">
        <w:rPr>
          <w:color w:val="263F6A"/>
          <w:sz w:val="22"/>
          <w:szCs w:val="22"/>
          <w:lang w:eastAsia="en-US"/>
        </w:rPr>
        <w:t>above.</w:t>
      </w:r>
    </w:p>
    <w:p w14:paraId="19632972" w14:textId="77777777" w:rsidR="00CA0F88" w:rsidRPr="003678CE" w:rsidRDefault="00CA0F88" w:rsidP="00CA0F88">
      <w:pPr>
        <w:spacing w:before="0" w:after="0"/>
        <w:ind w:left="0" w:right="-449"/>
        <w:jc w:val="both"/>
        <w:rPr>
          <w:color w:val="263F6A"/>
          <w:sz w:val="22"/>
          <w:szCs w:val="22"/>
          <w:lang w:eastAsia="en-US"/>
        </w:rPr>
      </w:pPr>
      <w:r w:rsidRPr="003678CE">
        <w:rPr>
          <w:color w:val="263F6A"/>
          <w:sz w:val="22"/>
          <w:szCs w:val="22"/>
          <w:lang w:eastAsia="en-US"/>
        </w:rPr>
        <w:t>Where required, we may share your information with:</w:t>
      </w:r>
    </w:p>
    <w:p w14:paraId="0C39C559" w14:textId="77777777" w:rsidR="00CA0F88" w:rsidRPr="003678CE" w:rsidRDefault="00CA0F88" w:rsidP="00CA0F88">
      <w:pPr>
        <w:numPr>
          <w:ilvl w:val="0"/>
          <w:numId w:val="6"/>
        </w:numPr>
        <w:spacing w:before="0" w:after="0"/>
        <w:ind w:left="567" w:right="-449"/>
        <w:contextualSpacing/>
        <w:jc w:val="both"/>
        <w:rPr>
          <w:color w:val="263F6A"/>
          <w:sz w:val="22"/>
          <w:szCs w:val="22"/>
          <w:lang w:eastAsia="en-US"/>
        </w:rPr>
      </w:pPr>
      <w:r w:rsidRPr="003678CE">
        <w:rPr>
          <w:color w:val="263F6A"/>
          <w:sz w:val="22"/>
          <w:szCs w:val="22"/>
          <w:lang w:eastAsia="en-US"/>
        </w:rPr>
        <w:t>Other departments within the Health Board;</w:t>
      </w:r>
    </w:p>
    <w:p w14:paraId="1F548D06" w14:textId="77777777" w:rsidR="00CA0F88" w:rsidRPr="003678CE" w:rsidRDefault="00CA0F88" w:rsidP="00CA0F88">
      <w:pPr>
        <w:numPr>
          <w:ilvl w:val="0"/>
          <w:numId w:val="6"/>
        </w:numPr>
        <w:spacing w:before="0" w:after="0"/>
        <w:ind w:left="567" w:right="-449"/>
        <w:contextualSpacing/>
        <w:jc w:val="both"/>
        <w:rPr>
          <w:color w:val="263F6A"/>
          <w:sz w:val="22"/>
          <w:szCs w:val="22"/>
          <w:lang w:eastAsia="en-US"/>
        </w:rPr>
      </w:pPr>
      <w:r w:rsidRPr="003678CE">
        <w:rPr>
          <w:color w:val="263F6A"/>
          <w:sz w:val="22"/>
          <w:szCs w:val="22"/>
          <w:lang w:eastAsia="en-US"/>
        </w:rPr>
        <w:t>With other NHS Wales or partner organisations in relation to psychological therapy</w:t>
      </w:r>
    </w:p>
    <w:p w14:paraId="09B2E0AC" w14:textId="77777777" w:rsidR="00CA0F88" w:rsidRPr="003678CE" w:rsidRDefault="00CA0F88" w:rsidP="00CA0F88">
      <w:pPr>
        <w:numPr>
          <w:ilvl w:val="0"/>
          <w:numId w:val="6"/>
        </w:numPr>
        <w:spacing w:before="0" w:after="0"/>
        <w:ind w:left="567" w:right="-449"/>
        <w:contextualSpacing/>
        <w:jc w:val="both"/>
        <w:rPr>
          <w:color w:val="002060"/>
          <w:sz w:val="22"/>
          <w:szCs w:val="22"/>
          <w:lang w:eastAsia="en-US"/>
        </w:rPr>
      </w:pPr>
      <w:r w:rsidRPr="003678CE">
        <w:rPr>
          <w:color w:val="263F6A"/>
          <w:sz w:val="22"/>
          <w:szCs w:val="22"/>
          <w:lang w:eastAsia="en-US"/>
        </w:rPr>
        <w:t xml:space="preserve">With the police, public bodies, regulatory bodies, legal professionals and the Information </w:t>
      </w:r>
    </w:p>
    <w:p w14:paraId="2E61D085" w14:textId="77777777" w:rsidR="00CA0F88" w:rsidRPr="003678CE" w:rsidRDefault="00CA0F88" w:rsidP="00CA0F88">
      <w:pPr>
        <w:spacing w:before="0" w:after="0"/>
        <w:ind w:left="567" w:right="-449"/>
        <w:contextualSpacing/>
        <w:jc w:val="both"/>
        <w:rPr>
          <w:color w:val="002060"/>
          <w:sz w:val="22"/>
          <w:szCs w:val="22"/>
          <w:lang w:eastAsia="en-US"/>
        </w:rPr>
      </w:pPr>
      <w:r w:rsidRPr="003678CE">
        <w:rPr>
          <w:color w:val="263F6A"/>
          <w:sz w:val="22"/>
          <w:szCs w:val="22"/>
          <w:lang w:eastAsia="en-US"/>
        </w:rPr>
        <w:t>Commissioners Office.</w:t>
      </w:r>
    </w:p>
    <w:p w14:paraId="79895455" w14:textId="77777777" w:rsidR="00CA0F88" w:rsidRPr="003678CE" w:rsidRDefault="00CA0F88" w:rsidP="00CA0F88">
      <w:pPr>
        <w:spacing w:before="0" w:after="0"/>
        <w:ind w:left="0" w:right="-449"/>
        <w:rPr>
          <w:color w:val="002060"/>
          <w:sz w:val="22"/>
          <w:szCs w:val="22"/>
          <w:lang w:eastAsia="en-US"/>
        </w:rPr>
      </w:pPr>
    </w:p>
    <w:p w14:paraId="24752ECD" w14:textId="77777777" w:rsidR="00CA0F88" w:rsidRPr="003678CE" w:rsidRDefault="00CA0F88" w:rsidP="00CA0F88">
      <w:pPr>
        <w:shd w:val="clear" w:color="auto" w:fill="DEEAF6"/>
        <w:spacing w:before="0" w:after="0"/>
        <w:ind w:left="0" w:right="0"/>
        <w:jc w:val="center"/>
        <w:rPr>
          <w:b/>
          <w:color w:val="002060"/>
          <w:sz w:val="22"/>
          <w:szCs w:val="22"/>
          <w:lang w:eastAsia="en-US"/>
        </w:rPr>
      </w:pPr>
      <w:r w:rsidRPr="003678CE">
        <w:rPr>
          <w:b/>
          <w:color w:val="002060"/>
          <w:sz w:val="22"/>
          <w:szCs w:val="22"/>
          <w:lang w:eastAsia="en-US"/>
        </w:rPr>
        <w:t>How long we will store information</w:t>
      </w:r>
      <w:r>
        <w:rPr>
          <w:b/>
          <w:color w:val="002060"/>
          <w:sz w:val="22"/>
          <w:szCs w:val="22"/>
          <w:lang w:eastAsia="en-US"/>
        </w:rPr>
        <w:t>?</w:t>
      </w:r>
    </w:p>
    <w:p w14:paraId="3E9133EE"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We will not store personal information for longer than is required. Personal information will be anonymised </w:t>
      </w:r>
    </w:p>
    <w:p w14:paraId="638219E9"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when it is no longer required in an identifiable format. It will be stored in line with NHS retention guidelines </w:t>
      </w:r>
    </w:p>
    <w:p w14:paraId="1128E16E" w14:textId="77777777" w:rsidR="00CA0F88" w:rsidRPr="003678CE"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as follows:</w:t>
      </w:r>
    </w:p>
    <w:p w14:paraId="685CEE02" w14:textId="35CC78A2" w:rsidR="00CA0F88" w:rsidRPr="009A02E8" w:rsidRDefault="00CA0F88" w:rsidP="00CA0F88">
      <w:pPr>
        <w:numPr>
          <w:ilvl w:val="0"/>
          <w:numId w:val="7"/>
        </w:numPr>
        <w:spacing w:before="0" w:after="0" w:line="240" w:lineRule="auto"/>
        <w:ind w:left="567" w:right="-449"/>
        <w:contextualSpacing/>
        <w:jc w:val="both"/>
        <w:rPr>
          <w:color w:val="263F6A"/>
          <w:sz w:val="22"/>
          <w:szCs w:val="22"/>
          <w:lang w:eastAsia="en-US"/>
        </w:rPr>
      </w:pPr>
      <w:r w:rsidRPr="003678CE">
        <w:rPr>
          <w:color w:val="263F6A"/>
          <w:sz w:val="22"/>
          <w:szCs w:val="22"/>
          <w:lang w:eastAsia="en-US"/>
        </w:rPr>
        <w:t xml:space="preserve">Information relating to complaints will be stored </w:t>
      </w:r>
      <w:r w:rsidRPr="009A02E8">
        <w:rPr>
          <w:color w:val="263F6A"/>
          <w:sz w:val="22"/>
          <w:szCs w:val="22"/>
          <w:lang w:eastAsia="en-US"/>
        </w:rPr>
        <w:t xml:space="preserve">for </w:t>
      </w:r>
      <w:r w:rsidR="00EA416E" w:rsidRPr="009A02E8">
        <w:rPr>
          <w:color w:val="263F6A"/>
          <w:sz w:val="22"/>
          <w:szCs w:val="22"/>
          <w:lang w:eastAsia="en-US"/>
        </w:rPr>
        <w:t>10</w:t>
      </w:r>
      <w:r w:rsidRPr="009A02E8">
        <w:rPr>
          <w:color w:val="263F6A"/>
          <w:sz w:val="22"/>
          <w:szCs w:val="22"/>
          <w:lang w:eastAsia="en-US"/>
        </w:rPr>
        <w:t xml:space="preserve"> years</w:t>
      </w:r>
    </w:p>
    <w:p w14:paraId="5023B3A5" w14:textId="21DD36F1" w:rsidR="00CA0F88" w:rsidRDefault="00CA0F88" w:rsidP="00CA0F88">
      <w:pPr>
        <w:numPr>
          <w:ilvl w:val="0"/>
          <w:numId w:val="7"/>
        </w:numPr>
        <w:spacing w:before="0" w:after="0" w:line="240" w:lineRule="auto"/>
        <w:ind w:left="567" w:right="-449"/>
        <w:contextualSpacing/>
        <w:jc w:val="both"/>
        <w:rPr>
          <w:color w:val="263F6A"/>
          <w:sz w:val="22"/>
          <w:szCs w:val="22"/>
          <w:lang w:eastAsia="en-US"/>
        </w:rPr>
      </w:pPr>
      <w:r w:rsidRPr="009A02E8">
        <w:rPr>
          <w:color w:val="263F6A"/>
          <w:sz w:val="22"/>
          <w:szCs w:val="22"/>
          <w:lang w:eastAsia="en-US"/>
        </w:rPr>
        <w:t>Information relating to incidents</w:t>
      </w:r>
      <w:r w:rsidR="00EA416E" w:rsidRPr="009A02E8">
        <w:rPr>
          <w:color w:val="263F6A"/>
          <w:sz w:val="22"/>
          <w:szCs w:val="22"/>
          <w:lang w:eastAsia="en-US"/>
        </w:rPr>
        <w:t xml:space="preserve"> (not serious)</w:t>
      </w:r>
      <w:r w:rsidRPr="009A02E8">
        <w:rPr>
          <w:color w:val="263F6A"/>
          <w:sz w:val="22"/>
          <w:szCs w:val="22"/>
          <w:lang w:eastAsia="en-US"/>
        </w:rPr>
        <w:t xml:space="preserve"> will be stored for 10</w:t>
      </w:r>
      <w:r w:rsidRPr="003678CE">
        <w:rPr>
          <w:color w:val="263F6A"/>
          <w:sz w:val="22"/>
          <w:szCs w:val="22"/>
          <w:lang w:eastAsia="en-US"/>
        </w:rPr>
        <w:t xml:space="preserve"> years</w:t>
      </w:r>
    </w:p>
    <w:p w14:paraId="6E2EDC43" w14:textId="6218D26A" w:rsidR="00EA416E" w:rsidRPr="00EA416E" w:rsidRDefault="00EA416E" w:rsidP="00CA0F88">
      <w:pPr>
        <w:numPr>
          <w:ilvl w:val="0"/>
          <w:numId w:val="7"/>
        </w:numPr>
        <w:spacing w:before="0" w:after="0" w:line="240" w:lineRule="auto"/>
        <w:ind w:left="567" w:right="-449"/>
        <w:contextualSpacing/>
        <w:jc w:val="both"/>
        <w:rPr>
          <w:color w:val="263F6A"/>
          <w:sz w:val="22"/>
          <w:szCs w:val="22"/>
          <w:lang w:eastAsia="en-US"/>
        </w:rPr>
      </w:pPr>
      <w:r w:rsidRPr="00EA416E">
        <w:rPr>
          <w:color w:val="263F6A"/>
          <w:sz w:val="22"/>
          <w:szCs w:val="22"/>
          <w:lang w:eastAsia="en-US"/>
        </w:rPr>
        <w:t>Information relating to incidents (serious) will be stored for 20 years</w:t>
      </w:r>
    </w:p>
    <w:p w14:paraId="04AF9085" w14:textId="078D5D47" w:rsidR="00CA0F88" w:rsidRPr="003678CE" w:rsidRDefault="00CA0F88" w:rsidP="00CA0F88">
      <w:pPr>
        <w:numPr>
          <w:ilvl w:val="0"/>
          <w:numId w:val="7"/>
        </w:numPr>
        <w:spacing w:before="0" w:after="0" w:line="240" w:lineRule="auto"/>
        <w:ind w:left="567" w:right="-449"/>
        <w:contextualSpacing/>
        <w:jc w:val="both"/>
        <w:rPr>
          <w:color w:val="263F6A"/>
          <w:sz w:val="22"/>
          <w:szCs w:val="22"/>
          <w:lang w:eastAsia="en-US"/>
        </w:rPr>
      </w:pPr>
      <w:r w:rsidRPr="003678CE">
        <w:rPr>
          <w:color w:val="263F6A"/>
          <w:sz w:val="22"/>
          <w:szCs w:val="22"/>
          <w:lang w:eastAsia="en-US"/>
        </w:rPr>
        <w:t xml:space="preserve">Psychological therapy case notes will be kept </w:t>
      </w:r>
      <w:r w:rsidRPr="009A02E8">
        <w:rPr>
          <w:color w:val="263F6A"/>
          <w:sz w:val="22"/>
          <w:szCs w:val="22"/>
          <w:lang w:eastAsia="en-US"/>
        </w:rPr>
        <w:t xml:space="preserve">for </w:t>
      </w:r>
      <w:r w:rsidR="00EA416E" w:rsidRPr="009A02E8">
        <w:rPr>
          <w:color w:val="263F6A"/>
          <w:sz w:val="22"/>
          <w:szCs w:val="22"/>
          <w:lang w:eastAsia="en-US"/>
        </w:rPr>
        <w:t>20</w:t>
      </w:r>
      <w:r w:rsidRPr="009A02E8">
        <w:rPr>
          <w:color w:val="263F6A"/>
          <w:sz w:val="22"/>
          <w:szCs w:val="22"/>
          <w:lang w:eastAsia="en-US"/>
        </w:rPr>
        <w:t xml:space="preserve"> years</w:t>
      </w:r>
      <w:r w:rsidR="00F604DC" w:rsidRPr="009A02E8">
        <w:rPr>
          <w:color w:val="263F6A"/>
          <w:sz w:val="22"/>
          <w:szCs w:val="22"/>
          <w:lang w:eastAsia="en-US"/>
        </w:rPr>
        <w:t>,</w:t>
      </w:r>
      <w:r w:rsidRPr="009A02E8">
        <w:rPr>
          <w:color w:val="263F6A"/>
          <w:sz w:val="22"/>
          <w:szCs w:val="22"/>
          <w:lang w:eastAsia="en-US"/>
        </w:rPr>
        <w:t xml:space="preserve"> </w:t>
      </w:r>
      <w:r w:rsidR="00F604DC" w:rsidRPr="009A02E8">
        <w:rPr>
          <w:color w:val="263F6A"/>
          <w:sz w:val="22"/>
          <w:szCs w:val="22"/>
          <w:lang w:eastAsia="en-US"/>
        </w:rPr>
        <w:t>or</w:t>
      </w:r>
      <w:r w:rsidRPr="009A02E8">
        <w:rPr>
          <w:color w:val="263F6A"/>
          <w:sz w:val="22"/>
          <w:szCs w:val="22"/>
          <w:lang w:eastAsia="en-US"/>
        </w:rPr>
        <w:t xml:space="preserve"> </w:t>
      </w:r>
      <w:r w:rsidR="00EA416E" w:rsidRPr="009A02E8">
        <w:rPr>
          <w:color w:val="263F6A"/>
          <w:sz w:val="22"/>
          <w:szCs w:val="22"/>
          <w:lang w:eastAsia="en-US"/>
        </w:rPr>
        <w:t>10</w:t>
      </w:r>
      <w:r w:rsidRPr="009A02E8">
        <w:rPr>
          <w:color w:val="263F6A"/>
          <w:sz w:val="22"/>
          <w:szCs w:val="22"/>
          <w:lang w:eastAsia="en-US"/>
        </w:rPr>
        <w:t xml:space="preserve"> years</w:t>
      </w:r>
      <w:r w:rsidRPr="003678CE">
        <w:rPr>
          <w:color w:val="263F6A"/>
          <w:sz w:val="22"/>
          <w:szCs w:val="22"/>
          <w:lang w:eastAsia="en-US"/>
        </w:rPr>
        <w:t xml:space="preserve"> post death</w:t>
      </w:r>
    </w:p>
    <w:p w14:paraId="5E47EE0B" w14:textId="77777777" w:rsidR="00CA0F88" w:rsidRPr="003678CE" w:rsidRDefault="00CA0F88" w:rsidP="00CA0F88">
      <w:pPr>
        <w:numPr>
          <w:ilvl w:val="0"/>
          <w:numId w:val="7"/>
        </w:numPr>
        <w:spacing w:before="0" w:after="0" w:line="240" w:lineRule="auto"/>
        <w:ind w:left="567" w:right="-449"/>
        <w:contextualSpacing/>
        <w:jc w:val="both"/>
        <w:rPr>
          <w:color w:val="263F6A"/>
          <w:sz w:val="22"/>
          <w:szCs w:val="22"/>
          <w:lang w:eastAsia="en-US"/>
        </w:rPr>
      </w:pPr>
      <w:r w:rsidRPr="003678CE">
        <w:rPr>
          <w:color w:val="263F6A"/>
          <w:sz w:val="22"/>
          <w:szCs w:val="22"/>
          <w:lang w:eastAsia="en-US"/>
        </w:rPr>
        <w:lastRenderedPageBreak/>
        <w:t>Diaries will be stored for 2 years and then destroyed</w:t>
      </w:r>
    </w:p>
    <w:p w14:paraId="088410E3" w14:textId="77777777" w:rsidR="00CA0F88" w:rsidRPr="003678CE" w:rsidRDefault="00CA0F88" w:rsidP="00CA0F88">
      <w:pPr>
        <w:spacing w:before="0" w:after="0" w:line="240" w:lineRule="auto"/>
        <w:ind w:left="567" w:right="-449"/>
        <w:contextualSpacing/>
        <w:rPr>
          <w:color w:val="263F6A"/>
          <w:sz w:val="22"/>
          <w:szCs w:val="22"/>
          <w:lang w:eastAsia="en-US"/>
        </w:rPr>
      </w:pPr>
    </w:p>
    <w:p w14:paraId="4D8895BA" w14:textId="77777777" w:rsidR="00CA0F88" w:rsidRPr="00535186" w:rsidRDefault="00CA0F88" w:rsidP="00CA0F88">
      <w:pPr>
        <w:shd w:val="clear" w:color="auto" w:fill="DEEAF6"/>
        <w:spacing w:before="0" w:after="0"/>
        <w:ind w:left="0" w:right="0"/>
        <w:jc w:val="center"/>
        <w:rPr>
          <w:b/>
          <w:color w:val="002060"/>
          <w:sz w:val="22"/>
          <w:szCs w:val="22"/>
          <w:lang w:eastAsia="en-US"/>
        </w:rPr>
      </w:pPr>
      <w:r>
        <w:rPr>
          <w:b/>
          <w:color w:val="002060"/>
          <w:sz w:val="22"/>
          <w:szCs w:val="22"/>
          <w:lang w:eastAsia="en-US"/>
        </w:rPr>
        <w:t>How you can contact the Health Board Data Protection Officer</w:t>
      </w:r>
    </w:p>
    <w:p w14:paraId="0BE4E26E" w14:textId="77777777" w:rsidR="00CA0F88" w:rsidRPr="003678CE" w:rsidRDefault="00CA0F88" w:rsidP="00CA0F88">
      <w:pPr>
        <w:widowControl w:val="0"/>
        <w:spacing w:before="0" w:after="0" w:line="240" w:lineRule="auto"/>
        <w:ind w:left="0" w:right="-449"/>
        <w:rPr>
          <w:rFonts w:eastAsia="Times New Roman"/>
          <w:iCs/>
          <w:color w:val="263F6A"/>
          <w:kern w:val="28"/>
          <w:sz w:val="22"/>
          <w:szCs w:val="22"/>
          <w14:cntxtAlts/>
        </w:rPr>
      </w:pPr>
      <w:r w:rsidRPr="003678CE">
        <w:rPr>
          <w:rFonts w:eastAsia="Times New Roman"/>
          <w:iCs/>
          <w:color w:val="263F6A"/>
          <w:kern w:val="28"/>
          <w:sz w:val="22"/>
          <w:szCs w:val="22"/>
          <w14:cntxtAlts/>
        </w:rPr>
        <w:t>The contact details for the Data Protection Officer are outlined below:</w:t>
      </w:r>
    </w:p>
    <w:p w14:paraId="66CF51FA" w14:textId="77777777" w:rsidR="00CA0F88" w:rsidRPr="003678CE" w:rsidRDefault="00CA0F88" w:rsidP="00CA0F88">
      <w:pPr>
        <w:widowControl w:val="0"/>
        <w:spacing w:before="0" w:after="0" w:line="240" w:lineRule="auto"/>
        <w:ind w:left="567" w:right="-449"/>
        <w:jc w:val="center"/>
        <w:rPr>
          <w:rFonts w:eastAsia="Times New Roman"/>
          <w:iCs/>
          <w:color w:val="263F6A"/>
          <w:kern w:val="28"/>
          <w:sz w:val="22"/>
          <w:szCs w:val="22"/>
          <w14:cntxtAlts/>
        </w:rPr>
      </w:pPr>
    </w:p>
    <w:p w14:paraId="3A88D09E" w14:textId="77777777" w:rsidR="00CA0F88" w:rsidRPr="003678CE" w:rsidRDefault="00CA0F88" w:rsidP="00CA0F88">
      <w:pPr>
        <w:widowControl w:val="0"/>
        <w:spacing w:before="0" w:after="0" w:line="240" w:lineRule="auto"/>
        <w:ind w:left="567" w:right="-449"/>
        <w:jc w:val="center"/>
        <w:rPr>
          <w:rFonts w:eastAsia="Times New Roman"/>
          <w:iCs/>
          <w:color w:val="263F6A"/>
          <w:kern w:val="28"/>
          <w:sz w:val="22"/>
          <w:szCs w:val="22"/>
          <w14:cntxtAlts/>
        </w:rPr>
      </w:pPr>
      <w:r w:rsidRPr="003678CE">
        <w:rPr>
          <w:rFonts w:eastAsia="Times New Roman"/>
          <w:iCs/>
          <w:color w:val="263F6A"/>
          <w:kern w:val="28"/>
          <w:sz w:val="22"/>
          <w:szCs w:val="22"/>
          <w14:cntxtAlts/>
        </w:rPr>
        <w:t>Data Protection Officer</w:t>
      </w:r>
      <w:r w:rsidRPr="003678CE">
        <w:rPr>
          <w:rFonts w:eastAsia="Times New Roman"/>
          <w:iCs/>
          <w:color w:val="263F6A"/>
          <w:kern w:val="28"/>
          <w:sz w:val="22"/>
          <w:szCs w:val="22"/>
          <w14:cntxtAlts/>
        </w:rPr>
        <w:br/>
        <w:t xml:space="preserve">Headquarters, Swansea Bay University Health Board </w:t>
      </w:r>
      <w:r w:rsidRPr="003678CE">
        <w:rPr>
          <w:rFonts w:eastAsia="Times New Roman"/>
          <w:iCs/>
          <w:color w:val="263F6A"/>
          <w:kern w:val="28"/>
          <w:sz w:val="22"/>
          <w:szCs w:val="22"/>
          <w14:cntxtAlts/>
        </w:rPr>
        <w:br/>
        <w:t>1 Talbot Gateway</w:t>
      </w:r>
      <w:r w:rsidRPr="003678CE">
        <w:rPr>
          <w:rFonts w:eastAsia="Times New Roman"/>
          <w:iCs/>
          <w:color w:val="263F6A"/>
          <w:kern w:val="28"/>
          <w:sz w:val="22"/>
          <w:szCs w:val="22"/>
          <w14:cntxtAlts/>
        </w:rPr>
        <w:br/>
        <w:t>Port Talbot</w:t>
      </w:r>
      <w:r w:rsidRPr="003678CE">
        <w:rPr>
          <w:rFonts w:eastAsia="Times New Roman"/>
          <w:iCs/>
          <w:color w:val="263F6A"/>
          <w:kern w:val="28"/>
          <w:sz w:val="22"/>
          <w:szCs w:val="22"/>
          <w14:cntxtAlts/>
        </w:rPr>
        <w:br/>
        <w:t>SA12 7BR</w:t>
      </w:r>
    </w:p>
    <w:p w14:paraId="6716BD04" w14:textId="77777777" w:rsidR="00EA416E" w:rsidRDefault="00EA416E" w:rsidP="00CA0F88">
      <w:pPr>
        <w:spacing w:before="0" w:after="0" w:line="240" w:lineRule="auto"/>
        <w:ind w:left="567" w:right="-449"/>
        <w:jc w:val="center"/>
        <w:rPr>
          <w:rFonts w:eastAsia="Times New Roman"/>
          <w:iCs/>
          <w:color w:val="263F6A"/>
          <w:kern w:val="28"/>
          <w:sz w:val="22"/>
          <w:szCs w:val="22"/>
          <w14:cntxtAlts/>
        </w:rPr>
      </w:pPr>
    </w:p>
    <w:p w14:paraId="08E4E1E8" w14:textId="0E687D70" w:rsidR="00CA0F88" w:rsidRDefault="00CA0F88" w:rsidP="00CA0F88">
      <w:pPr>
        <w:spacing w:before="0" w:after="0" w:line="240" w:lineRule="auto"/>
        <w:ind w:left="567" w:right="-449"/>
        <w:jc w:val="center"/>
        <w:rPr>
          <w:color w:val="0000FF"/>
          <w:sz w:val="22"/>
          <w:szCs w:val="22"/>
          <w:u w:val="single"/>
          <w:lang w:eastAsia="en-US"/>
        </w:rPr>
      </w:pPr>
      <w:r w:rsidRPr="003678CE">
        <w:rPr>
          <w:rFonts w:eastAsia="Times New Roman"/>
          <w:iCs/>
          <w:color w:val="263F6A"/>
          <w:kern w:val="28"/>
          <w:sz w:val="22"/>
          <w:szCs w:val="22"/>
          <w14:cntxtAlts/>
        </w:rPr>
        <w:t xml:space="preserve">E-mail: </w:t>
      </w:r>
      <w:hyperlink r:id="rId10" w:history="1">
        <w:r w:rsidR="00EA416E" w:rsidRPr="00DA3CCB">
          <w:rPr>
            <w:rStyle w:val="Hyperlink"/>
            <w:sz w:val="22"/>
            <w:szCs w:val="22"/>
            <w:lang w:eastAsia="en-US"/>
          </w:rPr>
          <w:t>SBU.dataprotectionofficer@wales.nhs.uk</w:t>
        </w:r>
      </w:hyperlink>
    </w:p>
    <w:p w14:paraId="4FBB3B33" w14:textId="77777777" w:rsidR="00CA0F88" w:rsidRDefault="00CA0F88" w:rsidP="00CA0F88">
      <w:pPr>
        <w:spacing w:before="0" w:after="0" w:line="240" w:lineRule="auto"/>
        <w:ind w:left="567" w:right="-449"/>
        <w:jc w:val="center"/>
        <w:rPr>
          <w:b/>
          <w:color w:val="263F6A"/>
          <w:sz w:val="22"/>
          <w:szCs w:val="22"/>
          <w:lang w:eastAsia="en-US"/>
        </w:rPr>
      </w:pPr>
    </w:p>
    <w:p w14:paraId="5CDAFD06" w14:textId="77777777" w:rsidR="00CA0F88" w:rsidRPr="00535186" w:rsidRDefault="00CA0F88" w:rsidP="00CA0F88">
      <w:pPr>
        <w:shd w:val="clear" w:color="auto" w:fill="DEEAF6"/>
        <w:spacing w:before="0" w:after="0"/>
        <w:ind w:left="0" w:right="0"/>
        <w:jc w:val="center"/>
        <w:rPr>
          <w:b/>
          <w:color w:val="002060"/>
          <w:sz w:val="22"/>
          <w:szCs w:val="22"/>
          <w:lang w:eastAsia="en-US"/>
        </w:rPr>
      </w:pPr>
      <w:r>
        <w:rPr>
          <w:b/>
          <w:color w:val="002060"/>
          <w:sz w:val="22"/>
          <w:szCs w:val="22"/>
          <w:lang w:eastAsia="en-US"/>
        </w:rPr>
        <w:t>What are your rights in relation to your personal data?</w:t>
      </w:r>
    </w:p>
    <w:p w14:paraId="5829C5CA"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Under data protection law, you have rights we need to make you aware of. The rights available to you </w:t>
      </w:r>
    </w:p>
    <w:p w14:paraId="5595C4D3" w14:textId="77777777" w:rsidR="00CA0F88" w:rsidRPr="003678CE"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depend on our reason for processing your information.</w:t>
      </w:r>
    </w:p>
    <w:p w14:paraId="6DACC8D0"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of access</w:t>
      </w:r>
    </w:p>
    <w:p w14:paraId="18A0BE90"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rectification</w:t>
      </w:r>
    </w:p>
    <w:p w14:paraId="69BB5C79"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erasure</w:t>
      </w:r>
    </w:p>
    <w:p w14:paraId="53D776B5"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restriction of processing</w:t>
      </w:r>
    </w:p>
    <w:p w14:paraId="0BF1D50D"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object to processing</w:t>
      </w:r>
    </w:p>
    <w:p w14:paraId="5786F849" w14:textId="77777777" w:rsidR="00CA0F88" w:rsidRPr="003678CE" w:rsidRDefault="00CA0F88" w:rsidP="00CA0F88">
      <w:pPr>
        <w:numPr>
          <w:ilvl w:val="0"/>
          <w:numId w:val="8"/>
        </w:numPr>
        <w:spacing w:before="0" w:after="0" w:line="240" w:lineRule="auto"/>
        <w:ind w:right="-449"/>
        <w:contextualSpacing/>
        <w:jc w:val="both"/>
        <w:rPr>
          <w:color w:val="263F6A"/>
          <w:sz w:val="22"/>
          <w:szCs w:val="22"/>
          <w:lang w:eastAsia="en-US"/>
        </w:rPr>
      </w:pPr>
      <w:r w:rsidRPr="003678CE">
        <w:rPr>
          <w:color w:val="263F6A"/>
          <w:sz w:val="22"/>
          <w:szCs w:val="22"/>
          <w:lang w:eastAsia="en-US"/>
        </w:rPr>
        <w:t>Your right to data portability</w:t>
      </w:r>
    </w:p>
    <w:p w14:paraId="6FEFFAEF" w14:textId="77777777" w:rsidR="00CA0F88" w:rsidRPr="003678CE" w:rsidRDefault="00CA0F88" w:rsidP="00CA0F88">
      <w:pPr>
        <w:spacing w:before="0" w:after="0" w:line="240" w:lineRule="auto"/>
        <w:ind w:left="0" w:right="-449"/>
        <w:jc w:val="both"/>
        <w:rPr>
          <w:color w:val="263F6A"/>
          <w:sz w:val="22"/>
          <w:szCs w:val="22"/>
          <w:lang w:eastAsia="en-US"/>
        </w:rPr>
      </w:pPr>
    </w:p>
    <w:p w14:paraId="647A8AAC"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You are not required to pay any charge for exercising your rights. We have one month to respond to you. </w:t>
      </w:r>
    </w:p>
    <w:p w14:paraId="4C26DF65"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You also have the right to lodge a complaint with a supervisory authority if you are unhappy about how your</w:t>
      </w:r>
    </w:p>
    <w:p w14:paraId="0A5509A6" w14:textId="77777777" w:rsidR="00CA0F88"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 xml:space="preserve">data is processed. In the UK, the supervisory authority is the Information Commissioner’s Office whose </w:t>
      </w:r>
    </w:p>
    <w:p w14:paraId="7B5FE49E" w14:textId="77777777" w:rsidR="00CA0F88" w:rsidRPr="003678CE" w:rsidRDefault="00CA0F88" w:rsidP="00CA0F88">
      <w:pPr>
        <w:spacing w:before="0" w:after="0" w:line="240" w:lineRule="auto"/>
        <w:ind w:left="0" w:right="-449"/>
        <w:jc w:val="both"/>
        <w:rPr>
          <w:color w:val="263F6A"/>
          <w:sz w:val="22"/>
          <w:szCs w:val="22"/>
          <w:lang w:eastAsia="en-US"/>
        </w:rPr>
      </w:pPr>
      <w:r w:rsidRPr="003678CE">
        <w:rPr>
          <w:color w:val="263F6A"/>
          <w:sz w:val="22"/>
          <w:szCs w:val="22"/>
          <w:lang w:eastAsia="en-US"/>
        </w:rPr>
        <w:t>contact details are provided below:</w:t>
      </w:r>
    </w:p>
    <w:p w14:paraId="28D26DE5" w14:textId="77777777" w:rsidR="00CA0F88" w:rsidRPr="003678CE" w:rsidRDefault="00CA0F88" w:rsidP="00CA0F88">
      <w:pPr>
        <w:spacing w:before="0" w:after="0" w:line="240" w:lineRule="auto"/>
        <w:ind w:left="0" w:right="-449"/>
        <w:jc w:val="center"/>
        <w:rPr>
          <w:color w:val="263F6A"/>
          <w:sz w:val="22"/>
          <w:szCs w:val="22"/>
          <w:lang w:eastAsia="en-US"/>
        </w:rPr>
      </w:pPr>
    </w:p>
    <w:p w14:paraId="2BCEC4A2" w14:textId="7B4632C5" w:rsidR="00CA0F88" w:rsidRPr="003678CE" w:rsidRDefault="00CA0F88" w:rsidP="00CA0F88">
      <w:pPr>
        <w:spacing w:before="0" w:after="0" w:line="240" w:lineRule="auto"/>
        <w:ind w:left="0" w:right="-449"/>
        <w:jc w:val="center"/>
        <w:rPr>
          <w:color w:val="263F6A"/>
          <w:sz w:val="22"/>
          <w:szCs w:val="22"/>
          <w:lang w:eastAsia="en-US"/>
        </w:rPr>
      </w:pPr>
      <w:r w:rsidRPr="003678CE">
        <w:rPr>
          <w:color w:val="263F6A"/>
          <w:sz w:val="22"/>
          <w:szCs w:val="22"/>
          <w:lang w:eastAsia="en-US"/>
        </w:rPr>
        <w:t>Information Commissioner’s Office</w:t>
      </w:r>
      <w:r w:rsidR="00EA416E">
        <w:rPr>
          <w:color w:val="263F6A"/>
          <w:sz w:val="22"/>
          <w:szCs w:val="22"/>
          <w:lang w:eastAsia="en-US"/>
        </w:rPr>
        <w:t xml:space="preserve"> - Wales</w:t>
      </w:r>
    </w:p>
    <w:p w14:paraId="365A378B" w14:textId="42F0E697" w:rsidR="00CA0F88" w:rsidRPr="003678CE" w:rsidRDefault="00EA416E" w:rsidP="00CA0F88">
      <w:pPr>
        <w:spacing w:before="0" w:after="0" w:line="240" w:lineRule="auto"/>
        <w:ind w:left="0" w:right="-449"/>
        <w:jc w:val="center"/>
        <w:rPr>
          <w:color w:val="263F6A"/>
          <w:sz w:val="22"/>
          <w:szCs w:val="22"/>
          <w:lang w:eastAsia="en-US"/>
        </w:rPr>
      </w:pPr>
      <w:r>
        <w:rPr>
          <w:color w:val="263F6A"/>
          <w:sz w:val="22"/>
          <w:szCs w:val="22"/>
          <w:lang w:eastAsia="en-US"/>
        </w:rPr>
        <w:t>2</w:t>
      </w:r>
      <w:r w:rsidRPr="00EA416E">
        <w:rPr>
          <w:color w:val="263F6A"/>
          <w:sz w:val="22"/>
          <w:szCs w:val="22"/>
          <w:vertAlign w:val="superscript"/>
          <w:lang w:eastAsia="en-US"/>
        </w:rPr>
        <w:t>nd</w:t>
      </w:r>
      <w:r>
        <w:rPr>
          <w:color w:val="263F6A"/>
          <w:sz w:val="22"/>
          <w:szCs w:val="22"/>
          <w:lang w:eastAsia="en-US"/>
        </w:rPr>
        <w:t xml:space="preserve"> Floor, Churchill</w:t>
      </w:r>
      <w:r w:rsidR="00CA0F88" w:rsidRPr="003678CE">
        <w:rPr>
          <w:color w:val="263F6A"/>
          <w:sz w:val="22"/>
          <w:szCs w:val="22"/>
          <w:lang w:eastAsia="en-US"/>
        </w:rPr>
        <w:t xml:space="preserve"> House</w:t>
      </w:r>
    </w:p>
    <w:p w14:paraId="3E11AE48" w14:textId="6DB3E438" w:rsidR="00CA0F88" w:rsidRPr="003678CE" w:rsidRDefault="00EA416E" w:rsidP="00CA0F88">
      <w:pPr>
        <w:spacing w:before="0" w:after="0" w:line="240" w:lineRule="auto"/>
        <w:ind w:left="0" w:right="-449"/>
        <w:jc w:val="center"/>
        <w:rPr>
          <w:color w:val="263F6A"/>
          <w:sz w:val="22"/>
          <w:szCs w:val="22"/>
          <w:lang w:eastAsia="en-US"/>
        </w:rPr>
      </w:pPr>
      <w:r>
        <w:rPr>
          <w:color w:val="263F6A"/>
          <w:sz w:val="22"/>
          <w:szCs w:val="22"/>
          <w:lang w:eastAsia="en-US"/>
        </w:rPr>
        <w:t>Churchill Way</w:t>
      </w:r>
    </w:p>
    <w:p w14:paraId="4757D161" w14:textId="48C21F58" w:rsidR="00CA0F88" w:rsidRPr="003678CE" w:rsidRDefault="00EA416E" w:rsidP="00CA0F88">
      <w:pPr>
        <w:spacing w:before="0" w:after="0" w:line="240" w:lineRule="auto"/>
        <w:ind w:left="0" w:right="-449"/>
        <w:jc w:val="center"/>
        <w:rPr>
          <w:color w:val="263F6A"/>
          <w:sz w:val="22"/>
          <w:szCs w:val="22"/>
          <w:lang w:eastAsia="en-US"/>
        </w:rPr>
      </w:pPr>
      <w:r>
        <w:rPr>
          <w:color w:val="263F6A"/>
          <w:sz w:val="22"/>
          <w:szCs w:val="22"/>
          <w:lang w:eastAsia="en-US"/>
        </w:rPr>
        <w:t>Cardiff</w:t>
      </w:r>
    </w:p>
    <w:p w14:paraId="0F084C2F" w14:textId="25B79AA0" w:rsidR="00CA0F88" w:rsidRPr="003678CE" w:rsidRDefault="00CA0F88" w:rsidP="00CA0F88">
      <w:pPr>
        <w:spacing w:before="0" w:after="0" w:line="240" w:lineRule="auto"/>
        <w:ind w:left="0" w:right="-449"/>
        <w:jc w:val="center"/>
        <w:rPr>
          <w:color w:val="263F6A"/>
          <w:sz w:val="22"/>
          <w:szCs w:val="22"/>
          <w:lang w:eastAsia="en-US"/>
        </w:rPr>
      </w:pPr>
      <w:r w:rsidRPr="003678CE">
        <w:rPr>
          <w:color w:val="263F6A"/>
          <w:sz w:val="22"/>
          <w:szCs w:val="22"/>
          <w:lang w:eastAsia="en-US"/>
        </w:rPr>
        <w:t>C</w:t>
      </w:r>
      <w:r w:rsidR="00EA416E">
        <w:rPr>
          <w:color w:val="263F6A"/>
          <w:sz w:val="22"/>
          <w:szCs w:val="22"/>
          <w:lang w:eastAsia="en-US"/>
        </w:rPr>
        <w:t>F10 2HH</w:t>
      </w:r>
    </w:p>
    <w:p w14:paraId="0318AE44" w14:textId="77777777" w:rsidR="00CA0F88" w:rsidRDefault="00CA0F88" w:rsidP="00CA0F88">
      <w:pPr>
        <w:spacing w:before="0" w:after="0" w:line="240" w:lineRule="auto"/>
        <w:ind w:left="0" w:right="-449"/>
        <w:jc w:val="center"/>
        <w:rPr>
          <w:color w:val="263F6A"/>
          <w:sz w:val="22"/>
          <w:szCs w:val="22"/>
          <w:lang w:eastAsia="en-US"/>
        </w:rPr>
      </w:pPr>
    </w:p>
    <w:p w14:paraId="64E22172" w14:textId="77777777" w:rsidR="00CA0F88" w:rsidRDefault="00CA0F88" w:rsidP="00CA0F88">
      <w:pPr>
        <w:spacing w:before="0" w:after="0" w:line="240" w:lineRule="auto"/>
        <w:ind w:left="0" w:right="-449"/>
        <w:jc w:val="center"/>
        <w:rPr>
          <w:color w:val="134163" w:themeColor="accent2" w:themeShade="80"/>
          <w:sz w:val="22"/>
          <w:szCs w:val="22"/>
        </w:rPr>
      </w:pPr>
      <w:r w:rsidRPr="003678CE">
        <w:rPr>
          <w:color w:val="263F6A"/>
          <w:sz w:val="22"/>
          <w:szCs w:val="22"/>
          <w:lang w:eastAsia="en-US"/>
        </w:rPr>
        <w:t xml:space="preserve">On-line, live-chat: </w:t>
      </w:r>
      <w:r w:rsidRPr="004A0C0E">
        <w:rPr>
          <w:color w:val="134163" w:themeColor="accent2" w:themeShade="80"/>
          <w:sz w:val="22"/>
          <w:szCs w:val="22"/>
        </w:rPr>
        <w:t xml:space="preserve">https://ico.org.uk/make-a-complaint/ </w:t>
      </w:r>
    </w:p>
    <w:p w14:paraId="5229FBD7" w14:textId="77777777" w:rsidR="00CA0F88" w:rsidRPr="003678CE" w:rsidRDefault="00CA0F88" w:rsidP="00CA0F88">
      <w:pPr>
        <w:spacing w:before="0" w:after="0" w:line="240" w:lineRule="auto"/>
        <w:ind w:left="0" w:right="-449"/>
        <w:jc w:val="center"/>
        <w:rPr>
          <w:color w:val="0000FF"/>
          <w:sz w:val="22"/>
          <w:szCs w:val="22"/>
          <w:u w:val="single"/>
          <w:lang w:eastAsia="en-US"/>
        </w:rPr>
      </w:pPr>
      <w:r w:rsidRPr="003678CE">
        <w:rPr>
          <w:color w:val="263F6A"/>
          <w:sz w:val="22"/>
          <w:szCs w:val="22"/>
          <w:lang w:eastAsia="en-US"/>
        </w:rPr>
        <w:t>Helpline: 0303 123 1113</w:t>
      </w:r>
    </w:p>
    <w:p w14:paraId="2FAF4764" w14:textId="77777777" w:rsidR="00CA0F88" w:rsidRPr="003678CE" w:rsidRDefault="00CA0F88" w:rsidP="00CA0F88">
      <w:pPr>
        <w:tabs>
          <w:tab w:val="left" w:pos="3990"/>
        </w:tabs>
        <w:spacing w:before="0" w:after="0"/>
        <w:ind w:left="0" w:right="-449"/>
        <w:jc w:val="center"/>
        <w:rPr>
          <w:color w:val="263F6A"/>
          <w:sz w:val="22"/>
          <w:szCs w:val="22"/>
          <w:lang w:eastAsia="en-US"/>
        </w:rPr>
      </w:pPr>
    </w:p>
    <w:p w14:paraId="72528A76" w14:textId="77777777" w:rsidR="00CA0F88" w:rsidRDefault="00CA0F88" w:rsidP="00CA0F88">
      <w:pPr>
        <w:spacing w:before="0" w:after="0"/>
        <w:ind w:left="0" w:right="-449"/>
        <w:jc w:val="center"/>
        <w:rPr>
          <w:color w:val="263F6A"/>
          <w:sz w:val="22"/>
          <w:szCs w:val="22"/>
          <w:lang w:eastAsia="en-US"/>
        </w:rPr>
      </w:pPr>
      <w:r w:rsidRPr="003678CE">
        <w:rPr>
          <w:color w:val="263F6A"/>
          <w:sz w:val="22"/>
          <w:szCs w:val="22"/>
          <w:lang w:eastAsia="en-US"/>
        </w:rPr>
        <w:t xml:space="preserve">Further guidance on how to exercise your rights is available on the ICO website at: </w:t>
      </w:r>
    </w:p>
    <w:p w14:paraId="1FB708C6" w14:textId="58462C2B" w:rsidR="002C6A38" w:rsidRPr="00712A12" w:rsidRDefault="00CA0F88" w:rsidP="00712A12">
      <w:pPr>
        <w:spacing w:before="0" w:after="0"/>
        <w:ind w:left="0" w:right="-449"/>
        <w:jc w:val="center"/>
        <w:rPr>
          <w:color w:val="134163" w:themeColor="accent2" w:themeShade="80"/>
          <w:sz w:val="22"/>
          <w:szCs w:val="22"/>
          <w:lang w:eastAsia="en-US"/>
        </w:rPr>
      </w:pPr>
      <w:r w:rsidRPr="004A0C0E">
        <w:rPr>
          <w:color w:val="134163" w:themeColor="accent2" w:themeShade="80"/>
          <w:sz w:val="22"/>
          <w:szCs w:val="22"/>
        </w:rPr>
        <w:t>https://ico.org.uk/your-data-matters</w:t>
      </w:r>
      <w:r w:rsidR="00712A12">
        <w:rPr>
          <w:color w:val="134163" w:themeColor="accent2" w:themeShade="80"/>
          <w:sz w:val="22"/>
          <w:szCs w:val="22"/>
        </w:rPr>
        <w:t>/</w:t>
      </w:r>
    </w:p>
    <w:sectPr w:rsidR="002C6A38" w:rsidRPr="00712A12" w:rsidSect="005B2A85">
      <w:headerReference w:type="default" r:id="rId11"/>
      <w:footerReference w:type="default" r:id="rId12"/>
      <w:headerReference w:type="first" r:id="rId13"/>
      <w:footerReference w:type="first" r:id="rId14"/>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106D1" w14:textId="77777777" w:rsidR="00545D78" w:rsidRDefault="00545D78" w:rsidP="007D6A3E">
      <w:pPr>
        <w:spacing w:before="0" w:after="0" w:line="240" w:lineRule="auto"/>
      </w:pPr>
      <w:r>
        <w:separator/>
      </w:r>
    </w:p>
  </w:endnote>
  <w:endnote w:type="continuationSeparator" w:id="0">
    <w:p w14:paraId="6EA8D58A" w14:textId="77777777" w:rsidR="00545D78" w:rsidRDefault="00545D7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3689F" w14:textId="77777777" w:rsidR="00C06ECE" w:rsidRPr="005B2A85" w:rsidRDefault="00C06ECE" w:rsidP="00C06ECE">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3360" behindDoc="1" locked="0" layoutInCell="1" allowOverlap="1" wp14:anchorId="0472F573" wp14:editId="493EE264">
          <wp:simplePos x="0" y="0"/>
          <wp:positionH relativeFrom="column">
            <wp:posOffset>5469890</wp:posOffset>
          </wp:positionH>
          <wp:positionV relativeFrom="paragraph">
            <wp:posOffset>-330200</wp:posOffset>
          </wp:positionV>
          <wp:extent cx="2216110" cy="1270886"/>
          <wp:effectExtent l="0" t="0" r="0" b="0"/>
          <wp:wrapNone/>
          <wp:docPr id="164984126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5B2A85">
      <w:rPr>
        <w:b/>
        <w:color w:val="1F355E"/>
        <w:sz w:val="14"/>
        <w:szCs w:val="14"/>
      </w:rPr>
      <w:t xml:space="preserve">Pencadlys BIP Bae Abertawe, Un Porthfa Talbot, Port Talbot, SA12 7BR </w:t>
    </w:r>
  </w:p>
  <w:p w14:paraId="39C1949F" w14:textId="77777777" w:rsidR="00C06ECE" w:rsidRPr="005B2A85" w:rsidRDefault="00C06ECE" w:rsidP="00C06ECE">
    <w:pPr>
      <w:pStyle w:val="Footer"/>
      <w:tabs>
        <w:tab w:val="clear" w:pos="4513"/>
        <w:tab w:val="clear" w:pos="9026"/>
        <w:tab w:val="center" w:pos="5233"/>
        <w:tab w:val="right" w:pos="10466"/>
      </w:tabs>
      <w:spacing w:before="0" w:after="80" w:line="240" w:lineRule="auto"/>
      <w:ind w:left="0" w:right="0"/>
      <w:rPr>
        <w:b/>
        <w:color w:val="1F355E"/>
        <w:sz w:val="14"/>
        <w:szCs w:val="14"/>
      </w:rPr>
    </w:pPr>
    <w:r w:rsidRPr="005B2A85">
      <w:rPr>
        <w:color w:val="1F355E"/>
        <w:sz w:val="14"/>
        <w:szCs w:val="14"/>
      </w:rPr>
      <w:t>Bwrdd Iechyd Prifysgol Bae Abertawe yw enw gweithredu Bwrdd Iechyd Lleol Prifysgol Bae Abertawe</w:t>
    </w:r>
  </w:p>
  <w:p w14:paraId="526F7126" w14:textId="77777777" w:rsidR="00C06ECE" w:rsidRPr="005B2A85" w:rsidRDefault="00C06EC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color w:val="1F355E"/>
        <w:sz w:val="14"/>
        <w:szCs w:val="14"/>
      </w:rPr>
      <w:t>Swansea Bay UHB Headquarters, One Talbot Gateway, Port Talbot, SA12 7BR</w:t>
    </w:r>
  </w:p>
  <w:p w14:paraId="16182AF1" w14:textId="53F782F9" w:rsidR="007D6A3E" w:rsidRPr="005B2A85" w:rsidRDefault="00C06ECE" w:rsidP="00C06ECE">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A72DD" w14:textId="2ED00E55" w:rsidR="00291A10" w:rsidRPr="005B2A85" w:rsidRDefault="00C94C08" w:rsidP="00C94C08">
    <w:pPr>
      <w:pStyle w:val="Footer"/>
      <w:tabs>
        <w:tab w:val="clear" w:pos="4513"/>
        <w:tab w:val="clear" w:pos="9026"/>
        <w:tab w:val="center" w:pos="5233"/>
        <w:tab w:val="right" w:pos="10466"/>
      </w:tabs>
      <w:spacing w:before="0" w:after="0" w:line="240" w:lineRule="auto"/>
      <w:ind w:left="0" w:right="0"/>
      <w:rPr>
        <w:b/>
        <w:color w:val="1F355E"/>
        <w:sz w:val="14"/>
        <w:szCs w:val="14"/>
      </w:rPr>
    </w:pPr>
    <w:r w:rsidRPr="005B2A85">
      <w:rPr>
        <w:b/>
        <w:noProof/>
        <w:color w:val="1F355E"/>
        <w:sz w:val="14"/>
        <w:szCs w:val="14"/>
      </w:rPr>
      <w:drawing>
        <wp:anchor distT="0" distB="0" distL="114300" distR="114300" simplePos="0" relativeHeight="251661312" behindDoc="1" locked="0" layoutInCell="1" allowOverlap="1" wp14:anchorId="7EC28D9F" wp14:editId="092C5B61">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005317D4" w:rsidRPr="005B2A85">
      <w:rPr>
        <w:b/>
        <w:color w:val="1F355E"/>
        <w:sz w:val="14"/>
        <w:szCs w:val="14"/>
      </w:rPr>
      <w:t xml:space="preserve">Pencadlys BIP Bae Abertawe, Un Porthfa Talbot, Port Talbot, SA12 7BR </w:t>
    </w:r>
  </w:p>
  <w:p w14:paraId="07A0FF4F" w14:textId="484089E1" w:rsidR="00291A10" w:rsidRPr="005B2A85" w:rsidRDefault="00291A10" w:rsidP="00C94C08">
    <w:pPr>
      <w:pStyle w:val="Footer"/>
      <w:tabs>
        <w:tab w:val="clear" w:pos="4513"/>
        <w:tab w:val="clear" w:pos="9026"/>
        <w:tab w:val="center" w:pos="5233"/>
        <w:tab w:val="right" w:pos="10466"/>
      </w:tabs>
      <w:spacing w:before="0" w:after="80" w:line="240" w:lineRule="auto"/>
      <w:ind w:left="0" w:right="0"/>
      <w:rPr>
        <w:b/>
        <w:color w:val="1F355E"/>
        <w:sz w:val="14"/>
        <w:szCs w:val="14"/>
      </w:rPr>
    </w:pPr>
    <w:r w:rsidRPr="005B2A85">
      <w:rPr>
        <w:color w:val="1F355E"/>
        <w:sz w:val="14"/>
        <w:szCs w:val="14"/>
      </w:rPr>
      <w:t>Bwrdd Iechyd Prifysgol Bae Abertawe yw enw gweithredu Bwrdd Iechyd Lleol Prifysgol Bae Abertawe</w:t>
    </w:r>
  </w:p>
  <w:p w14:paraId="3A670DDA" w14:textId="59A92DF9" w:rsidR="005317D4" w:rsidRPr="005B2A85" w:rsidRDefault="005317D4"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C94C08">
    <w:pPr>
      <w:pStyle w:val="Footer"/>
      <w:tabs>
        <w:tab w:val="clear" w:pos="4513"/>
        <w:tab w:val="clear" w:pos="9026"/>
        <w:tab w:val="center" w:pos="5233"/>
        <w:tab w:val="right" w:pos="10466"/>
      </w:tabs>
      <w:spacing w:before="0" w:after="0" w:line="240" w:lineRule="auto"/>
      <w:ind w:left="0"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BEC996" w14:textId="77777777" w:rsidR="00545D78" w:rsidRDefault="00545D78" w:rsidP="007D6A3E">
      <w:pPr>
        <w:spacing w:before="0" w:after="0" w:line="240" w:lineRule="auto"/>
      </w:pPr>
      <w:r>
        <w:separator/>
      </w:r>
    </w:p>
  </w:footnote>
  <w:footnote w:type="continuationSeparator" w:id="0">
    <w:p w14:paraId="4E53122A" w14:textId="77777777" w:rsidR="00545D78" w:rsidRDefault="00545D7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D5B5E" w14:textId="05D3B820" w:rsidR="002C6A38" w:rsidRDefault="002C6A38">
    <w:pPr>
      <w:pStyle w:val="Header"/>
    </w:pPr>
    <w:r>
      <w:rPr>
        <w:noProof/>
      </w:rPr>
      <w:drawing>
        <wp:anchor distT="0" distB="0" distL="114300" distR="114300" simplePos="0" relativeHeight="251667456" behindDoc="1" locked="0" layoutInCell="1" allowOverlap="1" wp14:anchorId="264B50A9" wp14:editId="178AEAE9">
          <wp:simplePos x="0" y="0"/>
          <wp:positionH relativeFrom="column">
            <wp:posOffset>-161925</wp:posOffset>
          </wp:positionH>
          <wp:positionV relativeFrom="paragraph">
            <wp:posOffset>-343535</wp:posOffset>
          </wp:positionV>
          <wp:extent cx="2221865" cy="561975"/>
          <wp:effectExtent l="0" t="0" r="635" b="0"/>
          <wp:wrapTight wrapText="bothSides">
            <wp:wrapPolygon edited="0">
              <wp:start x="0" y="0"/>
              <wp:lineTo x="0" y="20990"/>
              <wp:lineTo x="21483" y="20990"/>
              <wp:lineTo x="21483" y="0"/>
              <wp:lineTo x="0" y="0"/>
            </wp:wrapPolygon>
          </wp:wrapTight>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5408" behindDoc="0" locked="0" layoutInCell="1" allowOverlap="1" wp14:anchorId="25CDA9EC" wp14:editId="202FA2D7">
              <wp:simplePos x="0" y="0"/>
              <wp:positionH relativeFrom="column">
                <wp:posOffset>3114675</wp:posOffset>
              </wp:positionH>
              <wp:positionV relativeFrom="paragraph">
                <wp:posOffset>-353060</wp:posOffset>
              </wp:positionV>
              <wp:extent cx="3827145" cy="62674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7145" cy="626745"/>
                      </a:xfrm>
                      <a:prstGeom prst="rect">
                        <a:avLst/>
                      </a:prstGeom>
                      <a:solidFill>
                        <a:sysClr val="window" lastClr="FFFFFF"/>
                      </a:solidFill>
                      <a:ln w="6350">
                        <a:noFill/>
                      </a:ln>
                    </wps:spPr>
                    <wps:txbx>
                      <w:txbxContent>
                        <w:p w14:paraId="0C91DFB0" w14:textId="77777777" w:rsidR="002C6A38" w:rsidRPr="005B2A85" w:rsidRDefault="002C6A38" w:rsidP="002C6A38">
                          <w:pPr>
                            <w:spacing w:before="0" w:after="0"/>
                            <w:ind w:left="0" w:right="0"/>
                            <w:jc w:val="right"/>
                            <w:rPr>
                              <w:b/>
                              <w:color w:val="1F355E"/>
                              <w:sz w:val="16"/>
                              <w:szCs w:val="16"/>
                            </w:rPr>
                          </w:pPr>
                          <w:r w:rsidRPr="005B2A85">
                            <w:rPr>
                              <w:color w:val="1F355E"/>
                              <w:sz w:val="16"/>
                              <w:szCs w:val="16"/>
                            </w:rPr>
                            <w:t xml:space="preserve">Cadeirydd/Chair: </w:t>
                          </w:r>
                          <w:r w:rsidRPr="005B2A85">
                            <w:rPr>
                              <w:b/>
                              <w:color w:val="1F355E"/>
                              <w:sz w:val="16"/>
                              <w:szCs w:val="16"/>
                            </w:rPr>
                            <w:t>Jan Williams</w:t>
                          </w:r>
                        </w:p>
                        <w:p w14:paraId="533F2D6A" w14:textId="3ACC533D" w:rsidR="002C6A38" w:rsidRPr="005B2A85" w:rsidRDefault="002C6A38" w:rsidP="002C6A38">
                          <w:pPr>
                            <w:spacing w:before="0" w:after="0"/>
                            <w:ind w:left="0" w:right="0"/>
                            <w:jc w:val="right"/>
                            <w:rPr>
                              <w:b/>
                              <w:color w:val="1F355E"/>
                              <w:sz w:val="16"/>
                              <w:szCs w:val="16"/>
                            </w:rPr>
                          </w:pPr>
                          <w:r w:rsidRPr="005B2A85">
                            <w:rPr>
                              <w:color w:val="1F355E"/>
                              <w:sz w:val="16"/>
                              <w:szCs w:val="16"/>
                            </w:rPr>
                            <w:t xml:space="preserve">Prif Weithredwr/Chief Executive: </w:t>
                          </w:r>
                          <w:r w:rsidR="00857B0D">
                            <w:rPr>
                              <w:b/>
                              <w:color w:val="1F355E"/>
                              <w:sz w:val="16"/>
                              <w:szCs w:val="16"/>
                            </w:rPr>
                            <w:t>Abigail Harris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CDA9EC" id="_x0000_t202" coordsize="21600,21600" o:spt="202" path="m,l,21600r21600,l21600,xe">
              <v:stroke joinstyle="miter"/>
              <v:path gradientshapeok="t" o:connecttype="rect"/>
            </v:shapetype>
            <v:shape id="Text Box 2" o:spid="_x0000_s1026" type="#_x0000_t202" style="position:absolute;left:0;text-align:left;margin-left:245.25pt;margin-top:-27.8pt;width:301.35pt;height:4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" fillcolor="window" stroked="f" strokeweight=".5pt">
              <v:textbox inset="0,0,0,0">
                <w:txbxContent>
                  <w:p w14:paraId="0C91DFB0" w14:textId="77777777" w:rsidR="002C6A38" w:rsidRPr="005B2A85" w:rsidRDefault="002C6A38" w:rsidP="002C6A38">
                    <w:pPr>
                      <w:spacing w:before="0" w:after="0"/>
                      <w:ind w:left="0" w:right="0"/>
                      <w:jc w:val="right"/>
                      <w:rPr>
                        <w:b/>
                        <w:color w:val="1F355E"/>
                        <w:sz w:val="16"/>
                        <w:szCs w:val="16"/>
                      </w:rPr>
                    </w:pPr>
                    <w:proofErr w:type="spellStart"/>
                    <w:r w:rsidRPr="005B2A85">
                      <w:rPr>
                        <w:color w:val="1F355E"/>
                        <w:sz w:val="16"/>
                        <w:szCs w:val="16"/>
                      </w:rPr>
                      <w:t>Cadeirydd</w:t>
                    </w:r>
                    <w:proofErr w:type="spellEnd"/>
                    <w:r w:rsidRPr="005B2A85">
                      <w:rPr>
                        <w:color w:val="1F355E"/>
                        <w:sz w:val="16"/>
                        <w:szCs w:val="16"/>
                      </w:rPr>
                      <w:t xml:space="preserve">/Chair: </w:t>
                    </w:r>
                    <w:r w:rsidRPr="005B2A85">
                      <w:rPr>
                        <w:b/>
                        <w:color w:val="1F355E"/>
                        <w:sz w:val="16"/>
                        <w:szCs w:val="16"/>
                      </w:rPr>
                      <w:t>Jan Williams</w:t>
                    </w:r>
                  </w:p>
                  <w:p w14:paraId="533F2D6A" w14:textId="3ACC533D" w:rsidR="002C6A38" w:rsidRPr="005B2A85" w:rsidRDefault="002C6A38" w:rsidP="002C6A38">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Pr="005B2A85">
                      <w:rPr>
                        <w:color w:val="1F355E"/>
                        <w:sz w:val="16"/>
                        <w:szCs w:val="16"/>
                      </w:rPr>
                      <w:t xml:space="preserve">/Chief Executive: </w:t>
                    </w:r>
                    <w:r w:rsidR="00857B0D">
                      <w:rPr>
                        <w:b/>
                        <w:color w:val="1F355E"/>
                        <w:sz w:val="16"/>
                        <w:szCs w:val="16"/>
                      </w:rPr>
                      <w:t>Abigail Harris</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0B4B8" w14:textId="73EB74D1" w:rsidR="0097092D" w:rsidRDefault="002C6A38"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79BE8850" wp14:editId="70C05266">
              <wp:simplePos x="0" y="0"/>
              <wp:positionH relativeFrom="column">
                <wp:posOffset>3131185</wp:posOffset>
              </wp:positionH>
              <wp:positionV relativeFrom="paragraph">
                <wp:posOffset>-410845</wp:posOffset>
              </wp:positionV>
              <wp:extent cx="3827145" cy="62674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7145" cy="626745"/>
                      </a:xfrm>
                      <a:prstGeom prst="rect">
                        <a:avLst/>
                      </a:prstGeom>
                      <a:solidFill>
                        <a:sysClr val="window" lastClr="FFFFFF"/>
                      </a:solidFill>
                      <a:ln w="6350">
                        <a:noFill/>
                      </a:ln>
                    </wps:spPr>
                    <wps:txbx>
                      <w:txbxContent>
                        <w:p w14:paraId="17474E67" w14:textId="4DABB844" w:rsidR="00F91A7E" w:rsidRPr="005B2A85" w:rsidRDefault="007B516B" w:rsidP="00291A10">
                          <w:pPr>
                            <w:spacing w:before="0" w:after="0"/>
                            <w:ind w:left="0" w:right="0"/>
                            <w:jc w:val="right"/>
                            <w:rPr>
                              <w:b/>
                              <w:color w:val="1F355E"/>
                              <w:sz w:val="16"/>
                              <w:szCs w:val="16"/>
                            </w:rPr>
                          </w:pPr>
                          <w:r w:rsidRPr="005B2A85">
                            <w:rPr>
                              <w:color w:val="1F355E"/>
                              <w:sz w:val="16"/>
                              <w:szCs w:val="16"/>
                            </w:rPr>
                            <w:t>Ca</w:t>
                          </w:r>
                          <w:r w:rsidR="00A30BA0" w:rsidRPr="005B2A85">
                            <w:rPr>
                              <w:color w:val="1F355E"/>
                              <w:sz w:val="16"/>
                              <w:szCs w:val="16"/>
                            </w:rPr>
                            <w:t>deirydd/Chair</w:t>
                          </w:r>
                          <w:r w:rsidR="00F91A7E" w:rsidRPr="005B2A85">
                            <w:rPr>
                              <w:color w:val="1F355E"/>
                              <w:sz w:val="16"/>
                              <w:szCs w:val="16"/>
                            </w:rPr>
                            <w:t xml:space="preserve">: </w:t>
                          </w:r>
                          <w:r w:rsidR="00291A10" w:rsidRPr="005B2A85">
                            <w:rPr>
                              <w:b/>
                              <w:color w:val="1F355E"/>
                              <w:sz w:val="16"/>
                              <w:szCs w:val="16"/>
                            </w:rPr>
                            <w:t>Jan Williams</w:t>
                          </w:r>
                        </w:p>
                        <w:p w14:paraId="7CA01C14" w14:textId="2B463125" w:rsidR="000C00ED" w:rsidRPr="005B2A85" w:rsidRDefault="007B516B" w:rsidP="00291A10">
                          <w:pPr>
                            <w:spacing w:before="0" w:after="0"/>
                            <w:ind w:left="0" w:right="0"/>
                            <w:jc w:val="right"/>
                            <w:rPr>
                              <w:b/>
                              <w:color w:val="1F355E"/>
                              <w:sz w:val="16"/>
                              <w:szCs w:val="16"/>
                            </w:rPr>
                          </w:pPr>
                          <w:r w:rsidRPr="005B2A85">
                            <w:rPr>
                              <w:color w:val="1F355E"/>
                              <w:sz w:val="16"/>
                              <w:szCs w:val="16"/>
                            </w:rPr>
                            <w:t>Prif Weithredwr</w:t>
                          </w:r>
                          <w:r w:rsidR="00F91A7E" w:rsidRPr="005B2A85">
                            <w:rPr>
                              <w:color w:val="1F355E"/>
                              <w:sz w:val="16"/>
                              <w:szCs w:val="16"/>
                            </w:rPr>
                            <w:t xml:space="preserve">/Chief Executive: </w:t>
                          </w:r>
                          <w:r w:rsidR="00426AA6">
                            <w:rPr>
                              <w:b/>
                              <w:color w:val="1F355E"/>
                              <w:sz w:val="16"/>
                              <w:szCs w:val="16"/>
                            </w:rPr>
                            <w:t>Abigail Harris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BE8850" id="_x0000_t202" coordsize="21600,21600" o:spt="202" path="m,l,21600r21600,l21600,xe">
              <v:stroke joinstyle="miter"/>
              <v:path gradientshapeok="t" o:connecttype="rect"/>
            </v:shapetype>
            <v:shape id="_x0000_s1027" type="#_x0000_t202" style="position:absolute;left:0;text-align:left;margin-left:246.55pt;margin-top:-32.35pt;width:301.35pt;height:4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" fillcolor="window" stroked="f" strokeweight=".5pt">
              <v:textbox inset="0,0,0,0">
                <w:txbxContent>
                  <w:p w14:paraId="17474E67" w14:textId="4DABB844" w:rsidR="00F91A7E"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Ca</w:t>
                    </w:r>
                    <w:r w:rsidR="00A30BA0" w:rsidRPr="005B2A85">
                      <w:rPr>
                        <w:color w:val="1F355E"/>
                        <w:sz w:val="16"/>
                        <w:szCs w:val="16"/>
                      </w:rPr>
                      <w:t>deirydd</w:t>
                    </w:r>
                    <w:proofErr w:type="spellEnd"/>
                    <w:r w:rsidR="00A30BA0" w:rsidRPr="005B2A85">
                      <w:rPr>
                        <w:color w:val="1F355E"/>
                        <w:sz w:val="16"/>
                        <w:szCs w:val="16"/>
                      </w:rPr>
                      <w:t>/Chair</w:t>
                    </w:r>
                    <w:r w:rsidR="00F91A7E" w:rsidRPr="005B2A85">
                      <w:rPr>
                        <w:color w:val="1F355E"/>
                        <w:sz w:val="16"/>
                        <w:szCs w:val="16"/>
                      </w:rPr>
                      <w:t xml:space="preserve">: </w:t>
                    </w:r>
                    <w:r w:rsidR="00291A10" w:rsidRPr="005B2A85">
                      <w:rPr>
                        <w:b/>
                        <w:color w:val="1F355E"/>
                        <w:sz w:val="16"/>
                        <w:szCs w:val="16"/>
                      </w:rPr>
                      <w:t>Jan Williams</w:t>
                    </w:r>
                  </w:p>
                  <w:p w14:paraId="7CA01C14" w14:textId="2B463125" w:rsidR="000C00ED" w:rsidRPr="005B2A85" w:rsidRDefault="007B516B" w:rsidP="00291A10">
                    <w:pPr>
                      <w:spacing w:before="0" w:after="0"/>
                      <w:ind w:left="0" w:right="0"/>
                      <w:jc w:val="right"/>
                      <w:rPr>
                        <w:b/>
                        <w:color w:val="1F355E"/>
                        <w:sz w:val="16"/>
                        <w:szCs w:val="16"/>
                      </w:rPr>
                    </w:pPr>
                    <w:proofErr w:type="spellStart"/>
                    <w:r w:rsidRPr="005B2A85">
                      <w:rPr>
                        <w:color w:val="1F355E"/>
                        <w:sz w:val="16"/>
                        <w:szCs w:val="16"/>
                      </w:rPr>
                      <w:t>Prif</w:t>
                    </w:r>
                    <w:proofErr w:type="spellEnd"/>
                    <w:r w:rsidRPr="005B2A85">
                      <w:rPr>
                        <w:color w:val="1F355E"/>
                        <w:sz w:val="16"/>
                        <w:szCs w:val="16"/>
                      </w:rPr>
                      <w:t xml:space="preserve"> </w:t>
                    </w:r>
                    <w:proofErr w:type="spellStart"/>
                    <w:r w:rsidRPr="005B2A85">
                      <w:rPr>
                        <w:color w:val="1F355E"/>
                        <w:sz w:val="16"/>
                        <w:szCs w:val="16"/>
                      </w:rPr>
                      <w:t>Weithredwr</w:t>
                    </w:r>
                    <w:proofErr w:type="spellEnd"/>
                    <w:r w:rsidR="00F91A7E" w:rsidRPr="005B2A85">
                      <w:rPr>
                        <w:color w:val="1F355E"/>
                        <w:sz w:val="16"/>
                        <w:szCs w:val="16"/>
                      </w:rPr>
                      <w:t xml:space="preserve">/Chief Executive: </w:t>
                    </w:r>
                    <w:r w:rsidR="00426AA6">
                      <w:rPr>
                        <w:b/>
                        <w:color w:val="1F355E"/>
                        <w:sz w:val="16"/>
                        <w:szCs w:val="16"/>
                      </w:rPr>
                      <w:t>Abigail Harris</w:t>
                    </w:r>
                  </w:p>
                </w:txbxContent>
              </v:textbox>
            </v:shape>
          </w:pict>
        </mc:Fallback>
      </mc:AlternateContent>
    </w:r>
    <w:r w:rsidR="003218A4">
      <w:rPr>
        <w:noProof/>
      </w:rPr>
      <w:drawing>
        <wp:anchor distT="0" distB="0" distL="114300" distR="114300" simplePos="0" relativeHeight="251659264" behindDoc="1" locked="0" layoutInCell="1" allowOverlap="1" wp14:anchorId="14EBE14C" wp14:editId="5313FE42">
          <wp:simplePos x="0" y="0"/>
          <wp:positionH relativeFrom="column">
            <wp:posOffset>-114462</wp:posOffset>
          </wp:positionH>
          <wp:positionV relativeFrom="paragraph">
            <wp:posOffset>-210820</wp:posOffset>
          </wp:positionV>
          <wp:extent cx="2221865" cy="561975"/>
          <wp:effectExtent l="0" t="0" r="635" b="0"/>
          <wp:wrapTight wrapText="bothSides">
            <wp:wrapPolygon edited="0">
              <wp:start x="0" y="0"/>
              <wp:lineTo x="0" y="20990"/>
              <wp:lineTo x="21483" y="20990"/>
              <wp:lineTo x="2148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21C55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2" type="#_x0000_t75" style="width:21.05pt;height:21.05pt;visibility:visible;mso-wrap-style:square" o:bullet="t">
        <v:imagedata r:id="rId1" o:title=""/>
      </v:shape>
    </w:pict>
  </w:numPicBullet>
  <w:numPicBullet w:numPicBulletId="1">
    <w:pict>
      <v:shape id="_x0000_i1243" type="#_x0000_t75" style="width:383.1pt;height:383.1pt;visibility:visible;mso-wrap-style:square" o:bullet="t">
        <v:imagedata r:id="rId2" o:title=""/>
      </v:shape>
    </w:pict>
  </w:numPicBullet>
  <w:numPicBullet w:numPicBulletId="2">
    <w:pict>
      <v:shape id="_x0000_i1244" type="#_x0000_t75" style="width:224.85pt;height:224.8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4DD07BE2"/>
    <w:multiLevelType w:val="hybridMultilevel"/>
    <w:tmpl w:val="DE224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353633C"/>
    <w:multiLevelType w:val="hybridMultilevel"/>
    <w:tmpl w:val="778A846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59EE47FE"/>
    <w:multiLevelType w:val="hybridMultilevel"/>
    <w:tmpl w:val="4216C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F734D6"/>
    <w:multiLevelType w:val="hybridMultilevel"/>
    <w:tmpl w:val="5764F046"/>
    <w:lvl w:ilvl="0" w:tplc="08090005">
      <w:start w:val="1"/>
      <w:numFmt w:val="bullet"/>
      <w:lvlText w:val=""/>
      <w:lvlJc w:val="left"/>
      <w:pPr>
        <w:ind w:left="662" w:hanging="360"/>
      </w:pPr>
      <w:rPr>
        <w:rFonts w:ascii="Wingdings" w:hAnsi="Wingdings" w:hint="default"/>
      </w:rPr>
    </w:lvl>
    <w:lvl w:ilvl="1" w:tplc="08090003" w:tentative="1">
      <w:start w:val="1"/>
      <w:numFmt w:val="bullet"/>
      <w:lvlText w:val="o"/>
      <w:lvlJc w:val="left"/>
      <w:pPr>
        <w:ind w:left="1382" w:hanging="360"/>
      </w:pPr>
      <w:rPr>
        <w:rFonts w:ascii="Courier New" w:hAnsi="Courier New" w:cs="Courier New" w:hint="default"/>
      </w:rPr>
    </w:lvl>
    <w:lvl w:ilvl="2" w:tplc="08090005" w:tentative="1">
      <w:start w:val="1"/>
      <w:numFmt w:val="bullet"/>
      <w:lvlText w:val=""/>
      <w:lvlJc w:val="left"/>
      <w:pPr>
        <w:ind w:left="2102" w:hanging="360"/>
      </w:pPr>
      <w:rPr>
        <w:rFonts w:ascii="Wingdings" w:hAnsi="Wingdings" w:hint="default"/>
      </w:rPr>
    </w:lvl>
    <w:lvl w:ilvl="3" w:tplc="08090001" w:tentative="1">
      <w:start w:val="1"/>
      <w:numFmt w:val="bullet"/>
      <w:lvlText w:val=""/>
      <w:lvlJc w:val="left"/>
      <w:pPr>
        <w:ind w:left="2822" w:hanging="360"/>
      </w:pPr>
      <w:rPr>
        <w:rFonts w:ascii="Symbol" w:hAnsi="Symbol" w:hint="default"/>
      </w:rPr>
    </w:lvl>
    <w:lvl w:ilvl="4" w:tplc="08090003" w:tentative="1">
      <w:start w:val="1"/>
      <w:numFmt w:val="bullet"/>
      <w:lvlText w:val="o"/>
      <w:lvlJc w:val="left"/>
      <w:pPr>
        <w:ind w:left="3542" w:hanging="360"/>
      </w:pPr>
      <w:rPr>
        <w:rFonts w:ascii="Courier New" w:hAnsi="Courier New" w:cs="Courier New" w:hint="default"/>
      </w:rPr>
    </w:lvl>
    <w:lvl w:ilvl="5" w:tplc="08090005" w:tentative="1">
      <w:start w:val="1"/>
      <w:numFmt w:val="bullet"/>
      <w:lvlText w:val=""/>
      <w:lvlJc w:val="left"/>
      <w:pPr>
        <w:ind w:left="4262" w:hanging="360"/>
      </w:pPr>
      <w:rPr>
        <w:rFonts w:ascii="Wingdings" w:hAnsi="Wingdings" w:hint="default"/>
      </w:rPr>
    </w:lvl>
    <w:lvl w:ilvl="6" w:tplc="08090001" w:tentative="1">
      <w:start w:val="1"/>
      <w:numFmt w:val="bullet"/>
      <w:lvlText w:val=""/>
      <w:lvlJc w:val="left"/>
      <w:pPr>
        <w:ind w:left="4982" w:hanging="360"/>
      </w:pPr>
      <w:rPr>
        <w:rFonts w:ascii="Symbol" w:hAnsi="Symbol" w:hint="default"/>
      </w:rPr>
    </w:lvl>
    <w:lvl w:ilvl="7" w:tplc="08090003" w:tentative="1">
      <w:start w:val="1"/>
      <w:numFmt w:val="bullet"/>
      <w:lvlText w:val="o"/>
      <w:lvlJc w:val="left"/>
      <w:pPr>
        <w:ind w:left="5702" w:hanging="360"/>
      </w:pPr>
      <w:rPr>
        <w:rFonts w:ascii="Courier New" w:hAnsi="Courier New" w:cs="Courier New" w:hint="default"/>
      </w:rPr>
    </w:lvl>
    <w:lvl w:ilvl="8" w:tplc="08090005" w:tentative="1">
      <w:start w:val="1"/>
      <w:numFmt w:val="bullet"/>
      <w:lvlText w:val=""/>
      <w:lvlJc w:val="left"/>
      <w:pPr>
        <w:ind w:left="6422" w:hanging="360"/>
      </w:pPr>
      <w:rPr>
        <w:rFonts w:ascii="Wingdings" w:hAnsi="Wingdings" w:hint="default"/>
      </w:rPr>
    </w:lvl>
  </w:abstractNum>
  <w:abstractNum w:abstractNumId="8" w15:restartNumberingAfterBreak="0">
    <w:nsid w:val="63656DEC"/>
    <w:multiLevelType w:val="hybridMultilevel"/>
    <w:tmpl w:val="9524342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92097B"/>
    <w:multiLevelType w:val="hybridMultilevel"/>
    <w:tmpl w:val="A5E855A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0"/>
  </w:num>
  <w:num w:numId="3">
    <w:abstractNumId w:val="2"/>
  </w:num>
  <w:num w:numId="4">
    <w:abstractNumId w:val="10"/>
  </w:num>
  <w:num w:numId="5">
    <w:abstractNumId w:val="1"/>
  </w:num>
  <w:num w:numId="6">
    <w:abstractNumId w:val="6"/>
  </w:num>
  <w:num w:numId="7">
    <w:abstractNumId w:val="7"/>
  </w:num>
  <w:num w:numId="8">
    <w:abstractNumId w:val="3"/>
  </w:num>
  <w:num w:numId="9">
    <w:abstractNumId w:val="9"/>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62ED6"/>
    <w:rsid w:val="000C00ED"/>
    <w:rsid w:val="00111757"/>
    <w:rsid w:val="001276F0"/>
    <w:rsid w:val="00134856"/>
    <w:rsid w:val="00136758"/>
    <w:rsid w:val="00183670"/>
    <w:rsid w:val="00185784"/>
    <w:rsid w:val="001B1339"/>
    <w:rsid w:val="002156AF"/>
    <w:rsid w:val="00291A10"/>
    <w:rsid w:val="00296FDA"/>
    <w:rsid w:val="002B74C8"/>
    <w:rsid w:val="002C6A38"/>
    <w:rsid w:val="002D32B6"/>
    <w:rsid w:val="002E02A9"/>
    <w:rsid w:val="00306715"/>
    <w:rsid w:val="003123EA"/>
    <w:rsid w:val="003218A4"/>
    <w:rsid w:val="003648A8"/>
    <w:rsid w:val="0039422D"/>
    <w:rsid w:val="003B09B5"/>
    <w:rsid w:val="003E41BD"/>
    <w:rsid w:val="003F2312"/>
    <w:rsid w:val="004039EB"/>
    <w:rsid w:val="00426AA6"/>
    <w:rsid w:val="00453C57"/>
    <w:rsid w:val="004A068A"/>
    <w:rsid w:val="004A602A"/>
    <w:rsid w:val="004C7B47"/>
    <w:rsid w:val="004E1954"/>
    <w:rsid w:val="004F1E5A"/>
    <w:rsid w:val="005317D4"/>
    <w:rsid w:val="00545D78"/>
    <w:rsid w:val="005607DC"/>
    <w:rsid w:val="005925B8"/>
    <w:rsid w:val="005B2A85"/>
    <w:rsid w:val="00602EE5"/>
    <w:rsid w:val="006564DF"/>
    <w:rsid w:val="006815E7"/>
    <w:rsid w:val="006F4A69"/>
    <w:rsid w:val="006F5A5D"/>
    <w:rsid w:val="00712A12"/>
    <w:rsid w:val="00721A0B"/>
    <w:rsid w:val="00730DD2"/>
    <w:rsid w:val="00734492"/>
    <w:rsid w:val="0073651A"/>
    <w:rsid w:val="007953A0"/>
    <w:rsid w:val="00795AD1"/>
    <w:rsid w:val="007B516B"/>
    <w:rsid w:val="007D0444"/>
    <w:rsid w:val="007D06BB"/>
    <w:rsid w:val="007D6A3E"/>
    <w:rsid w:val="007F26A0"/>
    <w:rsid w:val="008037DF"/>
    <w:rsid w:val="00824D19"/>
    <w:rsid w:val="00857B0D"/>
    <w:rsid w:val="008A2D60"/>
    <w:rsid w:val="008E43AB"/>
    <w:rsid w:val="009269BD"/>
    <w:rsid w:val="00937E61"/>
    <w:rsid w:val="0097092D"/>
    <w:rsid w:val="009777EA"/>
    <w:rsid w:val="00982170"/>
    <w:rsid w:val="009A02E8"/>
    <w:rsid w:val="009B087A"/>
    <w:rsid w:val="009D50E8"/>
    <w:rsid w:val="009F7815"/>
    <w:rsid w:val="00A17614"/>
    <w:rsid w:val="00A30BA0"/>
    <w:rsid w:val="00A56076"/>
    <w:rsid w:val="00A77E02"/>
    <w:rsid w:val="00A84640"/>
    <w:rsid w:val="00AB4D54"/>
    <w:rsid w:val="00AD378F"/>
    <w:rsid w:val="00AF0E8B"/>
    <w:rsid w:val="00AF691A"/>
    <w:rsid w:val="00B34966"/>
    <w:rsid w:val="00B82C9E"/>
    <w:rsid w:val="00B86E98"/>
    <w:rsid w:val="00BB4931"/>
    <w:rsid w:val="00BC284B"/>
    <w:rsid w:val="00BC67E1"/>
    <w:rsid w:val="00C050BE"/>
    <w:rsid w:val="00C06ECE"/>
    <w:rsid w:val="00C75A00"/>
    <w:rsid w:val="00C94C08"/>
    <w:rsid w:val="00CA07E3"/>
    <w:rsid w:val="00CA0F88"/>
    <w:rsid w:val="00CB2BBE"/>
    <w:rsid w:val="00CC53C4"/>
    <w:rsid w:val="00CE1516"/>
    <w:rsid w:val="00D46057"/>
    <w:rsid w:val="00D62A67"/>
    <w:rsid w:val="00DC47F3"/>
    <w:rsid w:val="00DD5E37"/>
    <w:rsid w:val="00E545D8"/>
    <w:rsid w:val="00E817B3"/>
    <w:rsid w:val="00E90BC7"/>
    <w:rsid w:val="00EA416E"/>
    <w:rsid w:val="00EE0615"/>
    <w:rsid w:val="00EF3ED4"/>
    <w:rsid w:val="00EF7085"/>
    <w:rsid w:val="00F34308"/>
    <w:rsid w:val="00F604DC"/>
    <w:rsid w:val="00F86193"/>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customStyle="1" w:styleId="UnresolvedMention1">
    <w:name w:val="Unresolved Mention1"/>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styleId="NoSpacing">
    <w:name w:val="No Spacing"/>
    <w:uiPriority w:val="1"/>
    <w:qFormat/>
    <w:rsid w:val="00CA0F88"/>
    <w:pPr>
      <w:ind w:left="505" w:right="380"/>
    </w:pPr>
    <w:rPr>
      <w:sz w:val="24"/>
      <w:szCs w:val="24"/>
    </w:rPr>
  </w:style>
  <w:style w:type="character" w:styleId="CommentReference">
    <w:name w:val="annotation reference"/>
    <w:basedOn w:val="DefaultParagraphFont"/>
    <w:uiPriority w:val="99"/>
    <w:semiHidden/>
    <w:unhideWhenUsed/>
    <w:rsid w:val="00EA416E"/>
    <w:rPr>
      <w:sz w:val="16"/>
      <w:szCs w:val="16"/>
    </w:rPr>
  </w:style>
  <w:style w:type="paragraph" w:styleId="CommentText">
    <w:name w:val="annotation text"/>
    <w:basedOn w:val="Normal"/>
    <w:link w:val="CommentTextChar"/>
    <w:uiPriority w:val="99"/>
    <w:unhideWhenUsed/>
    <w:rsid w:val="00EA416E"/>
    <w:pPr>
      <w:spacing w:line="240" w:lineRule="auto"/>
    </w:pPr>
    <w:rPr>
      <w:sz w:val="20"/>
      <w:szCs w:val="20"/>
    </w:rPr>
  </w:style>
  <w:style w:type="character" w:customStyle="1" w:styleId="CommentTextChar">
    <w:name w:val="Comment Text Char"/>
    <w:basedOn w:val="DefaultParagraphFont"/>
    <w:link w:val="CommentText"/>
    <w:uiPriority w:val="99"/>
    <w:rsid w:val="00EA416E"/>
  </w:style>
  <w:style w:type="paragraph" w:styleId="CommentSubject">
    <w:name w:val="annotation subject"/>
    <w:basedOn w:val="CommentText"/>
    <w:next w:val="CommentText"/>
    <w:link w:val="CommentSubjectChar"/>
    <w:uiPriority w:val="99"/>
    <w:semiHidden/>
    <w:unhideWhenUsed/>
    <w:rsid w:val="00EA416E"/>
    <w:rPr>
      <w:b/>
      <w:bCs/>
    </w:rPr>
  </w:style>
  <w:style w:type="character" w:customStyle="1" w:styleId="CommentSubjectChar">
    <w:name w:val="Comment Subject Char"/>
    <w:basedOn w:val="CommentTextChar"/>
    <w:link w:val="CommentSubject"/>
    <w:uiPriority w:val="99"/>
    <w:semiHidden/>
    <w:rsid w:val="00EA416E"/>
    <w:rPr>
      <w:b/>
      <w:bCs/>
    </w:rPr>
  </w:style>
  <w:style w:type="character" w:customStyle="1" w:styleId="UnresolvedMention2">
    <w:name w:val="Unresolved Mention2"/>
    <w:basedOn w:val="DefaultParagraphFont"/>
    <w:uiPriority w:val="99"/>
    <w:semiHidden/>
    <w:unhideWhenUsed/>
    <w:rsid w:val="00EA41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SBU.dataprotectionofficer@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0331c0f17398e2f4bce6749c4419a80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a88f2e34bc0138dc3b172d9142ceec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38A93028-6E18-4561-AE1B-1FBABC7E76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853832-797A-4924-9E4C-49B81C1F3771}">
  <ds:schemaRefs>
    <ds:schemaRef ds:uri="http://schemas.microsoft.com/sharepoint/v3/contenttype/forms"/>
  </ds:schemaRefs>
</ds:datastoreItem>
</file>

<file path=customXml/itemProps3.xml><?xml version="1.0" encoding="utf-8"?>
<ds:datastoreItem xmlns:ds="http://schemas.openxmlformats.org/officeDocument/2006/customXml" ds:itemID="{9DDE22A0-77F7-4408-A326-3C467846DE53}">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2</Pages>
  <Words>705</Words>
  <Characters>4021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Olivia Hughes (Swansea Bay UHB - Communications)</cp:lastModifiedBy>
  <cp:revision>4</cp:revision>
  <cp:lastPrinted>2019-03-26T11:11:00Z</cp:lastPrinted>
  <dcterms:created xsi:type="dcterms:W3CDTF">2024-11-28T12:50:00Z</dcterms:created>
  <dcterms:modified xsi:type="dcterms:W3CDTF">2024-11-28T12:52:00Z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