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6C2541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A5BD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25-J-031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6C2541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A5BD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25-J-031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5EF63003" w14:textId="15EE51A2" w:rsidR="000A5BD0" w:rsidRPr="000A5BD0" w:rsidRDefault="000A5BD0" w:rsidP="000A5BD0">
      <w:pPr>
        <w:rPr>
          <w:rFonts w:ascii="Verdana" w:hAnsi="Verdana"/>
          <w:b/>
          <w:bCs/>
          <w:noProof/>
          <w:sz w:val="22"/>
          <w:szCs w:val="22"/>
        </w:rPr>
      </w:pPr>
      <w:r w:rsidRPr="000A5BD0">
        <w:rPr>
          <w:rFonts w:ascii="Verdana" w:hAnsi="Verdana"/>
          <w:b/>
          <w:bCs/>
          <w:noProof/>
          <w:sz w:val="22"/>
          <w:szCs w:val="22"/>
        </w:rPr>
        <w:t xml:space="preserve">Please </w:t>
      </w:r>
      <w:r>
        <w:rPr>
          <w:rFonts w:ascii="Verdana" w:hAnsi="Verdana"/>
          <w:b/>
          <w:bCs/>
          <w:noProof/>
          <w:sz w:val="22"/>
          <w:szCs w:val="22"/>
        </w:rPr>
        <w:t xml:space="preserve">supply the </w:t>
      </w:r>
      <w:r w:rsidRPr="000A5BD0">
        <w:rPr>
          <w:rFonts w:ascii="Verdana" w:hAnsi="Verdana"/>
          <w:b/>
          <w:bCs/>
          <w:noProof/>
          <w:sz w:val="22"/>
          <w:szCs w:val="22"/>
        </w:rPr>
        <w:t>following information</w:t>
      </w:r>
      <w:r>
        <w:rPr>
          <w:rFonts w:ascii="Verdana" w:hAnsi="Verdana"/>
          <w:b/>
          <w:bCs/>
          <w:noProof/>
          <w:sz w:val="22"/>
          <w:szCs w:val="22"/>
        </w:rPr>
        <w:t>:</w:t>
      </w:r>
    </w:p>
    <w:p w14:paraId="70F998E5" w14:textId="77777777" w:rsidR="000A5BD0" w:rsidRDefault="000A5BD0" w:rsidP="000A5BD0">
      <w:pPr>
        <w:rPr>
          <w:rFonts w:ascii="Verdana" w:hAnsi="Verdana"/>
          <w:b/>
          <w:bCs/>
          <w:noProof/>
          <w:sz w:val="22"/>
          <w:szCs w:val="22"/>
        </w:rPr>
      </w:pPr>
    </w:p>
    <w:p w14:paraId="259CCE8A" w14:textId="77DCE993" w:rsidR="000A5BD0" w:rsidRDefault="000A5BD0" w:rsidP="000A5BD0">
      <w:pPr>
        <w:rPr>
          <w:rFonts w:ascii="Verdana" w:hAnsi="Verdana"/>
          <w:b/>
          <w:bCs/>
          <w:noProof/>
          <w:sz w:val="22"/>
          <w:szCs w:val="22"/>
        </w:rPr>
      </w:pPr>
      <w:r w:rsidRPr="000A5BD0">
        <w:rPr>
          <w:rFonts w:ascii="Verdana" w:hAnsi="Verdana"/>
          <w:b/>
          <w:bCs/>
          <w:noProof/>
          <w:sz w:val="22"/>
          <w:szCs w:val="22"/>
        </w:rPr>
        <w:t>ICT / Digital Service organisational chart which includes job title's, whole time equivalent and the grade for each job title (no names are requested).</w:t>
      </w:r>
    </w:p>
    <w:p w14:paraId="69ED8B81" w14:textId="721FEC9F" w:rsidR="000A5BD0" w:rsidRPr="000A5BD0" w:rsidRDefault="00CE487C" w:rsidP="000A5BD0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The Digital Services structure is attached as Appendix 1.  It should be noted that this structure is based on funded WTE and includes posts that are funded recurrently and non-recuurently in 2025/26, from both Revenue and Capital funding sources.</w:t>
      </w:r>
    </w:p>
    <w:p w14:paraId="6299B867" w14:textId="77777777" w:rsidR="000A5BD0" w:rsidRDefault="000A5BD0" w:rsidP="000A5BD0">
      <w:pPr>
        <w:rPr>
          <w:rFonts w:ascii="Verdana" w:hAnsi="Verdana"/>
          <w:b/>
          <w:bCs/>
          <w:noProof/>
          <w:sz w:val="22"/>
          <w:szCs w:val="22"/>
        </w:rPr>
      </w:pPr>
    </w:p>
    <w:p w14:paraId="5885BE16" w14:textId="77777777" w:rsidR="000A5BD0" w:rsidRDefault="000A5BD0" w:rsidP="000A5BD0">
      <w:pPr>
        <w:rPr>
          <w:rFonts w:ascii="Verdana" w:hAnsi="Verdana"/>
          <w:b/>
          <w:bCs/>
          <w:noProof/>
          <w:sz w:val="22"/>
          <w:szCs w:val="22"/>
        </w:rPr>
      </w:pPr>
      <w:r w:rsidRPr="000A5BD0">
        <w:rPr>
          <w:rFonts w:ascii="Verdana" w:hAnsi="Verdana"/>
          <w:b/>
          <w:bCs/>
          <w:noProof/>
          <w:sz w:val="22"/>
          <w:szCs w:val="22"/>
        </w:rPr>
        <w:t xml:space="preserve">Number of users supported by your ICT / Digital Department </w:t>
      </w:r>
    </w:p>
    <w:p w14:paraId="55494221" w14:textId="2DEC6339" w:rsidR="000A5BD0" w:rsidRPr="000A5BD0" w:rsidRDefault="000A5BD0" w:rsidP="000A5BD0">
      <w:pPr>
        <w:rPr>
          <w:rFonts w:ascii="Verdana" w:hAnsi="Verdana"/>
          <w:noProof/>
          <w:sz w:val="22"/>
          <w:szCs w:val="22"/>
        </w:rPr>
      </w:pPr>
      <w:r w:rsidRPr="000A5BD0">
        <w:rPr>
          <w:rFonts w:ascii="Verdana" w:hAnsi="Verdana"/>
          <w:noProof/>
          <w:sz w:val="22"/>
          <w:szCs w:val="22"/>
        </w:rPr>
        <w:t>Approximately 13,500</w:t>
      </w:r>
    </w:p>
    <w:p w14:paraId="5F3AC53B" w14:textId="77777777" w:rsidR="000A5BD0" w:rsidRDefault="000A5BD0" w:rsidP="000A5BD0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67AC73F" w:rsidR="00873328" w:rsidRDefault="000A5BD0" w:rsidP="000A5BD0">
      <w:pPr>
        <w:rPr>
          <w:rFonts w:ascii="Verdana" w:hAnsi="Verdana"/>
          <w:b/>
          <w:bCs/>
          <w:noProof/>
          <w:sz w:val="22"/>
          <w:szCs w:val="22"/>
        </w:rPr>
      </w:pPr>
      <w:r w:rsidRPr="000A5BD0">
        <w:rPr>
          <w:rFonts w:ascii="Verdana" w:hAnsi="Verdana"/>
          <w:b/>
          <w:bCs/>
          <w:noProof/>
          <w:sz w:val="22"/>
          <w:szCs w:val="22"/>
        </w:rPr>
        <w:t>Number of Laptops and Desktops connected to your network.</w:t>
      </w:r>
    </w:p>
    <w:p w14:paraId="0CC8931E" w14:textId="28731F90" w:rsidR="000A5BD0" w:rsidRPr="000A5BD0" w:rsidRDefault="000A5BD0" w:rsidP="000A5BD0">
      <w:pPr>
        <w:rPr>
          <w:rFonts w:ascii="Verdana" w:hAnsi="Verdana"/>
          <w:noProof/>
          <w:sz w:val="22"/>
          <w:szCs w:val="22"/>
        </w:rPr>
      </w:pPr>
      <w:r w:rsidRPr="000A5BD0">
        <w:rPr>
          <w:rFonts w:ascii="Verdana" w:hAnsi="Verdana"/>
          <w:noProof/>
          <w:sz w:val="22"/>
          <w:szCs w:val="22"/>
        </w:rPr>
        <w:t>12,781 Laptops and PCs</w:t>
      </w:r>
    </w:p>
    <w:p w14:paraId="49BA3EAF" w14:textId="77777777" w:rsidR="000A5BD0" w:rsidRDefault="000A5BD0" w:rsidP="000A5BD0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pt;height:20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5BD0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5B46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CE487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6384D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71</TotalTime>
  <Pages>1</Pages>
  <Words>96</Words>
  <Characters>591</Characters>
  <Application>Microsoft Office Word</Application>
  <DocSecurity>0</DocSecurity>
  <Lines>25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2025-10-31T16:03:00Z</dcterms:modified>
</cp:coreProperties>
</file>