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AB847D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808A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25-K-037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AB847D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808A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25-K-037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DF621B" w14:textId="6BA75904" w:rsidR="00873328" w:rsidRDefault="00C808AC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C808AC">
        <w:rPr>
          <w:rFonts w:ascii="Verdana" w:hAnsi="Verdana"/>
          <w:b/>
          <w:bCs/>
          <w:noProof/>
          <w:sz w:val="22"/>
          <w:szCs w:val="22"/>
        </w:rPr>
        <w:t xml:space="preserve">Under a Freedom of Information request I would be interested to know how many visitors to the Day Centre Unit have been sent penalty car parking notices in the last year.  </w:t>
      </w:r>
    </w:p>
    <w:p w14:paraId="2178A95B" w14:textId="67829F9F" w:rsidR="00873328" w:rsidRDefault="00C808AC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You clarified on 21</w:t>
      </w:r>
      <w:r w:rsidRPr="00C808AC">
        <w:rPr>
          <w:rFonts w:ascii="Verdana" w:hAnsi="Verdana"/>
          <w:b/>
          <w:bCs/>
          <w:noProof/>
          <w:sz w:val="22"/>
          <w:szCs w:val="22"/>
          <w:vertAlign w:val="superscript"/>
        </w:rPr>
        <w:t>st</w:t>
      </w:r>
      <w:r>
        <w:rPr>
          <w:rFonts w:ascii="Verdana" w:hAnsi="Verdana"/>
          <w:b/>
          <w:bCs/>
          <w:noProof/>
          <w:sz w:val="22"/>
          <w:szCs w:val="22"/>
        </w:rPr>
        <w:t xml:space="preserve"> November 2025 that your request is </w:t>
      </w:r>
      <w:r w:rsidRPr="00C808AC">
        <w:rPr>
          <w:rFonts w:ascii="Verdana" w:hAnsi="Verdana"/>
          <w:b/>
          <w:bCs/>
          <w:noProof/>
          <w:sz w:val="22"/>
          <w:szCs w:val="22"/>
        </w:rPr>
        <w:t>confined to the number of parking tickets issued to the main car park adjacent to the Day Surgery  Unit</w:t>
      </w:r>
      <w:r>
        <w:rPr>
          <w:rFonts w:ascii="Verdana" w:hAnsi="Verdana"/>
          <w:b/>
          <w:bCs/>
          <w:noProof/>
          <w:sz w:val="22"/>
          <w:szCs w:val="22"/>
        </w:rPr>
        <w:t xml:space="preserve"> […]</w:t>
      </w:r>
      <w:r w:rsidRPr="00C808AC">
        <w:rPr>
          <w:rFonts w:ascii="Verdana" w:hAnsi="Verdana"/>
          <w:b/>
          <w:bCs/>
          <w:noProof/>
          <w:sz w:val="22"/>
          <w:szCs w:val="22"/>
        </w:rPr>
        <w:t xml:space="preserve"> UK Car Park Management Ltd assert that this is a STAFF ONLY car park. </w:t>
      </w:r>
    </w:p>
    <w:p w14:paraId="5D03DF85" w14:textId="25CCB5AB" w:rsidR="00CC5981" w:rsidRPr="00E91B38" w:rsidRDefault="00CC5981" w:rsidP="00421E7F">
      <w:pPr>
        <w:rPr>
          <w:rFonts w:ascii="Verdana" w:hAnsi="Verdana"/>
          <w:noProof/>
          <w:sz w:val="22"/>
          <w:szCs w:val="22"/>
        </w:rPr>
      </w:pPr>
      <w:r w:rsidRPr="00E91B38">
        <w:rPr>
          <w:rFonts w:ascii="Verdana" w:hAnsi="Verdana"/>
          <w:noProof/>
          <w:sz w:val="22"/>
          <w:szCs w:val="22"/>
        </w:rPr>
        <w:t>Please find below the number of penalty car parking notices (PCNs) issued for the staff car park adjacent to the day centre unit, Singleton Hospital</w:t>
      </w:r>
      <w:r w:rsidR="00E91B38">
        <w:rPr>
          <w:rFonts w:ascii="Verdana" w:hAnsi="Verdana"/>
          <w:noProof/>
          <w:sz w:val="22"/>
          <w:szCs w:val="22"/>
        </w:rPr>
        <w:t xml:space="preserve"> for 2025 to the 31</w:t>
      </w:r>
      <w:r w:rsidR="00E91B38" w:rsidRPr="00E91B38">
        <w:rPr>
          <w:rFonts w:ascii="Verdana" w:hAnsi="Verdana"/>
          <w:noProof/>
          <w:sz w:val="22"/>
          <w:szCs w:val="22"/>
          <w:vertAlign w:val="superscript"/>
        </w:rPr>
        <w:t>st</w:t>
      </w:r>
      <w:r w:rsidR="00E91B38">
        <w:rPr>
          <w:rFonts w:ascii="Verdana" w:hAnsi="Verdana"/>
          <w:noProof/>
          <w:sz w:val="22"/>
          <w:szCs w:val="22"/>
        </w:rPr>
        <w:t xml:space="preserve"> October as provided by U</w:t>
      </w:r>
      <w:r w:rsidR="00B35926">
        <w:rPr>
          <w:rFonts w:ascii="Verdana" w:hAnsi="Verdana"/>
          <w:noProof/>
          <w:sz w:val="22"/>
          <w:szCs w:val="22"/>
        </w:rPr>
        <w:t>K</w:t>
      </w:r>
      <w:r w:rsidR="00E91B38">
        <w:rPr>
          <w:rFonts w:ascii="Verdana" w:hAnsi="Verdana"/>
          <w:noProof/>
          <w:sz w:val="22"/>
          <w:szCs w:val="22"/>
        </w:rPr>
        <w:t xml:space="preserve"> Car Park Management</w:t>
      </w:r>
      <w:r w:rsidR="00B35926">
        <w:rPr>
          <w:rFonts w:ascii="Verdana" w:hAnsi="Verdana"/>
          <w:noProof/>
          <w:sz w:val="22"/>
          <w:szCs w:val="22"/>
        </w:rPr>
        <w:t xml:space="preserve"> (UKPCM) </w:t>
      </w:r>
      <w:r w:rsidR="00E91B38">
        <w:rPr>
          <w:rFonts w:ascii="Verdana" w:hAnsi="Verdana"/>
          <w:noProof/>
          <w:sz w:val="22"/>
          <w:szCs w:val="22"/>
        </w:rPr>
        <w:t>Ltd.</w:t>
      </w:r>
      <w:r w:rsidRPr="00E91B38">
        <w:rPr>
          <w:rFonts w:ascii="Verdana" w:hAnsi="Verdana"/>
          <w:noProof/>
          <w:sz w:val="22"/>
          <w:szCs w:val="22"/>
        </w:rPr>
        <w:br/>
      </w:r>
    </w:p>
    <w:tbl>
      <w:tblPr>
        <w:tblW w:w="14601" w:type="dxa"/>
        <w:tblLook w:val="04A0" w:firstRow="1" w:lastRow="0" w:firstColumn="1" w:lastColumn="0" w:noHBand="0" w:noVBand="1"/>
      </w:tblPr>
      <w:tblGrid>
        <w:gridCol w:w="1099"/>
        <w:gridCol w:w="1160"/>
        <w:gridCol w:w="1080"/>
        <w:gridCol w:w="1140"/>
        <w:gridCol w:w="1160"/>
        <w:gridCol w:w="1120"/>
        <w:gridCol w:w="1180"/>
        <w:gridCol w:w="1080"/>
        <w:gridCol w:w="1180"/>
        <w:gridCol w:w="1440"/>
        <w:gridCol w:w="1120"/>
        <w:gridCol w:w="1842"/>
      </w:tblGrid>
      <w:tr w:rsidR="00E91B38" w:rsidRPr="00CC5981" w14:paraId="29088283" w14:textId="77777777" w:rsidTr="00E91B38">
        <w:trPr>
          <w:trHeight w:val="300"/>
        </w:trPr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A2EC6C" w14:textId="09114385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PCN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54D5C9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January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9A3EE2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February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6B4D26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March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7B9DF8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April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6813E6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May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D05278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June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F89F6F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July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0936FF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August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8FAE06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September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1410C5" w14:textId="7657EFF3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October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4FCA15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Current Total</w:t>
            </w:r>
          </w:p>
        </w:tc>
      </w:tr>
      <w:tr w:rsidR="00E91B38" w:rsidRPr="00CC5981" w14:paraId="04A08460" w14:textId="77777777" w:rsidTr="00E91B38">
        <w:trPr>
          <w:trHeight w:val="300"/>
        </w:trPr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83B13C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Appealed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53315E0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DB0C5D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762B66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6B92D6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ED1114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37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B5177E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52ED7A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6D3DB5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E5212B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31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36555A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72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60B8DA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363</w:t>
            </w:r>
          </w:p>
        </w:tc>
      </w:tr>
      <w:tr w:rsidR="00E91B38" w:rsidRPr="00CC5981" w14:paraId="00F50D59" w14:textId="77777777" w:rsidTr="00E91B38">
        <w:trPr>
          <w:trHeight w:val="300"/>
        </w:trPr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03100C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Cancelled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8B668B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E98F3B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288EC6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48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F9E837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4E7F37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734DC7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7B9B3F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FF6C18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E2B4FF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46AA80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08B42D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128</w:t>
            </w:r>
          </w:p>
        </w:tc>
      </w:tr>
      <w:tr w:rsidR="00E91B38" w:rsidRPr="00CC5981" w14:paraId="53141A16" w14:textId="77777777" w:rsidTr="00E91B38">
        <w:trPr>
          <w:trHeight w:val="300"/>
        </w:trPr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0DD17E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Paid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2AB787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ECF726F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26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65F59A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71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8BD049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34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C27B54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021443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D04ADF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25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D522A7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9F521C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1DD62A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06706F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362</w:t>
            </w:r>
          </w:p>
        </w:tc>
      </w:tr>
      <w:tr w:rsidR="00E91B38" w:rsidRPr="00CC5981" w14:paraId="3891862C" w14:textId="77777777" w:rsidTr="00E91B38">
        <w:trPr>
          <w:trHeight w:val="300"/>
        </w:trPr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539A026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Issued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EC1A9B2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97EDF9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36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916145" w14:textId="002F929C" w:rsidR="00E91B38" w:rsidRPr="00CC5981" w:rsidRDefault="00B35926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*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4D58A1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56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4DD3AE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BEA715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1CA79E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64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57542E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45453F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56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7E683D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CC59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67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64A819" w14:textId="77777777" w:rsidR="00E91B38" w:rsidRPr="00CC5981" w:rsidRDefault="00E91B38" w:rsidP="00E91B38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45228BDD" w14:textId="03E515F0" w:rsidR="00413EAE" w:rsidRDefault="00B35926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br/>
      </w:r>
      <w:r w:rsidR="00E91B38" w:rsidRPr="00E91B38">
        <w:rPr>
          <w:rFonts w:ascii="Verdana" w:hAnsi="Verdana"/>
          <w:noProof/>
          <w:sz w:val="22"/>
          <w:szCs w:val="22"/>
        </w:rPr>
        <w:t xml:space="preserve">Please note that data for </w:t>
      </w:r>
      <w:r>
        <w:rPr>
          <w:rFonts w:ascii="Verdana" w:hAnsi="Verdana"/>
          <w:noProof/>
          <w:sz w:val="22"/>
          <w:szCs w:val="22"/>
        </w:rPr>
        <w:t xml:space="preserve">“paid”, </w:t>
      </w:r>
      <w:r w:rsidR="00E91B38" w:rsidRPr="00E91B38">
        <w:rPr>
          <w:rFonts w:ascii="Verdana" w:hAnsi="Verdana"/>
          <w:noProof/>
          <w:sz w:val="22"/>
          <w:szCs w:val="22"/>
        </w:rPr>
        <w:t>“appealed” and “issued” ticket numbers are rolling figures. All figures may relate to both the month they were iss</w:t>
      </w:r>
      <w:r>
        <w:rPr>
          <w:rFonts w:ascii="Verdana" w:hAnsi="Verdana"/>
          <w:noProof/>
          <w:sz w:val="22"/>
          <w:szCs w:val="22"/>
        </w:rPr>
        <w:t>u</w:t>
      </w:r>
      <w:r w:rsidR="00E91B38" w:rsidRPr="00E91B38">
        <w:rPr>
          <w:rFonts w:ascii="Verdana" w:hAnsi="Verdana"/>
          <w:noProof/>
          <w:sz w:val="22"/>
          <w:szCs w:val="22"/>
        </w:rPr>
        <w:t>ed and previous months.</w:t>
      </w:r>
      <w:r>
        <w:rPr>
          <w:rFonts w:ascii="Verdana" w:hAnsi="Verdana"/>
          <w:noProof/>
          <w:sz w:val="22"/>
          <w:szCs w:val="22"/>
        </w:rPr>
        <w:br/>
      </w:r>
      <w:r>
        <w:rPr>
          <w:rFonts w:ascii="Verdana" w:hAnsi="Verdana"/>
          <w:noProof/>
          <w:sz w:val="22"/>
          <w:szCs w:val="22"/>
        </w:rPr>
        <w:br/>
      </w:r>
      <w:r w:rsidR="006451E3">
        <w:rPr>
          <w:rFonts w:ascii="Verdana" w:hAnsi="Verdana"/>
          <w:noProof/>
          <w:sz w:val="22"/>
          <w:szCs w:val="22"/>
        </w:rPr>
        <w:br/>
      </w:r>
      <w:r>
        <w:rPr>
          <w:rFonts w:ascii="Verdana" w:hAnsi="Verdana"/>
          <w:noProof/>
          <w:sz w:val="22"/>
          <w:szCs w:val="22"/>
        </w:rPr>
        <w:lastRenderedPageBreak/>
        <w:t>* UKCPM Ltd changed the way they collect their data in March 2025, therefore the number of tickets “issued” for this month is not available.</w:t>
      </w:r>
      <w:r w:rsidR="00413EAE">
        <w:rPr>
          <w:rFonts w:ascii="Verdana" w:hAnsi="Verdana"/>
          <w:noProof/>
          <w:sz w:val="22"/>
          <w:szCs w:val="22"/>
        </w:rPr>
        <w:br/>
      </w:r>
      <w:r w:rsidR="00413EAE">
        <w:rPr>
          <w:rFonts w:ascii="Verdana" w:hAnsi="Verdana"/>
          <w:noProof/>
          <w:sz w:val="22"/>
          <w:szCs w:val="22"/>
        </w:rPr>
        <w:br/>
        <w:t xml:space="preserve">The staff car park is also situated </w:t>
      </w:r>
      <w:r w:rsidR="00413EAE" w:rsidRPr="00413EAE">
        <w:rPr>
          <w:rFonts w:ascii="Verdana" w:hAnsi="Verdana"/>
          <w:noProof/>
          <w:sz w:val="22"/>
          <w:szCs w:val="22"/>
        </w:rPr>
        <w:t>next to a</w:t>
      </w:r>
      <w:r w:rsidR="00413EAE">
        <w:rPr>
          <w:rFonts w:ascii="Verdana" w:hAnsi="Verdana"/>
          <w:noProof/>
          <w:sz w:val="22"/>
          <w:szCs w:val="22"/>
        </w:rPr>
        <w:t xml:space="preserve"> </w:t>
      </w:r>
      <w:r w:rsidR="00413EAE" w:rsidRPr="00413EAE">
        <w:rPr>
          <w:rFonts w:ascii="Verdana" w:hAnsi="Verdana"/>
          <w:noProof/>
          <w:sz w:val="22"/>
          <w:szCs w:val="22"/>
        </w:rPr>
        <w:t xml:space="preserve">University sports centre and any vehicle entering the car park without a </w:t>
      </w:r>
      <w:r w:rsidR="00413EAE">
        <w:rPr>
          <w:rFonts w:ascii="Verdana" w:hAnsi="Verdana"/>
          <w:noProof/>
          <w:sz w:val="22"/>
          <w:szCs w:val="22"/>
        </w:rPr>
        <w:t xml:space="preserve">staff </w:t>
      </w:r>
      <w:r w:rsidR="00413EAE" w:rsidRPr="00413EAE">
        <w:rPr>
          <w:rFonts w:ascii="Verdana" w:hAnsi="Verdana"/>
          <w:noProof/>
          <w:sz w:val="22"/>
          <w:szCs w:val="22"/>
        </w:rPr>
        <w:t>permit will receive a PCN</w:t>
      </w:r>
      <w:r w:rsidR="00413EAE">
        <w:rPr>
          <w:rFonts w:ascii="Verdana" w:hAnsi="Verdana"/>
          <w:noProof/>
          <w:sz w:val="22"/>
          <w:szCs w:val="22"/>
        </w:rPr>
        <w:t>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</w:p>
    <w:p w14:paraId="75970B72" w14:textId="595C7FBD" w:rsidR="00A10460" w:rsidRDefault="00421E7F" w:rsidP="00413EAE">
      <w:pPr>
        <w:jc w:val="center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_____________________________________________________________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CC5981">
      <w:footerReference w:type="default" r:id="rId8"/>
      <w:headerReference w:type="first" r:id="rId9"/>
      <w:footerReference w:type="first" r:id="rId10"/>
      <w:pgSz w:w="16838" w:h="11906" w:orient="landscape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7E4788E4">
          <wp:simplePos x="0" y="0"/>
          <wp:positionH relativeFrom="column">
            <wp:posOffset>6875780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3BCBDB2F">
          <wp:simplePos x="0" y="0"/>
          <wp:positionH relativeFrom="column">
            <wp:posOffset>6790055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2F55B377" w:rsidR="0097092D" w:rsidRDefault="000E76BF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092EF850">
              <wp:simplePos x="0" y="0"/>
              <wp:positionH relativeFrom="page">
                <wp:posOffset>7134225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561.7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4F001A">
      <w:rPr>
        <w:noProof/>
      </w:rPr>
      <w:drawing>
        <wp:anchor distT="0" distB="0" distL="114300" distR="114300" simplePos="0" relativeHeight="251659264" behindDoc="1" locked="0" layoutInCell="1" allowOverlap="1" wp14:anchorId="6526706D" wp14:editId="60B779C5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5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5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5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E76BF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3EAE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451E3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A5573"/>
    <w:rsid w:val="00AB2B61"/>
    <w:rsid w:val="00AB4D54"/>
    <w:rsid w:val="00AF0E8B"/>
    <w:rsid w:val="00AF691A"/>
    <w:rsid w:val="00B031C2"/>
    <w:rsid w:val="00B34966"/>
    <w:rsid w:val="00B3592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808AC"/>
    <w:rsid w:val="00CA07E3"/>
    <w:rsid w:val="00CB2BBE"/>
    <w:rsid w:val="00CC5981"/>
    <w:rsid w:val="00CE1516"/>
    <w:rsid w:val="00CE325E"/>
    <w:rsid w:val="00CE3DBC"/>
    <w:rsid w:val="00CE60EB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91B38"/>
    <w:rsid w:val="00EE0615"/>
    <w:rsid w:val="00F26B29"/>
    <w:rsid w:val="00F514EC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96</TotalTime>
  <Pages>2</Pages>
  <Words>263</Words>
  <Characters>1173</Characters>
  <Application>Microsoft Office Word</Application>
  <DocSecurity>0</DocSecurity>
  <Lines>90</Lines>
  <Paragraphs>79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31</cp:revision>
  <cp:lastPrinted>2025-12-05T16:31:00Z</cp:lastPrinted>
  <dcterms:created xsi:type="dcterms:W3CDTF">2021-09-13T07:38:00Z</dcterms:created>
  <dcterms:modified xsi:type="dcterms:W3CDTF">2025-12-05T16:31:00Z</dcterms:modified>
</cp:coreProperties>
</file>