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E053B4D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785C3E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25-C-029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6E053B4D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785C3E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25-C-029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01E4DC8A" w14:textId="77777777" w:rsidR="00785C3E" w:rsidRDefault="00785C3E" w:rsidP="00DC0D5A">
      <w:pPr>
        <w:spacing w:before="280"/>
        <w:rPr>
          <w:rFonts w:ascii="Verdana" w:hAnsi="Verdana"/>
          <w:b/>
          <w:sz w:val="22"/>
        </w:rPr>
      </w:pPr>
    </w:p>
    <w:p w14:paraId="635CAE49" w14:textId="5131E32B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503F9D04" w14:textId="509016CD" w:rsidR="00785C3E" w:rsidRPr="00785C3E" w:rsidRDefault="00785C3E" w:rsidP="00785C3E">
      <w:pPr>
        <w:rPr>
          <w:rFonts w:ascii="Verdana" w:eastAsia="Times New Roman" w:hAnsi="Verdana"/>
          <w:b/>
          <w:bCs/>
          <w:color w:val="1D1C1D"/>
          <w:sz w:val="22"/>
          <w:szCs w:val="22"/>
        </w:rPr>
      </w:pPr>
      <w:r w:rsidRPr="00785C3E">
        <w:rPr>
          <w:rFonts w:ascii="Verdana" w:eastAsia="Times New Roman" w:hAnsi="Verdana"/>
          <w:b/>
          <w:bCs/>
          <w:color w:val="000000"/>
          <w:sz w:val="22"/>
          <w:szCs w:val="22"/>
        </w:rPr>
        <w:t>I would like to make an FOI request for information in relation to the following dataset:</w:t>
      </w:r>
      <w:r w:rsidRPr="00785C3E">
        <w:rPr>
          <w:rFonts w:ascii="Verdana" w:eastAsia="Times New Roman" w:hAnsi="Verdana"/>
          <w:b/>
          <w:bCs/>
          <w:color w:val="000000"/>
          <w:sz w:val="22"/>
          <w:szCs w:val="22"/>
        </w:rPr>
        <w:br/>
      </w:r>
      <w:hyperlink r:id="rId8" w:tgtFrame="_blank" w:history="1">
        <w:r w:rsidRPr="00785C3E">
          <w:rPr>
            <w:rStyle w:val="Hyperlink"/>
            <w:rFonts w:ascii="Verdana" w:hAnsi="Verdana"/>
            <w:b/>
            <w:bCs/>
            <w:sz w:val="22"/>
            <w:szCs w:val="22"/>
          </w:rPr>
          <w:t>https://statswales.gov.wales/Catalogue/Health-and-Social-Care/General-Medical-Services/general-practice-activity/countsofselectedadditionalactivities-by-area-month </w:t>
        </w:r>
      </w:hyperlink>
      <w:r w:rsidRPr="00785C3E">
        <w:rPr>
          <w:rFonts w:ascii="Verdana" w:hAnsi="Verdana"/>
          <w:b/>
          <w:bCs/>
          <w:sz w:val="22"/>
          <w:szCs w:val="22"/>
        </w:rPr>
        <w:br/>
      </w:r>
      <w:r w:rsidRPr="00785C3E">
        <w:rPr>
          <w:rFonts w:ascii="Verdana" w:eastAsia="Times New Roman" w:hAnsi="Verdana"/>
          <w:b/>
          <w:bCs/>
          <w:color w:val="000000"/>
          <w:sz w:val="22"/>
          <w:szCs w:val="22"/>
        </w:rPr>
        <w:br/>
      </w:r>
      <w:r w:rsidRPr="00785C3E">
        <w:rPr>
          <w:rFonts w:ascii="Verdana" w:eastAsia="Times New Roman" w:hAnsi="Verdana"/>
          <w:b/>
          <w:bCs/>
          <w:color w:val="1D1C1D"/>
          <w:sz w:val="22"/>
          <w:szCs w:val="22"/>
        </w:rPr>
        <w:t>Please can you segment this information:</w:t>
      </w:r>
    </w:p>
    <w:p w14:paraId="33778E33" w14:textId="77777777" w:rsidR="00785C3E" w:rsidRPr="00785C3E" w:rsidRDefault="00785C3E" w:rsidP="00785C3E">
      <w:pPr>
        <w:numPr>
          <w:ilvl w:val="0"/>
          <w:numId w:val="19"/>
        </w:numPr>
        <w:spacing w:before="100" w:beforeAutospacing="1" w:after="0" w:line="240" w:lineRule="auto"/>
        <w:ind w:left="1140" w:right="0"/>
        <w:rPr>
          <w:rFonts w:ascii="Verdana" w:eastAsia="Times New Roman" w:hAnsi="Verdana"/>
          <w:b/>
          <w:bCs/>
          <w:color w:val="1D1C1D"/>
          <w:sz w:val="22"/>
          <w:szCs w:val="22"/>
        </w:rPr>
      </w:pPr>
      <w:r w:rsidRPr="00785C3E">
        <w:rPr>
          <w:rFonts w:ascii="Verdana" w:eastAsia="Times New Roman" w:hAnsi="Verdana"/>
          <w:b/>
          <w:bCs/>
          <w:color w:val="1D1C1D"/>
          <w:sz w:val="22"/>
          <w:szCs w:val="22"/>
        </w:rPr>
        <w:t>Into specific GP practices (Incl. Name of the practice)</w:t>
      </w:r>
    </w:p>
    <w:p w14:paraId="0C971C03" w14:textId="77777777" w:rsidR="00785C3E" w:rsidRPr="00785C3E" w:rsidRDefault="00785C3E" w:rsidP="00785C3E">
      <w:pPr>
        <w:numPr>
          <w:ilvl w:val="0"/>
          <w:numId w:val="19"/>
        </w:numPr>
        <w:spacing w:before="100" w:beforeAutospacing="1" w:after="240" w:line="240" w:lineRule="auto"/>
        <w:ind w:left="1140" w:right="0"/>
        <w:rPr>
          <w:rFonts w:ascii="Verdana" w:eastAsia="Times New Roman" w:hAnsi="Verdana"/>
          <w:b/>
          <w:bCs/>
          <w:color w:val="1D1C1D"/>
          <w:sz w:val="22"/>
          <w:szCs w:val="22"/>
        </w:rPr>
      </w:pPr>
      <w:r w:rsidRPr="00785C3E">
        <w:rPr>
          <w:rFonts w:ascii="Verdana" w:eastAsia="Times New Roman" w:hAnsi="Verdana"/>
          <w:b/>
          <w:bCs/>
          <w:color w:val="1D1C1D"/>
          <w:sz w:val="22"/>
          <w:szCs w:val="22"/>
        </w:rPr>
        <w:t> Splitting the data into weeks rather than months</w:t>
      </w:r>
    </w:p>
    <w:p w14:paraId="58B2F4E3" w14:textId="48C1F9DB" w:rsidR="00286642" w:rsidRDefault="00286642" w:rsidP="00DC0D5A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>Our Response:</w:t>
      </w:r>
    </w:p>
    <w:p w14:paraId="75970B72" w14:textId="313AF054" w:rsidR="00A10460" w:rsidRDefault="00557703" w:rsidP="00785C3E">
      <w:pPr>
        <w:spacing w:before="280"/>
        <w:rPr>
          <w:rFonts w:ascii="Verdana" w:hAnsi="Verdana"/>
          <w:b/>
          <w:bCs/>
          <w:noProof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>G</w:t>
      </w:r>
      <w:r w:rsidRPr="00FC3B42">
        <w:rPr>
          <w:rFonts w:ascii="Verdana" w:hAnsi="Verdana"/>
          <w:sz w:val="22"/>
          <w:szCs w:val="22"/>
          <w:lang w:val="en"/>
        </w:rPr>
        <w:t>Ps are independent contractors and are not employees of S</w:t>
      </w:r>
      <w:r>
        <w:rPr>
          <w:rFonts w:ascii="Verdana" w:hAnsi="Verdana"/>
          <w:sz w:val="22"/>
          <w:szCs w:val="22"/>
          <w:lang w:val="en"/>
        </w:rPr>
        <w:t xml:space="preserve">wansea </w:t>
      </w:r>
      <w:r w:rsidRPr="00FC3B42">
        <w:rPr>
          <w:rFonts w:ascii="Verdana" w:hAnsi="Verdana"/>
          <w:sz w:val="22"/>
          <w:szCs w:val="22"/>
          <w:lang w:val="en"/>
        </w:rPr>
        <w:t>B</w:t>
      </w:r>
      <w:r>
        <w:rPr>
          <w:rFonts w:ascii="Verdana" w:hAnsi="Verdana"/>
          <w:sz w:val="22"/>
          <w:szCs w:val="22"/>
          <w:lang w:val="en"/>
        </w:rPr>
        <w:t xml:space="preserve">ay </w:t>
      </w:r>
      <w:r w:rsidRPr="00FC3B42">
        <w:rPr>
          <w:rFonts w:ascii="Verdana" w:hAnsi="Verdana"/>
          <w:sz w:val="22"/>
          <w:szCs w:val="22"/>
          <w:lang w:val="en"/>
        </w:rPr>
        <w:t>U</w:t>
      </w:r>
      <w:r>
        <w:rPr>
          <w:rFonts w:ascii="Verdana" w:hAnsi="Verdana"/>
          <w:sz w:val="22"/>
          <w:szCs w:val="22"/>
          <w:lang w:val="en"/>
        </w:rPr>
        <w:t>niversity</w:t>
      </w:r>
      <w:r w:rsidRPr="00FC3B42">
        <w:rPr>
          <w:rFonts w:ascii="Verdana" w:hAnsi="Verdana"/>
          <w:sz w:val="22"/>
          <w:szCs w:val="22"/>
          <w:lang w:val="en"/>
        </w:rPr>
        <w:t xml:space="preserve"> Health Board, therefore we would not hold this information.  Our website </w:t>
      </w:r>
      <w:r w:rsidRPr="00FC3B42">
        <w:rPr>
          <w:rFonts w:ascii="Verdana" w:hAnsi="Verdana" w:cs="Tahoma"/>
          <w:sz w:val="22"/>
          <w:szCs w:val="22"/>
        </w:rPr>
        <w:t xml:space="preserve">provides contact details for all GP practices with their preferred contact route and links to their individual websites: </w:t>
      </w:r>
      <w:hyperlink r:id="rId9" w:history="1">
        <w:r w:rsidRPr="00FC3B42">
          <w:rPr>
            <w:rStyle w:val="Hyperlink"/>
            <w:rFonts w:ascii="Verdana" w:hAnsi="Verdana" w:cs="Tahoma"/>
            <w:sz w:val="22"/>
            <w:szCs w:val="22"/>
          </w:rPr>
          <w:t>https://sbuhb.nhs.wales/community-se</w:t>
        </w:r>
        <w:r w:rsidRPr="00FC3B42">
          <w:rPr>
            <w:rStyle w:val="Hyperlink"/>
            <w:rFonts w:ascii="Verdana" w:hAnsi="Verdana" w:cs="Tahoma"/>
            <w:sz w:val="22"/>
            <w:szCs w:val="22"/>
          </w:rPr>
          <w:t>r</w:t>
        </w:r>
        <w:r w:rsidRPr="00FC3B42">
          <w:rPr>
            <w:rStyle w:val="Hyperlink"/>
            <w:rFonts w:ascii="Verdana" w:hAnsi="Verdana" w:cs="Tahoma"/>
            <w:sz w:val="22"/>
            <w:szCs w:val="22"/>
          </w:rPr>
          <w:t>vices/gps-dentists-pharmacies-etc/gps/</w:t>
        </w:r>
      </w:hyperlink>
      <w:r w:rsidR="00785C3E">
        <w:rPr>
          <w:rFonts w:ascii="Verdana" w:hAnsi="Verdana"/>
          <w:bCs/>
          <w:sz w:val="22"/>
        </w:rPr>
        <w:t xml:space="preserve"> 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10"/>
      <w:headerReference w:type="first" r:id="rId11"/>
      <w:footerReference w:type="first" r:id="rId12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3742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3743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3744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3745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C372241"/>
    <w:multiLevelType w:val="multilevel"/>
    <w:tmpl w:val="A04862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6"/>
  </w:num>
  <w:num w:numId="5">
    <w:abstractNumId w:val="4"/>
  </w:num>
  <w:num w:numId="6">
    <w:abstractNumId w:val="3"/>
  </w:num>
  <w:num w:numId="7">
    <w:abstractNumId w:val="11"/>
  </w:num>
  <w:num w:numId="8">
    <w:abstractNumId w:val="15"/>
  </w:num>
  <w:num w:numId="9">
    <w:abstractNumId w:val="18"/>
  </w:num>
  <w:num w:numId="10">
    <w:abstractNumId w:val="1"/>
  </w:num>
  <w:num w:numId="11">
    <w:abstractNumId w:val="10"/>
  </w:num>
  <w:num w:numId="12">
    <w:abstractNumId w:val="13"/>
  </w:num>
  <w:num w:numId="13">
    <w:abstractNumId w:val="17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6"/>
  </w:num>
  <w:num w:numId="18">
    <w:abstractNumId w:val="2"/>
  </w:num>
  <w:num w:numId="1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57703"/>
    <w:rsid w:val="005925B8"/>
    <w:rsid w:val="0059272C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85C3E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6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ur03.safelinks.protection.outlook.com/?url=https%3A%2F%2Fstatswales.gov.wales%2FCatalogue%2FHealth-and-Social-Care%2FGeneral-Medical-Services%2Fgeneral-practice-activity%2Fcountsofselectedadditionalactivities-by-area-month&amp;data=05%7C02%7CFOIA.Requests%40wales.nhs.uk%7Cdf92bda322314f064d9e08dd663378b0%7Cbb5628b8e3284082a856433c9edc8fae%7C0%7C0%7C638779093488086496%7CUnknown%7CTWFpbGZsb3d8eyJFbXB0eU1hcGkiOnRydWUsIlYiOiIwLjAuMDAwMCIsIlAiOiJXaW4zMiIsIkFOIjoiTWFpbCIsIldUIjoyfQ%3D%3D%7C0%7C%7C%7C&amp;sdata=%2BPXmE3s%2BOmd1bsNuMlgR5AUEehH8gyto5B%2BldpDs2uc%3D&amp;reserved=0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sbuhb.nhs.wales/community-services/gps-dentists-pharmacies-etc/gps/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72</TotalTime>
  <Pages>1</Pages>
  <Words>240</Words>
  <Characters>1301</Characters>
  <Application>Microsoft Office Word</Application>
  <DocSecurity>0</DocSecurity>
  <Lines>100</Lines>
  <Paragraphs>49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27</cp:revision>
  <cp:lastPrinted>2019-03-26T11:11:00Z</cp:lastPrinted>
  <dcterms:created xsi:type="dcterms:W3CDTF">2021-09-13T07:38:00Z</dcterms:created>
  <dcterms:modified xsi:type="dcterms:W3CDTF">2025-03-31T15:03:00Z</dcterms:modified>
</cp:coreProperties>
</file>