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26F115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933B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25-C-022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26F115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933B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9F8AB9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AA59074" w14:textId="5FFEB97E" w:rsidR="004933B5" w:rsidRPr="004933B5" w:rsidRDefault="004933B5" w:rsidP="004933B5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4933B5">
        <w:rPr>
          <w:rFonts w:ascii="Verdana" w:eastAsia="Times New Roman" w:hAnsi="Verdana"/>
          <w:b/>
          <w:bCs/>
          <w:color w:val="000000"/>
          <w:sz w:val="22"/>
          <w:szCs w:val="22"/>
        </w:rPr>
        <w:t>I would like to request some information on the smoke evacuation pencils used in operating theatres within Swansea Bay University Health Board please. Specifically:</w:t>
      </w:r>
    </w:p>
    <w:p w14:paraId="55585E08" w14:textId="77777777" w:rsidR="005F06B2" w:rsidRDefault="004933B5" w:rsidP="005F06B2">
      <w:pPr>
        <w:pStyle w:val="ListParagraph"/>
        <w:numPr>
          <w:ilvl w:val="0"/>
          <w:numId w:val="21"/>
        </w:numPr>
        <w:shd w:val="clear" w:color="auto" w:fill="FFFFFF"/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4933B5">
        <w:rPr>
          <w:rFonts w:ascii="Verdana" w:eastAsia="Times New Roman" w:hAnsi="Verdana"/>
          <w:b/>
          <w:bCs/>
          <w:color w:val="000000"/>
          <w:sz w:val="22"/>
          <w:szCs w:val="22"/>
        </w:rPr>
        <w:t>Name of Hospital</w:t>
      </w:r>
    </w:p>
    <w:p w14:paraId="5493364E" w14:textId="5C5F76AB" w:rsidR="004933B5" w:rsidRPr="005F06B2" w:rsidRDefault="004933B5" w:rsidP="005F06B2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5F06B2">
        <w:rPr>
          <w:rFonts w:ascii="Verdana" w:eastAsia="Times New Roman" w:hAnsi="Verdana"/>
          <w:color w:val="000000"/>
          <w:sz w:val="22"/>
          <w:szCs w:val="22"/>
        </w:rPr>
        <w:t xml:space="preserve">Morriston Hospital </w:t>
      </w:r>
    </w:p>
    <w:p w14:paraId="3CED68BA" w14:textId="4D4F5805" w:rsidR="004933B5" w:rsidRDefault="004933B5" w:rsidP="004933B5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Neath Port Talbot Hospital </w:t>
      </w:r>
    </w:p>
    <w:p w14:paraId="77F08CC8" w14:textId="6CC4F310" w:rsidR="004933B5" w:rsidRDefault="004933B5" w:rsidP="004933B5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Singleton Hospital </w:t>
      </w:r>
    </w:p>
    <w:p w14:paraId="5AAD9F27" w14:textId="77777777" w:rsidR="004933B5" w:rsidRPr="004933B5" w:rsidRDefault="004933B5" w:rsidP="004933B5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</w:p>
    <w:p w14:paraId="6B766827" w14:textId="77777777" w:rsidR="005F06B2" w:rsidRDefault="004933B5" w:rsidP="005F06B2">
      <w:pPr>
        <w:pStyle w:val="ListParagraph"/>
        <w:numPr>
          <w:ilvl w:val="0"/>
          <w:numId w:val="21"/>
        </w:numPr>
        <w:shd w:val="clear" w:color="auto" w:fill="FFFFFF"/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4933B5">
        <w:rPr>
          <w:rFonts w:ascii="Verdana" w:eastAsia="Times New Roman" w:hAnsi="Verdana"/>
          <w:b/>
          <w:bCs/>
          <w:color w:val="000000"/>
          <w:sz w:val="22"/>
          <w:szCs w:val="22"/>
        </w:rPr>
        <w:t>Manufacturer and model of smoke evacuation pencil(s) currently in use </w:t>
      </w:r>
    </w:p>
    <w:p w14:paraId="19979FB2" w14:textId="45072682" w:rsidR="005F06B2" w:rsidRPr="005F06B2" w:rsidRDefault="004933B5" w:rsidP="005F06B2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5F06B2">
        <w:rPr>
          <w:rFonts w:ascii="Verdana" w:eastAsia="Times New Roman" w:hAnsi="Verdana"/>
          <w:color w:val="000000"/>
          <w:sz w:val="22"/>
          <w:szCs w:val="22"/>
        </w:rPr>
        <w:t>Fannin U</w:t>
      </w:r>
      <w:r w:rsidR="00326FE9" w:rsidRPr="005F06B2">
        <w:rPr>
          <w:rFonts w:ascii="Verdana" w:eastAsia="Times New Roman" w:hAnsi="Verdana"/>
          <w:color w:val="000000"/>
          <w:sz w:val="22"/>
          <w:szCs w:val="22"/>
        </w:rPr>
        <w:t>K</w:t>
      </w:r>
      <w:r w:rsidRPr="005F06B2">
        <w:rPr>
          <w:rFonts w:ascii="Verdana" w:eastAsia="Times New Roman" w:hAnsi="Verdana"/>
          <w:color w:val="000000"/>
          <w:sz w:val="22"/>
          <w:szCs w:val="22"/>
        </w:rPr>
        <w:t xml:space="preserve"> Ltd </w:t>
      </w:r>
      <w:r w:rsidR="005F06B2">
        <w:rPr>
          <w:rFonts w:ascii="Verdana" w:eastAsia="Times New Roman" w:hAnsi="Verdana"/>
          <w:color w:val="000000"/>
          <w:sz w:val="22"/>
          <w:szCs w:val="22"/>
        </w:rPr>
        <w:t>–</w:t>
      </w:r>
      <w:r w:rsidRPr="005F06B2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="005F06B2">
        <w:rPr>
          <w:rFonts w:ascii="Verdana" w:eastAsia="Times New Roman" w:hAnsi="Verdana"/>
          <w:color w:val="000000"/>
          <w:sz w:val="22"/>
          <w:szCs w:val="22"/>
        </w:rPr>
        <w:t>Diathermy Smoke Evacuation (item code PSF0004)</w:t>
      </w:r>
      <w:r w:rsidR="005F06B2" w:rsidRPr="005F06B2">
        <w:rPr>
          <w:rFonts w:ascii="Verdana" w:eastAsia="Times New Roman" w:hAnsi="Verdana"/>
          <w:color w:val="000000"/>
          <w:sz w:val="22"/>
          <w:szCs w:val="22"/>
        </w:rPr>
        <w:br/>
      </w:r>
      <w:r w:rsidRPr="005F06B2">
        <w:rPr>
          <w:rFonts w:ascii="Verdana" w:eastAsia="Times New Roman" w:hAnsi="Verdana"/>
          <w:color w:val="000000"/>
          <w:sz w:val="22"/>
          <w:szCs w:val="22"/>
        </w:rPr>
        <w:t xml:space="preserve">Stryker </w:t>
      </w:r>
      <w:r w:rsidR="005F06B2" w:rsidRPr="005F06B2">
        <w:rPr>
          <w:rFonts w:ascii="Verdana" w:eastAsia="Times New Roman" w:hAnsi="Verdana"/>
          <w:color w:val="000000"/>
          <w:sz w:val="22"/>
          <w:szCs w:val="22"/>
        </w:rPr>
        <w:t xml:space="preserve">UK Ltd - </w:t>
      </w:r>
      <w:r w:rsidRPr="005F06B2">
        <w:rPr>
          <w:rFonts w:ascii="Verdana" w:eastAsia="Times New Roman" w:hAnsi="Verdana"/>
          <w:color w:val="000000"/>
          <w:sz w:val="22"/>
          <w:szCs w:val="22"/>
        </w:rPr>
        <w:t>Diathermy Pencil</w:t>
      </w:r>
      <w:r w:rsidR="005F06B2" w:rsidRPr="005F06B2">
        <w:rPr>
          <w:rFonts w:ascii="Verdana" w:eastAsia="Times New Roman" w:hAnsi="Verdana"/>
          <w:color w:val="000000"/>
          <w:sz w:val="22"/>
          <w:szCs w:val="22"/>
        </w:rPr>
        <w:t xml:space="preserve"> Integrated Smoke Evacuation</w:t>
      </w:r>
      <w:r w:rsidR="005F06B2" w:rsidRPr="005F06B2">
        <w:rPr>
          <w:rFonts w:ascii="Verdana" w:eastAsia="Times New Roman" w:hAnsi="Verdana"/>
          <w:color w:val="000000"/>
          <w:sz w:val="22"/>
          <w:szCs w:val="22"/>
        </w:rPr>
        <w:t xml:space="preserve"> (</w:t>
      </w:r>
      <w:r w:rsidR="005F06B2" w:rsidRPr="005F06B2">
        <w:rPr>
          <w:rFonts w:ascii="Verdana" w:eastAsia="Times New Roman" w:hAnsi="Verdana"/>
          <w:color w:val="000000"/>
          <w:sz w:val="22"/>
          <w:szCs w:val="22"/>
        </w:rPr>
        <w:t xml:space="preserve">item code </w:t>
      </w:r>
      <w:r w:rsidR="005F06B2" w:rsidRPr="005F06B2">
        <w:rPr>
          <w:rFonts w:ascii="Verdana" w:eastAsia="Times New Roman" w:hAnsi="Verdana"/>
          <w:color w:val="000000"/>
          <w:sz w:val="22"/>
          <w:szCs w:val="22"/>
        </w:rPr>
        <w:t>0703-046-000)</w:t>
      </w:r>
    </w:p>
    <w:p w14:paraId="553DD6E0" w14:textId="77777777" w:rsidR="004933B5" w:rsidRPr="005F06B2" w:rsidRDefault="004933B5" w:rsidP="005F06B2">
      <w:pPr>
        <w:shd w:val="clear" w:color="auto" w:fill="FFFFFF"/>
        <w:spacing w:before="0" w:after="0" w:line="240" w:lineRule="auto"/>
        <w:ind w:left="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2939ADCE" w14:textId="6F17FF94" w:rsidR="004933B5" w:rsidRPr="005F06B2" w:rsidRDefault="004933B5" w:rsidP="005F06B2">
      <w:pPr>
        <w:pStyle w:val="ListParagraph"/>
        <w:numPr>
          <w:ilvl w:val="0"/>
          <w:numId w:val="21"/>
        </w:numPr>
        <w:shd w:val="clear" w:color="auto" w:fill="FFFFFF"/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4933B5">
        <w:rPr>
          <w:rFonts w:ascii="Verdana" w:eastAsia="Times New Roman" w:hAnsi="Verdana"/>
          <w:b/>
          <w:bCs/>
          <w:color w:val="000000"/>
          <w:sz w:val="22"/>
          <w:szCs w:val="22"/>
        </w:rPr>
        <w:t>Total number of smoke evacuation pencils used per annum </w:t>
      </w:r>
    </w:p>
    <w:p w14:paraId="5F13DF53" w14:textId="14044685" w:rsidR="00E42F2B" w:rsidRPr="00E42F2B" w:rsidRDefault="00E42F2B" w:rsidP="004933B5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92185">
        <w:rPr>
          <w:rFonts w:ascii="Verdana" w:eastAsia="Times New Roman" w:hAnsi="Verdana"/>
          <w:color w:val="000000"/>
          <w:sz w:val="22"/>
          <w:szCs w:val="22"/>
          <w:u w:val="single"/>
        </w:rPr>
        <w:t xml:space="preserve">2022 </w:t>
      </w:r>
      <w:r w:rsidR="005F06B2">
        <w:rPr>
          <w:rFonts w:ascii="Verdana" w:eastAsia="Times New Roman" w:hAnsi="Verdana"/>
          <w:color w:val="000000"/>
          <w:sz w:val="22"/>
          <w:szCs w:val="22"/>
        </w:rPr>
        <w:br/>
        <w:t>Fannin 500</w:t>
      </w:r>
      <w:r w:rsidR="005F06B2">
        <w:rPr>
          <w:rFonts w:ascii="Verdana" w:eastAsia="Times New Roman" w:hAnsi="Verdana"/>
          <w:color w:val="000000"/>
          <w:sz w:val="22"/>
          <w:szCs w:val="22"/>
        </w:rPr>
        <w:br/>
        <w:t>Stryker 2950</w:t>
      </w:r>
      <w:r w:rsidR="005F06B2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705BA27D" w14:textId="6E751F6B" w:rsidR="004933B5" w:rsidRDefault="004933B5" w:rsidP="004933B5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92185">
        <w:rPr>
          <w:rFonts w:ascii="Verdana" w:eastAsia="Times New Roman" w:hAnsi="Verdana"/>
          <w:color w:val="000000"/>
          <w:sz w:val="22"/>
          <w:szCs w:val="22"/>
          <w:u w:val="single"/>
        </w:rPr>
        <w:t>2023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="00692185">
        <w:rPr>
          <w:rFonts w:ascii="Verdana" w:eastAsia="Times New Roman" w:hAnsi="Verdana"/>
          <w:color w:val="000000"/>
          <w:sz w:val="22"/>
          <w:szCs w:val="22"/>
        </w:rPr>
        <w:br/>
      </w:r>
      <w:r w:rsidR="005F06B2">
        <w:rPr>
          <w:rFonts w:ascii="Verdana" w:eastAsia="Times New Roman" w:hAnsi="Verdana"/>
          <w:color w:val="000000"/>
          <w:sz w:val="22"/>
          <w:szCs w:val="22"/>
        </w:rPr>
        <w:t>Fannin 725</w:t>
      </w:r>
      <w:r w:rsidR="00692185">
        <w:rPr>
          <w:rFonts w:ascii="Verdana" w:eastAsia="Times New Roman" w:hAnsi="Verdana"/>
          <w:color w:val="000000"/>
          <w:sz w:val="22"/>
          <w:szCs w:val="22"/>
        </w:rPr>
        <w:br/>
        <w:t>Stryker 7790</w:t>
      </w:r>
    </w:p>
    <w:p w14:paraId="66BC77D0" w14:textId="77777777" w:rsidR="00692185" w:rsidRDefault="00692185" w:rsidP="004933B5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</w:p>
    <w:p w14:paraId="08B54749" w14:textId="1D6F7DAF" w:rsidR="004933B5" w:rsidRDefault="004933B5" w:rsidP="004933B5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92185">
        <w:rPr>
          <w:rFonts w:ascii="Verdana" w:eastAsia="Times New Roman" w:hAnsi="Verdana"/>
          <w:color w:val="000000"/>
          <w:sz w:val="22"/>
          <w:szCs w:val="22"/>
          <w:u w:val="single"/>
        </w:rPr>
        <w:t xml:space="preserve">2024 </w:t>
      </w:r>
      <w:r w:rsidR="00692185">
        <w:rPr>
          <w:rFonts w:ascii="Verdana" w:eastAsia="Times New Roman" w:hAnsi="Verdana"/>
          <w:color w:val="000000"/>
          <w:sz w:val="22"/>
          <w:szCs w:val="22"/>
        </w:rPr>
        <w:br/>
      </w:r>
      <w:r w:rsidR="005F06B2">
        <w:rPr>
          <w:rFonts w:ascii="Verdana" w:eastAsia="Times New Roman" w:hAnsi="Verdana"/>
          <w:color w:val="000000"/>
          <w:sz w:val="22"/>
          <w:szCs w:val="22"/>
        </w:rPr>
        <w:t>Fannin 850</w:t>
      </w:r>
      <w:r w:rsidR="00692185">
        <w:rPr>
          <w:rFonts w:ascii="Verdana" w:eastAsia="Times New Roman" w:hAnsi="Verdana"/>
          <w:color w:val="000000"/>
          <w:sz w:val="22"/>
          <w:szCs w:val="22"/>
        </w:rPr>
        <w:br/>
        <w:t>Stryker 8430</w:t>
      </w:r>
      <w:r w:rsidR="00692185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7ABCA9A6" w14:textId="740A33B5" w:rsidR="004933B5" w:rsidRDefault="004933B5" w:rsidP="004933B5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92185">
        <w:rPr>
          <w:rFonts w:ascii="Verdana" w:eastAsia="Times New Roman" w:hAnsi="Verdana"/>
          <w:color w:val="000000"/>
          <w:sz w:val="22"/>
          <w:szCs w:val="22"/>
          <w:u w:val="single"/>
        </w:rPr>
        <w:t>2025 to date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 </w:t>
      </w:r>
      <w:r w:rsidR="00692185">
        <w:rPr>
          <w:rFonts w:ascii="Verdana" w:eastAsia="Times New Roman" w:hAnsi="Verdana"/>
          <w:color w:val="000000"/>
          <w:sz w:val="22"/>
          <w:szCs w:val="22"/>
        </w:rPr>
        <w:br/>
      </w:r>
      <w:r w:rsidR="005F06B2">
        <w:rPr>
          <w:rFonts w:ascii="Verdana" w:eastAsia="Times New Roman" w:hAnsi="Verdana"/>
          <w:color w:val="000000"/>
          <w:sz w:val="22"/>
          <w:szCs w:val="22"/>
        </w:rPr>
        <w:t>Fannin 250</w:t>
      </w:r>
      <w:r w:rsidR="00692185">
        <w:rPr>
          <w:rFonts w:ascii="Verdana" w:eastAsia="Times New Roman" w:hAnsi="Verdana"/>
          <w:color w:val="000000"/>
          <w:sz w:val="22"/>
          <w:szCs w:val="22"/>
        </w:rPr>
        <w:br/>
        <w:t>Stryker 2650</w:t>
      </w:r>
    </w:p>
    <w:p w14:paraId="1CA13D31" w14:textId="77777777" w:rsidR="004933B5" w:rsidRDefault="004933B5" w:rsidP="004933B5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1FFB598" w14:textId="34F40A17" w:rsidR="00326FE9" w:rsidRPr="00692185" w:rsidRDefault="004933B5" w:rsidP="00692185">
      <w:pPr>
        <w:pStyle w:val="ListParagraph"/>
        <w:numPr>
          <w:ilvl w:val="0"/>
          <w:numId w:val="21"/>
        </w:numPr>
        <w:shd w:val="clear" w:color="auto" w:fill="FFFFFF"/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bookmarkStart w:id="0" w:name="_Hlk195527776"/>
      <w:r w:rsidRPr="004933B5">
        <w:rPr>
          <w:rFonts w:ascii="Verdana" w:eastAsia="Times New Roman" w:hAnsi="Verdana"/>
          <w:b/>
          <w:bCs/>
          <w:color w:val="000000"/>
          <w:sz w:val="22"/>
          <w:szCs w:val="22"/>
        </w:rPr>
        <w:t>Length of supplier contract (if applicable) </w:t>
      </w:r>
    </w:p>
    <w:p w14:paraId="51EE7D6E" w14:textId="03CF51CC" w:rsidR="00326FE9" w:rsidRPr="00326FE9" w:rsidRDefault="00326FE9" w:rsidP="00326FE9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4 years – 3 years currently left on contract. </w:t>
      </w:r>
    </w:p>
    <w:p w14:paraId="177CEAAC" w14:textId="77777777" w:rsidR="004933B5" w:rsidRDefault="004933B5" w:rsidP="004933B5">
      <w:pPr>
        <w:pStyle w:val="ListParagraph"/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E4B89E8" w14:textId="1C0F88C5" w:rsidR="00286642" w:rsidRPr="005F06B2" w:rsidRDefault="004933B5" w:rsidP="005F06B2">
      <w:pPr>
        <w:pStyle w:val="ListParagraph"/>
        <w:numPr>
          <w:ilvl w:val="0"/>
          <w:numId w:val="21"/>
        </w:numPr>
        <w:shd w:val="clear" w:color="auto" w:fill="FFFFFF"/>
        <w:spacing w:before="0" w:after="0" w:line="240" w:lineRule="auto"/>
        <w:ind w:left="720"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4933B5">
        <w:rPr>
          <w:rFonts w:ascii="Verdana" w:eastAsia="Times New Roman" w:hAnsi="Verdana"/>
          <w:b/>
          <w:bCs/>
          <w:color w:val="000000"/>
          <w:sz w:val="22"/>
          <w:szCs w:val="22"/>
        </w:rPr>
        <w:t>Are these smoke evacuation pencils procured through the NHS Supply Chain framework or are they ordered directly from the supplier? </w:t>
      </w:r>
      <w:r w:rsidR="005F06B2">
        <w:rPr>
          <w:rFonts w:ascii="Verdana" w:eastAsia="Times New Roman" w:hAnsi="Verdana"/>
          <w:b/>
          <w:bCs/>
          <w:color w:val="000000"/>
          <w:sz w:val="22"/>
          <w:szCs w:val="22"/>
        </w:rPr>
        <w:br/>
      </w:r>
      <w:r w:rsidR="00326FE9" w:rsidRPr="005F06B2">
        <w:rPr>
          <w:rFonts w:ascii="Verdana" w:hAnsi="Verdana"/>
          <w:sz w:val="22"/>
          <w:szCs w:val="22"/>
        </w:rPr>
        <w:t>This equipment is ordered directly from the supplier.</w:t>
      </w:r>
    </w:p>
    <w:bookmarkEnd w:id="0"/>
    <w:p w14:paraId="75970B72" w14:textId="262A01C3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D6907CC"/>
    <w:multiLevelType w:val="hybridMultilevel"/>
    <w:tmpl w:val="9BFC7FAE"/>
    <w:lvl w:ilvl="0" w:tplc="239C5AE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A1E236D"/>
    <w:multiLevelType w:val="hybridMultilevel"/>
    <w:tmpl w:val="AF92202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BC55DA5"/>
    <w:multiLevelType w:val="multilevel"/>
    <w:tmpl w:val="9B2A3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8"/>
  </w:num>
  <w:num w:numId="5">
    <w:abstractNumId w:val="4"/>
  </w:num>
  <w:num w:numId="6">
    <w:abstractNumId w:val="3"/>
  </w:num>
  <w:num w:numId="7">
    <w:abstractNumId w:val="12"/>
  </w:num>
  <w:num w:numId="8">
    <w:abstractNumId w:val="17"/>
  </w:num>
  <w:num w:numId="9">
    <w:abstractNumId w:val="20"/>
  </w:num>
  <w:num w:numId="10">
    <w:abstractNumId w:val="1"/>
  </w:num>
  <w:num w:numId="11">
    <w:abstractNumId w:val="10"/>
  </w:num>
  <w:num w:numId="12">
    <w:abstractNumId w:val="14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16"/>
  </w:num>
  <w:num w:numId="20">
    <w:abstractNumId w:val="11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6FE9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933B5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6B2"/>
    <w:rsid w:val="005F0E79"/>
    <w:rsid w:val="00602EE5"/>
    <w:rsid w:val="006137E4"/>
    <w:rsid w:val="00635BDA"/>
    <w:rsid w:val="006564DF"/>
    <w:rsid w:val="00684641"/>
    <w:rsid w:val="00692185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42F2B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126</TotalTime>
  <Pages>1</Pages>
  <Words>152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2025-04-23T10:14:00Z</dcterms:modified>
</cp:coreProperties>
</file>