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E7D109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1424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25-B-052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E7D109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1424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25-B-052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B5F365B" w14:textId="77777777" w:rsidR="0031424E" w:rsidRPr="0031424E" w:rsidRDefault="0031424E" w:rsidP="0031424E">
      <w:pPr>
        <w:spacing w:before="280"/>
        <w:rPr>
          <w:rFonts w:ascii="Verdana" w:hAnsi="Verdana"/>
          <w:b/>
          <w:sz w:val="22"/>
        </w:rPr>
      </w:pPr>
      <w:r w:rsidRPr="0031424E">
        <w:rPr>
          <w:rFonts w:ascii="Verdana" w:hAnsi="Verdana"/>
          <w:b/>
          <w:sz w:val="22"/>
        </w:rPr>
        <w:t>Please can you provide us with the following:</w:t>
      </w:r>
    </w:p>
    <w:p w14:paraId="0EB53400" w14:textId="77777777" w:rsidR="0031424E" w:rsidRPr="0031424E" w:rsidRDefault="0031424E" w:rsidP="0031424E">
      <w:pPr>
        <w:spacing w:before="280"/>
        <w:rPr>
          <w:rFonts w:ascii="Verdana" w:hAnsi="Verdana"/>
          <w:b/>
          <w:sz w:val="22"/>
        </w:rPr>
      </w:pPr>
      <w:r w:rsidRPr="0031424E">
        <w:rPr>
          <w:rFonts w:ascii="Verdana" w:hAnsi="Verdana"/>
          <w:b/>
          <w:sz w:val="22"/>
        </w:rPr>
        <w:t>For each individual memory assessment service within the area covered by the Health Board:</w:t>
      </w:r>
    </w:p>
    <w:p w14:paraId="5898B00D" w14:textId="1711EFF7" w:rsidR="0031424E" w:rsidRDefault="0031424E" w:rsidP="00C10097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bookmarkStart w:id="0" w:name="_Hlk192853676"/>
      <w:r w:rsidRPr="00C10097">
        <w:rPr>
          <w:rFonts w:ascii="Verdana" w:hAnsi="Verdana"/>
          <w:b/>
          <w:sz w:val="22"/>
        </w:rPr>
        <w:t>The service's annual funding for each of the years 2018-2024 inclusive.</w:t>
      </w:r>
    </w:p>
    <w:p w14:paraId="262F985F" w14:textId="0AF5437D" w:rsidR="00BD1109" w:rsidRDefault="00BD1109" w:rsidP="00BD1109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tbl>
      <w:tblPr>
        <w:tblW w:w="10064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9"/>
        <w:gridCol w:w="1801"/>
        <w:gridCol w:w="1801"/>
        <w:gridCol w:w="1802"/>
        <w:gridCol w:w="1802"/>
        <w:gridCol w:w="1479"/>
      </w:tblGrid>
      <w:tr w:rsidR="00BD1109" w:rsidRPr="00BD1109" w14:paraId="1E81C405" w14:textId="77777777" w:rsidTr="00BD1109">
        <w:trPr>
          <w:trHeight w:val="288"/>
        </w:trPr>
        <w:tc>
          <w:tcPr>
            <w:tcW w:w="1379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6F28D" w14:textId="77777777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18/19</w:t>
            </w:r>
          </w:p>
        </w:tc>
        <w:tc>
          <w:tcPr>
            <w:tcW w:w="180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3F805" w14:textId="77777777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19/20</w:t>
            </w:r>
          </w:p>
        </w:tc>
        <w:tc>
          <w:tcPr>
            <w:tcW w:w="180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EA7C4" w14:textId="77777777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20/21</w:t>
            </w:r>
          </w:p>
        </w:tc>
        <w:tc>
          <w:tcPr>
            <w:tcW w:w="1802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66DCC6" w14:textId="77777777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21/22</w:t>
            </w:r>
          </w:p>
        </w:tc>
        <w:tc>
          <w:tcPr>
            <w:tcW w:w="1802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07836" w14:textId="77777777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22/23</w:t>
            </w:r>
          </w:p>
        </w:tc>
        <w:tc>
          <w:tcPr>
            <w:tcW w:w="1479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809931" w14:textId="77777777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23/24</w:t>
            </w:r>
          </w:p>
        </w:tc>
      </w:tr>
      <w:tr w:rsidR="00BD1109" w:rsidRPr="00BD1109" w14:paraId="4A4B6F7E" w14:textId="77777777" w:rsidTr="00BD1109">
        <w:trPr>
          <w:trHeight w:val="288"/>
        </w:trPr>
        <w:tc>
          <w:tcPr>
            <w:tcW w:w="1379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49B7C6" w14:textId="6F085BE9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color w:val="000000"/>
                <w:sz w:val="22"/>
                <w:szCs w:val="22"/>
              </w:rPr>
              <w:t>1,154,469</w:t>
            </w:r>
          </w:p>
        </w:tc>
        <w:tc>
          <w:tcPr>
            <w:tcW w:w="180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1C1D77" w14:textId="5216395C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color w:val="000000"/>
                <w:sz w:val="22"/>
                <w:szCs w:val="22"/>
              </w:rPr>
              <w:t>1,396,641</w:t>
            </w:r>
          </w:p>
        </w:tc>
        <w:tc>
          <w:tcPr>
            <w:tcW w:w="180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A345DB" w14:textId="4BA026F3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color w:val="000000"/>
                <w:sz w:val="22"/>
                <w:szCs w:val="22"/>
              </w:rPr>
              <w:t>1,349,245</w:t>
            </w:r>
          </w:p>
        </w:tc>
        <w:tc>
          <w:tcPr>
            <w:tcW w:w="1802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BBC47D" w14:textId="43A6F163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color w:val="000000"/>
                <w:sz w:val="22"/>
                <w:szCs w:val="22"/>
              </w:rPr>
              <w:t>1,599,341</w:t>
            </w:r>
          </w:p>
        </w:tc>
        <w:tc>
          <w:tcPr>
            <w:tcW w:w="1802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6DD8C3" w14:textId="3F484495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color w:val="000000"/>
                <w:sz w:val="22"/>
                <w:szCs w:val="22"/>
              </w:rPr>
              <w:t>1,611,429</w:t>
            </w:r>
          </w:p>
        </w:tc>
        <w:tc>
          <w:tcPr>
            <w:tcW w:w="1479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217327" w14:textId="76453101" w:rsidR="00BD1109" w:rsidRPr="00BD1109" w:rsidRDefault="00BD1109" w:rsidP="00BD110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1109">
              <w:rPr>
                <w:rFonts w:ascii="Calibri" w:hAnsi="Calibri" w:cs="Calibri"/>
                <w:color w:val="000000"/>
                <w:sz w:val="22"/>
                <w:szCs w:val="22"/>
              </w:rPr>
              <w:t>1,637,793</w:t>
            </w:r>
          </w:p>
        </w:tc>
      </w:tr>
    </w:tbl>
    <w:p w14:paraId="7E2AD71E" w14:textId="4C8B8964" w:rsidR="00BD1109" w:rsidRDefault="00BD1109" w:rsidP="00BD1109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74A6CA92" w14:textId="381FAFAE" w:rsidR="0031424E" w:rsidRDefault="0031424E" w:rsidP="00C10097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C10097">
        <w:rPr>
          <w:rFonts w:ascii="Verdana" w:hAnsi="Verdana"/>
          <w:b/>
          <w:sz w:val="22"/>
        </w:rPr>
        <w:t>The source/s of funding for the service for each of the years 2018-2024 inclusive.</w:t>
      </w:r>
    </w:p>
    <w:p w14:paraId="32A38645" w14:textId="73D3A512" w:rsidR="00C10097" w:rsidRPr="00C10097" w:rsidRDefault="00C10097" w:rsidP="00C10097">
      <w:pPr>
        <w:spacing w:before="280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The majority of our funding comes from our core allocation from Welsh Government.  </w:t>
      </w:r>
      <w:r w:rsidR="00B165AC">
        <w:rPr>
          <w:rFonts w:ascii="Verdana" w:hAnsi="Verdana"/>
          <w:bCs/>
          <w:sz w:val="22"/>
        </w:rPr>
        <w:t>The Health Board has received £119,228.00</w:t>
      </w:r>
      <w:r w:rsidR="00DD2BD6">
        <w:rPr>
          <w:rFonts w:ascii="Verdana" w:hAnsi="Verdana"/>
          <w:bCs/>
          <w:sz w:val="22"/>
        </w:rPr>
        <w:t xml:space="preserve"> annually</w:t>
      </w:r>
      <w:r w:rsidR="00B165AC">
        <w:rPr>
          <w:rFonts w:ascii="Verdana" w:hAnsi="Verdana"/>
          <w:bCs/>
          <w:sz w:val="22"/>
        </w:rPr>
        <w:t xml:space="preserve"> from the</w:t>
      </w:r>
      <w:r>
        <w:rPr>
          <w:rFonts w:ascii="Verdana" w:hAnsi="Verdana"/>
          <w:bCs/>
          <w:sz w:val="22"/>
        </w:rPr>
        <w:t xml:space="preserve"> Regional Integration Fund </w:t>
      </w:r>
      <w:r w:rsidR="00B165AC">
        <w:rPr>
          <w:rFonts w:ascii="Verdana" w:hAnsi="Verdana"/>
          <w:bCs/>
          <w:sz w:val="22"/>
        </w:rPr>
        <w:t xml:space="preserve">from </w:t>
      </w:r>
      <w:r>
        <w:rPr>
          <w:rFonts w:ascii="Verdana" w:hAnsi="Verdana"/>
          <w:bCs/>
          <w:sz w:val="22"/>
        </w:rPr>
        <w:t xml:space="preserve">2022-2023 financial year onwards. </w:t>
      </w:r>
    </w:p>
    <w:p w14:paraId="178AE81F" w14:textId="77777777" w:rsidR="00C10097" w:rsidRPr="00C10097" w:rsidRDefault="00C10097" w:rsidP="00C10097">
      <w:pPr>
        <w:pStyle w:val="ListParagraph"/>
        <w:rPr>
          <w:rFonts w:ascii="Verdana" w:hAnsi="Verdana"/>
          <w:b/>
          <w:sz w:val="22"/>
        </w:rPr>
      </w:pPr>
    </w:p>
    <w:bookmarkEnd w:id="0"/>
    <w:p w14:paraId="3E4B89E8" w14:textId="41236071" w:rsidR="00286642" w:rsidRDefault="0031424E" w:rsidP="00C10097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C10097">
        <w:rPr>
          <w:rFonts w:ascii="Verdana" w:hAnsi="Verdana"/>
          <w:b/>
          <w:sz w:val="22"/>
        </w:rPr>
        <w:t>The total annual number of patients seen by the service for each of the years 2018-2024 inclusive.</w:t>
      </w:r>
    </w:p>
    <w:p w14:paraId="572E32D5" w14:textId="4CD585D5" w:rsidR="00C10097" w:rsidRPr="00C10097" w:rsidRDefault="00C10097" w:rsidP="00C10097">
      <w:pPr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From the 1</w:t>
      </w:r>
      <w:r w:rsidRPr="00C10097">
        <w:rPr>
          <w:rFonts w:ascii="Verdana" w:hAnsi="Verdana"/>
          <w:bCs/>
          <w:sz w:val="22"/>
          <w:vertAlign w:val="superscript"/>
        </w:rPr>
        <w:t>st</w:t>
      </w:r>
      <w:r>
        <w:rPr>
          <w:rFonts w:ascii="Verdana" w:hAnsi="Verdana"/>
          <w:bCs/>
          <w:sz w:val="22"/>
        </w:rPr>
        <w:t xml:space="preserve"> January 2023 to 31</w:t>
      </w:r>
      <w:r w:rsidRPr="00C10097">
        <w:rPr>
          <w:rFonts w:ascii="Verdana" w:hAnsi="Verdana"/>
          <w:bCs/>
          <w:sz w:val="22"/>
          <w:vertAlign w:val="superscript"/>
        </w:rPr>
        <w:t>st</w:t>
      </w:r>
      <w:r>
        <w:rPr>
          <w:rFonts w:ascii="Verdana" w:hAnsi="Verdana"/>
          <w:bCs/>
          <w:sz w:val="22"/>
        </w:rPr>
        <w:t xml:space="preserve"> December 2024 there were 2417 patients seen for memory assessment. </w:t>
      </w:r>
    </w:p>
    <w:p w14:paraId="514A83FC" w14:textId="77777777" w:rsidR="00C10097" w:rsidRPr="00FC3B42" w:rsidRDefault="00C10097" w:rsidP="00C10097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bCs/>
          <w:sz w:val="22"/>
        </w:rPr>
        <w:t xml:space="preserve">Prior to 2023 the service group did not record the clinical condition of the patient in older people services.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32B645EC" w14:textId="77777777" w:rsidR="00C10097" w:rsidRPr="00FC3B42" w:rsidRDefault="00C10097" w:rsidP="00201137">
      <w:pPr>
        <w:pBdr>
          <w:bottom w:val="single" w:sz="6" w:space="1" w:color="auto"/>
        </w:pBdr>
        <w:ind w:left="0"/>
        <w:rPr>
          <w:rFonts w:ascii="Verdana" w:hAnsi="Verdana" w:cs="Times New Roman"/>
          <w:sz w:val="22"/>
          <w:szCs w:val="22"/>
        </w:rPr>
      </w:pPr>
    </w:p>
    <w:sectPr w:rsidR="00C10097" w:rsidRPr="00FC3B42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06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06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06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06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2D4742F"/>
    <w:multiLevelType w:val="hybridMultilevel"/>
    <w:tmpl w:val="242ADC2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E267D07"/>
    <w:multiLevelType w:val="hybridMultilevel"/>
    <w:tmpl w:val="869A5042"/>
    <w:lvl w:ilvl="0" w:tplc="A2D69D3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2ED4253"/>
    <w:multiLevelType w:val="hybridMultilevel"/>
    <w:tmpl w:val="2BBC54C2"/>
    <w:lvl w:ilvl="0" w:tplc="9BE8A172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9"/>
  </w:num>
  <w:num w:numId="4">
    <w:abstractNumId w:val="18"/>
  </w:num>
  <w:num w:numId="5">
    <w:abstractNumId w:val="5"/>
  </w:num>
  <w:num w:numId="6">
    <w:abstractNumId w:val="4"/>
  </w:num>
  <w:num w:numId="7">
    <w:abstractNumId w:val="13"/>
  </w:num>
  <w:num w:numId="8">
    <w:abstractNumId w:val="17"/>
  </w:num>
  <w:num w:numId="9">
    <w:abstractNumId w:val="20"/>
  </w:num>
  <w:num w:numId="10">
    <w:abstractNumId w:val="1"/>
  </w:num>
  <w:num w:numId="11">
    <w:abstractNumId w:val="10"/>
  </w:num>
  <w:num w:numId="12">
    <w:abstractNumId w:val="15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6"/>
  </w:num>
  <w:num w:numId="18">
    <w:abstractNumId w:val="2"/>
  </w:num>
  <w:num w:numId="19">
    <w:abstractNumId w:val="3"/>
  </w:num>
  <w:num w:numId="20">
    <w:abstractNumId w:val="12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01137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1424E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41AA"/>
    <w:rsid w:val="009A0943"/>
    <w:rsid w:val="009B087A"/>
    <w:rsid w:val="009B21AD"/>
    <w:rsid w:val="009B7CC6"/>
    <w:rsid w:val="009C5169"/>
    <w:rsid w:val="009D50E8"/>
    <w:rsid w:val="009F7815"/>
    <w:rsid w:val="00A10460"/>
    <w:rsid w:val="00A13791"/>
    <w:rsid w:val="00A17614"/>
    <w:rsid w:val="00A56076"/>
    <w:rsid w:val="00A84640"/>
    <w:rsid w:val="00AB4D54"/>
    <w:rsid w:val="00AF0E8B"/>
    <w:rsid w:val="00AF691A"/>
    <w:rsid w:val="00B031C2"/>
    <w:rsid w:val="00B165AC"/>
    <w:rsid w:val="00B34966"/>
    <w:rsid w:val="00B61DE2"/>
    <w:rsid w:val="00B73D24"/>
    <w:rsid w:val="00B82C9E"/>
    <w:rsid w:val="00B8458F"/>
    <w:rsid w:val="00BB4931"/>
    <w:rsid w:val="00BC67E1"/>
    <w:rsid w:val="00BD1109"/>
    <w:rsid w:val="00C021A4"/>
    <w:rsid w:val="00C050BE"/>
    <w:rsid w:val="00C10097"/>
    <w:rsid w:val="00C75A00"/>
    <w:rsid w:val="00C87FC8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2BD6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165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165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65A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65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65AC"/>
    <w:rPr>
      <w:b/>
      <w:bCs/>
    </w:rPr>
  </w:style>
  <w:style w:type="paragraph" w:styleId="Revision">
    <w:name w:val="Revision"/>
    <w:hidden/>
    <w:uiPriority w:val="99"/>
    <w:semiHidden/>
    <w:rsid w:val="00B165A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254</TotalTime>
  <Pages>1</Pages>
  <Words>243</Words>
  <Characters>1256</Characters>
  <Application>Microsoft Office Word</Application>
  <DocSecurity>0</DocSecurity>
  <Lines>209</Lines>
  <Paragraphs>187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30</cp:revision>
  <cp:lastPrinted>2019-03-26T11:11:00Z</cp:lastPrinted>
  <dcterms:created xsi:type="dcterms:W3CDTF">2021-09-13T07:38:00Z</dcterms:created>
  <dcterms:modified xsi:type="dcterms:W3CDTF">2025-03-26T16:22:00Z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f36266feb98531a7233207200f89b14744997f472abcfd38949108192f6409a1</vt:lpwstr>
  </property>
</Properties>
</file>