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E0A778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A1FA0">
                              <w:rPr>
                                <w:rFonts w:ascii="Verdana" w:hAnsi="Verdana"/>
                                <w:b/>
                                <w:sz w:val="22"/>
                                <w:szCs w:val="22"/>
                              </w:rPr>
                              <w:t>25-B-018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E0A778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A1FA0">
                        <w:rPr>
                          <w:rFonts w:ascii="Verdana" w:hAnsi="Verdana"/>
                          <w:b/>
                          <w:sz w:val="22"/>
                          <w:szCs w:val="22"/>
                        </w:rPr>
                        <w:t>25-B-018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15FAF052" w:rsidR="00873328" w:rsidRDefault="00CA1FA0" w:rsidP="00421E7F">
      <w:pPr>
        <w:rPr>
          <w:rFonts w:ascii="Verdana" w:hAnsi="Verdana"/>
          <w:b/>
          <w:bCs/>
          <w:noProof/>
          <w:sz w:val="22"/>
          <w:szCs w:val="22"/>
        </w:rPr>
      </w:pPr>
      <w:r w:rsidRPr="00CA1FA0">
        <w:rPr>
          <w:rFonts w:ascii="Verdana" w:hAnsi="Verdana"/>
          <w:b/>
          <w:sz w:val="22"/>
        </w:rPr>
        <w:t>Could you provide a list of all NHS hospital at home or virtual ward available in your region as well as their email contact information please</w:t>
      </w:r>
    </w:p>
    <w:p w14:paraId="2178A95B" w14:textId="644C0905" w:rsidR="00873328" w:rsidRPr="00CA1FA0" w:rsidRDefault="00CA1FA0" w:rsidP="00421E7F">
      <w:pPr>
        <w:rPr>
          <w:rFonts w:ascii="Verdana" w:hAnsi="Verdana"/>
          <w:noProof/>
          <w:sz w:val="22"/>
          <w:szCs w:val="22"/>
        </w:rPr>
      </w:pPr>
      <w:r w:rsidRPr="00CA1FA0">
        <w:rPr>
          <w:rFonts w:ascii="Verdana" w:hAnsi="Verdana"/>
          <w:noProof/>
          <w:sz w:val="22"/>
          <w:szCs w:val="22"/>
        </w:rPr>
        <w:t xml:space="preserve">We have 8 Virtual Wards available in SBUHB which each cover the population within our eight </w:t>
      </w:r>
      <w:r>
        <w:rPr>
          <w:rFonts w:ascii="Verdana" w:hAnsi="Verdana"/>
          <w:noProof/>
          <w:sz w:val="22"/>
          <w:szCs w:val="22"/>
        </w:rPr>
        <w:t>c</w:t>
      </w:r>
      <w:r w:rsidRPr="00CA1FA0">
        <w:rPr>
          <w:rFonts w:ascii="Verdana" w:hAnsi="Verdana"/>
          <w:noProof/>
          <w:sz w:val="22"/>
          <w:szCs w:val="22"/>
        </w:rPr>
        <w:t>lusters. This is an integrated service accepting referrals from primary and community services and secondary to reduce avoidable hospital admissions and facilitate safe earlier discharges from hospital back into the community. Multi-professional teams provide wrap around clinical care to address identified health and wellbeing needs.</w:t>
      </w:r>
    </w:p>
    <w:p w14:paraId="75970B72" w14:textId="45D2B179" w:rsidR="00A10460" w:rsidRDefault="004957EF" w:rsidP="00421E7F">
      <w:pPr>
        <w:rPr>
          <w:rFonts w:ascii="Verdana" w:hAnsi="Verdana"/>
          <w:b/>
          <w:bCs/>
          <w:noProof/>
          <w:sz w:val="22"/>
          <w:szCs w:val="22"/>
        </w:rPr>
      </w:pPr>
      <w:r w:rsidRPr="004957EF">
        <w:rPr>
          <w:rFonts w:ascii="Verdana" w:hAnsi="Verdana"/>
          <w:noProof/>
          <w:sz w:val="22"/>
          <w:szCs w:val="22"/>
        </w:rPr>
        <w:t>Neil Hapgood – Service Improvement Manager</w:t>
      </w:r>
      <w:r w:rsidRPr="004957EF">
        <w:rPr>
          <w:rFonts w:ascii="Verdana" w:hAnsi="Verdana"/>
          <w:noProof/>
          <w:sz w:val="22"/>
          <w:szCs w:val="22"/>
        </w:rPr>
        <w:br/>
      </w:r>
      <w:hyperlink r:id="rId8" w:history="1">
        <w:r w:rsidRPr="00417E44">
          <w:rPr>
            <w:rStyle w:val="Hyperlink"/>
            <w:rFonts w:ascii="Verdana" w:hAnsi="Verdana" w:cs="Arial"/>
            <w:noProof/>
            <w:sz w:val="22"/>
            <w:szCs w:val="22"/>
          </w:rPr>
          <w:t>Neil.Hapgood@wales.nhs.uk</w:t>
        </w:r>
      </w:hyperlink>
      <w:r>
        <w:rPr>
          <w:rFonts w:ascii="Verdana" w:hAnsi="Verdana"/>
          <w:b/>
          <w:bCs/>
          <w:noProof/>
          <w:sz w:val="22"/>
          <w:szCs w:val="22"/>
        </w:rPr>
        <w:t xml:space="preserve"> </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34" type="#_x0000_t75" style="width:20.25pt;height:20.25pt;visibility:visible;mso-wrap-style:square" o:bullet="t">
        <v:imagedata r:id="rId1" o:title=""/>
      </v:shape>
    </w:pict>
  </w:numPicBullet>
  <w:numPicBullet w:numPicBulletId="1">
    <w:pict>
      <v:shape id="_x0000_i1935" type="#_x0000_t75" style="width:382.5pt;height:382.5pt;visibility:visible;mso-wrap-style:square" o:bullet="t">
        <v:imagedata r:id="rId2" o:title=""/>
      </v:shape>
    </w:pict>
  </w:numPicBullet>
  <w:numPicBullet w:numPicBulletId="2">
    <w:pict>
      <v:shape id="_x0000_i1936" type="#_x0000_t75" style="width:225.75pt;height:225.75pt;visibility:visible;mso-wrap-style:square" o:bullet="t">
        <v:imagedata r:id="rId3" o:title=""/>
      </v:shape>
    </w:pict>
  </w:numPicBullet>
  <w:numPicBullet w:numPicBulletId="3">
    <w:pict>
      <v:shape id="_x0000_i193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957E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A1FA0"/>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4957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il.Hapgood@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1</Pages>
  <Words>118</Words>
  <Characters>678</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2025-02-11T11:52:00Z</dcterms:modified>
</cp:coreProperties>
</file>