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B61B02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6593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25-B-012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B61B02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6593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25-B-012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3D44B40" w14:textId="0DE56760" w:rsidR="00F6593A" w:rsidRPr="00F6593A" w:rsidRDefault="00F6593A" w:rsidP="00F6593A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Please can you </w:t>
      </w: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provide </w:t>
      </w: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>me</w:t>
      </w: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with</w:t>
      </w: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the following:</w:t>
      </w:r>
    </w:p>
    <w:p w14:paraId="5257A406" w14:textId="2B9ED305" w:rsidR="00F6593A" w:rsidRPr="00F6593A" w:rsidRDefault="00F6593A" w:rsidP="00F6593A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>Provide the name, job title and contact details for the person responsible for car park management</w:t>
      </w:r>
      <w:r w:rsidRPr="00F6593A">
        <w:rPr>
          <w:rFonts w:ascii="Tahoma" w:eastAsia="Times New Roman" w:hAnsi="Tahoma" w:cs="Tahoma"/>
          <w:b/>
          <w:bCs/>
          <w:color w:val="000000"/>
          <w:sz w:val="22"/>
          <w:szCs w:val="22"/>
        </w:rPr>
        <w:t>﻿</w:t>
      </w:r>
      <w:r>
        <w:rPr>
          <w:rFonts w:ascii="Tahoma" w:eastAsia="Times New Roman" w:hAnsi="Tahoma" w:cs="Tahoma"/>
          <w:b/>
          <w:bCs/>
          <w:color w:val="000000"/>
          <w:sz w:val="22"/>
          <w:szCs w:val="22"/>
        </w:rPr>
        <w:t xml:space="preserve"> at Swansea Bay University Health Board</w:t>
      </w:r>
    </w:p>
    <w:p w14:paraId="4596183B" w14:textId="5FD62D30" w:rsidR="00F6593A" w:rsidRPr="00F6593A" w:rsidRDefault="00F6593A" w:rsidP="00F6593A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F6593A">
        <w:rPr>
          <w:rFonts w:ascii="Verdana" w:hAnsi="Verdana"/>
          <w:sz w:val="22"/>
          <w:szCs w:val="22"/>
        </w:rPr>
        <w:t xml:space="preserve">Joanne Jones </w:t>
      </w:r>
    </w:p>
    <w:p w14:paraId="36907FDA" w14:textId="4AD5E6A1" w:rsidR="00F6593A" w:rsidRPr="00F6593A" w:rsidRDefault="00F6593A" w:rsidP="00F6593A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F6593A">
        <w:rPr>
          <w:rFonts w:ascii="Verdana" w:hAnsi="Verdana"/>
          <w:sz w:val="22"/>
          <w:szCs w:val="22"/>
        </w:rPr>
        <w:t>Head of Support Services</w:t>
      </w:r>
    </w:p>
    <w:p w14:paraId="073C68DA" w14:textId="0AFD88EE" w:rsidR="00F6593A" w:rsidRPr="00F6593A" w:rsidRDefault="00F6593A" w:rsidP="00F6593A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>Provide the name, job title and contact details for the person responsible for procuring any external provider of car park management services</w:t>
      </w:r>
    </w:p>
    <w:p w14:paraId="3B7ACF27" w14:textId="709C9362" w:rsidR="00F6593A" w:rsidRPr="00F6593A" w:rsidRDefault="00F6593A" w:rsidP="00F6593A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color w:val="000000"/>
          <w:sz w:val="22"/>
          <w:szCs w:val="22"/>
        </w:rPr>
        <w:t>As above</w:t>
      </w:r>
    </w:p>
    <w:p w14:paraId="338F3189" w14:textId="41CF098B" w:rsidR="00F6593A" w:rsidRPr="00F6593A" w:rsidRDefault="00F6593A" w:rsidP="00F6593A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>Confirm if your car parks are managed by yourselves 'in house' or are managed by an external contractor</w:t>
      </w:r>
    </w:p>
    <w:p w14:paraId="3EADE58C" w14:textId="56389C75" w:rsidR="00F6593A" w:rsidRPr="00F6593A" w:rsidRDefault="00F6593A" w:rsidP="00F6593A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color w:val="000000"/>
          <w:sz w:val="22"/>
          <w:szCs w:val="22"/>
        </w:rPr>
        <w:t>Each site is managed by an ‘in house’ team and the back office administration is provided by an external contractor</w:t>
      </w:r>
    </w:p>
    <w:p w14:paraId="176C3368" w14:textId="77777777" w:rsidR="00F6593A" w:rsidRPr="00F6593A" w:rsidRDefault="00F6593A" w:rsidP="00F6593A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Where an external contractor manages your car </w:t>
      </w:r>
      <w:proofErr w:type="gramStart"/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>parks</w:t>
      </w:r>
      <w:proofErr w:type="gramEnd"/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please state the following: </w:t>
      </w:r>
    </w:p>
    <w:p w14:paraId="3A47CDCA" w14:textId="77777777" w:rsidR="00F6593A" w:rsidRPr="00F6593A" w:rsidRDefault="00F6593A" w:rsidP="00F6593A">
      <w:pPr>
        <w:spacing w:before="100" w:beforeAutospacing="1" w:after="100" w:afterAutospacing="1" w:line="240" w:lineRule="auto"/>
        <w:ind w:right="0" w:firstLine="215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>Company name(s)</w:t>
      </w: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ab/>
      </w:r>
    </w:p>
    <w:p w14:paraId="2CFCE011" w14:textId="0A38A613" w:rsidR="00F6593A" w:rsidRPr="00F6593A" w:rsidRDefault="00F6593A" w:rsidP="00F6593A">
      <w:pPr>
        <w:spacing w:before="100" w:beforeAutospacing="1" w:after="100" w:afterAutospacing="1" w:line="240" w:lineRule="auto"/>
        <w:ind w:right="0" w:firstLine="215"/>
        <w:rPr>
          <w:rFonts w:ascii="Verdana" w:eastAsia="Times New Roman" w:hAnsi="Verdana"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color w:val="000000"/>
          <w:sz w:val="22"/>
          <w:szCs w:val="22"/>
        </w:rPr>
        <w:t xml:space="preserve">UK Car Parking management Ltd </w:t>
      </w:r>
    </w:p>
    <w:p w14:paraId="3A69DC63" w14:textId="77777777" w:rsidR="00F6593A" w:rsidRPr="00F6593A" w:rsidRDefault="00F6593A" w:rsidP="00F6593A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>Value of the current contract(s)</w:t>
      </w: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</w:t>
      </w:r>
    </w:p>
    <w:p w14:paraId="7C2CCA5B" w14:textId="71F80744" w:rsidR="00F6593A" w:rsidRPr="00F6593A" w:rsidRDefault="00F6593A" w:rsidP="00F6593A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color w:val="000000"/>
          <w:sz w:val="22"/>
          <w:szCs w:val="22"/>
        </w:rPr>
        <w:t>Not applicable. There is no value associated with this contract. There is a management fee and then income from PCN’s (Parking Charge Notices)</w:t>
      </w:r>
    </w:p>
    <w:p w14:paraId="5D5C119F" w14:textId="533BB2C3" w:rsidR="00F6593A" w:rsidRPr="00F6593A" w:rsidRDefault="00F6593A" w:rsidP="00F6593A">
      <w:pPr>
        <w:spacing w:before="100" w:beforeAutospacing="1" w:after="100" w:afterAutospacing="1" w:line="240" w:lineRule="auto"/>
        <w:ind w:right="0" w:firstLine="215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>Start and end date of current contract(s)</w:t>
      </w:r>
    </w:p>
    <w:p w14:paraId="3445D4CF" w14:textId="3E055123" w:rsidR="00F6593A" w:rsidRPr="00F6593A" w:rsidRDefault="00F6593A" w:rsidP="00F6593A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color w:val="000000"/>
          <w:sz w:val="22"/>
          <w:szCs w:val="22"/>
        </w:rPr>
        <w:t>The contract term was 3 years from November 2022 to November 2025 but a one year extension has been agreed until November 2026</w:t>
      </w:r>
    </w:p>
    <w:p w14:paraId="301CF7AD" w14:textId="6D0684CD" w:rsidR="00F6593A" w:rsidRPr="00F6593A" w:rsidRDefault="00F6593A" w:rsidP="00F6593A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>Any contract extensions already implemented, or planned to be implemented, and the length of these extensions</w:t>
      </w:r>
    </w:p>
    <w:p w14:paraId="2E21AB8D" w14:textId="140A2508" w:rsidR="00F6593A" w:rsidRPr="00F6593A" w:rsidRDefault="00F6593A" w:rsidP="00F6593A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color w:val="000000"/>
          <w:sz w:val="22"/>
          <w:szCs w:val="22"/>
        </w:rPr>
        <w:t xml:space="preserve">Please see above. </w:t>
      </w:r>
    </w:p>
    <w:p w14:paraId="62566570" w14:textId="643B605F" w:rsidR="00F6593A" w:rsidRPr="00F6593A" w:rsidRDefault="00F6593A" w:rsidP="00F6593A">
      <w:pPr>
        <w:numPr>
          <w:ilvl w:val="0"/>
          <w:numId w:val="19"/>
        </w:numPr>
        <w:spacing w:before="100" w:beforeAutospacing="1" w:after="100" w:afterAutospacing="1" w:line="240" w:lineRule="auto"/>
        <w:ind w:left="945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lastRenderedPageBreak/>
        <w:t>For external provision of the service, please confirm the procurement route used to tender for these services (</w:t>
      </w:r>
      <w:proofErr w:type="spellStart"/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>eg.</w:t>
      </w:r>
      <w:proofErr w:type="spellEnd"/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via a named framework agreement, direct award, etc.)</w:t>
      </w:r>
    </w:p>
    <w:p w14:paraId="54ED0CC1" w14:textId="777DD9C6" w:rsidR="00F6593A" w:rsidRPr="00F6593A" w:rsidRDefault="00F6593A" w:rsidP="00F6593A">
      <w:pPr>
        <w:spacing w:before="100" w:beforeAutospacing="1" w:after="100" w:afterAutospacing="1" w:line="240" w:lineRule="auto"/>
        <w:ind w:left="945" w:right="0"/>
        <w:rPr>
          <w:rFonts w:ascii="Verdana" w:eastAsia="Times New Roman" w:hAnsi="Verdana"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color w:val="000000"/>
          <w:sz w:val="22"/>
          <w:szCs w:val="22"/>
        </w:rPr>
        <w:t xml:space="preserve">A tender via Sell 2 Wales </w:t>
      </w:r>
    </w:p>
    <w:p w14:paraId="277E5F5E" w14:textId="32187B97" w:rsidR="00F6593A" w:rsidRPr="00F6593A" w:rsidRDefault="00F6593A" w:rsidP="00F6593A">
      <w:pPr>
        <w:numPr>
          <w:ilvl w:val="0"/>
          <w:numId w:val="19"/>
        </w:numPr>
        <w:spacing w:before="100" w:beforeAutospacing="1" w:after="100" w:afterAutospacing="1" w:line="240" w:lineRule="auto"/>
        <w:ind w:left="945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>What methods do you currently have in place to manage your car parks (</w:t>
      </w:r>
      <w:proofErr w:type="spellStart"/>
      <w:proofErr w:type="gramStart"/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>eg.</w:t>
      </w:r>
      <w:proofErr w:type="spellEnd"/>
      <w:proofErr w:type="gramEnd"/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attendant, ANPR, barrier, permit system)</w:t>
      </w:r>
    </w:p>
    <w:p w14:paraId="704A10AA" w14:textId="7B05532B" w:rsidR="00F6593A" w:rsidRPr="00F6593A" w:rsidRDefault="00F6593A" w:rsidP="00F6593A">
      <w:pPr>
        <w:spacing w:before="100" w:beforeAutospacing="1" w:after="100" w:afterAutospacing="1" w:line="240" w:lineRule="auto"/>
        <w:ind w:left="945" w:right="0"/>
        <w:rPr>
          <w:rFonts w:ascii="Verdana" w:eastAsia="Times New Roman" w:hAnsi="Verdana"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color w:val="000000"/>
          <w:sz w:val="22"/>
          <w:szCs w:val="22"/>
        </w:rPr>
        <w:t>There are various methods in place including car parking staff, barriers and ANPR.</w:t>
      </w:r>
    </w:p>
    <w:p w14:paraId="361D5F48" w14:textId="165481AC" w:rsidR="00F6593A" w:rsidRPr="00F6593A" w:rsidRDefault="00F6593A" w:rsidP="00F6593A">
      <w:pPr>
        <w:numPr>
          <w:ilvl w:val="0"/>
          <w:numId w:val="19"/>
        </w:numPr>
        <w:spacing w:before="100" w:beforeAutospacing="1" w:after="100" w:afterAutospacing="1" w:line="240" w:lineRule="auto"/>
        <w:ind w:left="945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What is the planned date(s) for the renewal of your contract(s) or re-tender of the car park management </w:t>
      </w:r>
      <w:proofErr w:type="gramStart"/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>services</w:t>
      </w:r>
      <w:proofErr w:type="gramEnd"/>
    </w:p>
    <w:p w14:paraId="42FF7070" w14:textId="42DAF6E6" w:rsidR="00F6593A" w:rsidRPr="00F6593A" w:rsidRDefault="00F6593A" w:rsidP="00F6593A">
      <w:pPr>
        <w:spacing w:before="100" w:beforeAutospacing="1" w:after="100" w:afterAutospacing="1" w:line="240" w:lineRule="auto"/>
        <w:ind w:left="945" w:right="0"/>
        <w:rPr>
          <w:rFonts w:ascii="Verdana" w:eastAsia="Times New Roman" w:hAnsi="Verdana"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color w:val="000000"/>
          <w:sz w:val="22"/>
          <w:szCs w:val="22"/>
        </w:rPr>
        <w:t xml:space="preserve">Summer 2026 for contract re tender work to commence. </w:t>
      </w:r>
    </w:p>
    <w:p w14:paraId="1FDD2799" w14:textId="653EB8E8" w:rsidR="00F6593A" w:rsidRPr="00F6593A" w:rsidRDefault="00F6593A" w:rsidP="00F6593A">
      <w:pPr>
        <w:numPr>
          <w:ilvl w:val="0"/>
          <w:numId w:val="19"/>
        </w:numPr>
        <w:spacing w:before="100" w:beforeAutospacing="1" w:after="100" w:afterAutospacing="1" w:line="240" w:lineRule="auto"/>
        <w:ind w:left="945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6593A">
        <w:rPr>
          <w:rFonts w:ascii="Verdana" w:eastAsia="Times New Roman" w:hAnsi="Verdana"/>
          <w:b/>
          <w:bCs/>
          <w:color w:val="000000"/>
          <w:sz w:val="22"/>
          <w:szCs w:val="22"/>
        </w:rPr>
        <w:t>How do you plan to procure your next external provider of car park management services and what is the time scale for this? </w:t>
      </w:r>
    </w:p>
    <w:p w14:paraId="31FF615F" w14:textId="77777777" w:rsidR="00F6593A" w:rsidRPr="00F6593A" w:rsidRDefault="00F6593A" w:rsidP="00F6593A">
      <w:pPr>
        <w:spacing w:before="100" w:beforeAutospacing="1" w:after="100" w:afterAutospacing="1" w:line="240" w:lineRule="auto"/>
        <w:ind w:left="945" w:right="0"/>
        <w:rPr>
          <w:rFonts w:ascii="Verdana" w:hAnsi="Verdana"/>
          <w:color w:val="000000" w:themeColor="text1"/>
          <w:sz w:val="22"/>
          <w:szCs w:val="22"/>
        </w:rPr>
      </w:pPr>
      <w:r w:rsidRPr="00F6593A">
        <w:rPr>
          <w:rFonts w:ascii="Verdana" w:hAnsi="Verdana"/>
          <w:color w:val="000000" w:themeColor="text1"/>
          <w:sz w:val="22"/>
          <w:szCs w:val="22"/>
        </w:rPr>
        <w:t>Work will commence in Spring 2026 in preparation for a tender release Summer 2026 via Sell 2 Wales</w:t>
      </w:r>
    </w:p>
    <w:p w14:paraId="75970B72" w14:textId="744FA02E" w:rsidR="00A10460" w:rsidRPr="00F6593A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F6593A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Pr="00F6593A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Pr="00F6593A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Pr="00F6593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Pr="00F6593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Pr="00F6593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Pr="00F6593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Pr="00F6593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9515D30"/>
    <w:multiLevelType w:val="multilevel"/>
    <w:tmpl w:val="95CC5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ED7598A"/>
    <w:multiLevelType w:val="multilevel"/>
    <w:tmpl w:val="AC3646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7"/>
  </w:num>
  <w:num w:numId="5">
    <w:abstractNumId w:val="5"/>
  </w:num>
  <w:num w:numId="6">
    <w:abstractNumId w:val="3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1"/>
  </w:num>
  <w:num w:numId="12">
    <w:abstractNumId w:val="14"/>
  </w:num>
  <w:num w:numId="13">
    <w:abstractNumId w:val="18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7"/>
  </w:num>
  <w:num w:numId="18">
    <w:abstractNumId w:val="2"/>
  </w:num>
  <w:num w:numId="19">
    <w:abstractNumId w:val="6"/>
  </w:num>
  <w:num w:numId="20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6593A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7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9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106</TotalTime>
  <Pages>2</Pages>
  <Words>311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2025-02-11T13:49:00Z</dcterms:modified>
</cp:coreProperties>
</file>