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D1F0A4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310C1">
                              <w:rPr>
                                <w:rFonts w:ascii="Verdana" w:hAnsi="Verdana"/>
                                <w:b/>
                                <w:sz w:val="22"/>
                                <w:szCs w:val="22"/>
                              </w:rPr>
                              <w:t>25-H-009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D1F0A4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310C1">
                        <w:rPr>
                          <w:rFonts w:ascii="Verdana" w:hAnsi="Verdana"/>
                          <w:b/>
                          <w:sz w:val="22"/>
                          <w:szCs w:val="22"/>
                        </w:rPr>
                        <w:t>25-H-009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4DE5C4F2" w:rsidR="00DC0D5A" w:rsidRDefault="00A10460" w:rsidP="00DC0D5A">
      <w:pPr>
        <w:spacing w:before="280"/>
        <w:rPr>
          <w:rFonts w:ascii="Verdana" w:hAnsi="Verdana"/>
          <w:b/>
          <w:sz w:val="22"/>
        </w:rPr>
      </w:pP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2F2E2180" w14:textId="77777777" w:rsidR="003310C1" w:rsidRPr="003310C1" w:rsidRDefault="003310C1" w:rsidP="003310C1">
      <w:pPr>
        <w:rPr>
          <w:rFonts w:ascii="Verdana" w:hAnsi="Verdana"/>
          <w:b/>
          <w:bCs/>
          <w:noProof/>
          <w:sz w:val="22"/>
          <w:szCs w:val="22"/>
        </w:rPr>
      </w:pPr>
      <w:r w:rsidRPr="003310C1">
        <w:rPr>
          <w:rFonts w:ascii="Verdana" w:hAnsi="Verdana"/>
          <w:b/>
          <w:bCs/>
          <w:noProof/>
          <w:sz w:val="22"/>
          <w:szCs w:val="22"/>
          <w:lang w:val="en-US"/>
        </w:rPr>
        <w:t>Please provide the following information regarding narcolepsy services provided or commissioned by your organisation:</w:t>
      </w:r>
    </w:p>
    <w:p w14:paraId="17C7F65B" w14:textId="01484E05" w:rsidR="003310C1" w:rsidRPr="003310C1" w:rsidRDefault="003310C1" w:rsidP="003310C1">
      <w:pPr>
        <w:rPr>
          <w:rFonts w:ascii="Verdana" w:hAnsi="Verdana"/>
          <w:b/>
          <w:bCs/>
          <w:noProof/>
          <w:sz w:val="22"/>
          <w:szCs w:val="22"/>
        </w:rPr>
      </w:pPr>
      <w:r w:rsidRPr="003310C1">
        <w:rPr>
          <w:rFonts w:ascii="Verdana" w:hAnsi="Verdana"/>
          <w:b/>
          <w:bCs/>
          <w:noProof/>
          <w:sz w:val="22"/>
          <w:szCs w:val="22"/>
          <w:lang w:val="en-US"/>
        </w:rPr>
        <w:t>Do you provide or commission narcolepsy services?</w:t>
      </w:r>
      <w:r>
        <w:rPr>
          <w:rFonts w:ascii="Verdana" w:hAnsi="Verdana"/>
          <w:b/>
          <w:bCs/>
          <w:noProof/>
          <w:sz w:val="22"/>
          <w:szCs w:val="22"/>
          <w:lang w:val="en-US"/>
        </w:rPr>
        <w:t xml:space="preserve">  </w:t>
      </w:r>
      <w:r w:rsidRPr="003310C1">
        <w:rPr>
          <w:rFonts w:ascii="Verdana" w:hAnsi="Verdana"/>
          <w:noProof/>
          <w:sz w:val="22"/>
          <w:szCs w:val="22"/>
          <w:lang w:val="en-US"/>
        </w:rPr>
        <w:t>No</w:t>
      </w:r>
      <w:r>
        <w:rPr>
          <w:rFonts w:ascii="Verdana" w:hAnsi="Verdana"/>
          <w:noProof/>
          <w:sz w:val="22"/>
          <w:szCs w:val="22"/>
          <w:lang w:val="en-US"/>
        </w:rPr>
        <w:t>.</w:t>
      </w:r>
    </w:p>
    <w:p w14:paraId="6D42C624" w14:textId="140C1664" w:rsidR="003310C1" w:rsidRPr="003310C1" w:rsidRDefault="003310C1" w:rsidP="003310C1">
      <w:pPr>
        <w:rPr>
          <w:rFonts w:ascii="Verdana" w:hAnsi="Verdana"/>
          <w:b/>
          <w:bCs/>
          <w:noProof/>
          <w:sz w:val="22"/>
          <w:szCs w:val="22"/>
        </w:rPr>
      </w:pPr>
      <w:r w:rsidRPr="003310C1">
        <w:rPr>
          <w:rFonts w:ascii="Verdana" w:hAnsi="Verdana"/>
          <w:b/>
          <w:bCs/>
          <w:noProof/>
          <w:sz w:val="22"/>
          <w:szCs w:val="22"/>
          <w:lang w:val="en-US"/>
        </w:rPr>
        <w:t>If yes, please provide:</w:t>
      </w:r>
    </w:p>
    <w:p w14:paraId="35B83F0D" w14:textId="4CA4C7B5" w:rsidR="003310C1" w:rsidRPr="003310C1" w:rsidRDefault="003310C1" w:rsidP="003310C1">
      <w:pPr>
        <w:pStyle w:val="ListParagraph"/>
        <w:numPr>
          <w:ilvl w:val="0"/>
          <w:numId w:val="20"/>
        </w:numPr>
        <w:rPr>
          <w:rFonts w:ascii="Verdana" w:hAnsi="Verdana"/>
          <w:b/>
          <w:bCs/>
          <w:noProof/>
          <w:sz w:val="22"/>
          <w:szCs w:val="22"/>
        </w:rPr>
      </w:pPr>
      <w:r w:rsidRPr="003310C1">
        <w:rPr>
          <w:rFonts w:ascii="Verdana" w:hAnsi="Verdana"/>
          <w:b/>
          <w:bCs/>
          <w:noProof/>
          <w:sz w:val="22"/>
          <w:szCs w:val="22"/>
          <w:lang w:val="en-US"/>
        </w:rPr>
        <w:t>The name and location of the service</w:t>
      </w:r>
    </w:p>
    <w:p w14:paraId="7857A5D1" w14:textId="603F0569" w:rsidR="003310C1" w:rsidRPr="003310C1" w:rsidRDefault="003310C1" w:rsidP="003310C1">
      <w:pPr>
        <w:pStyle w:val="ListParagraph"/>
        <w:numPr>
          <w:ilvl w:val="0"/>
          <w:numId w:val="20"/>
        </w:numPr>
        <w:rPr>
          <w:rFonts w:ascii="Verdana" w:hAnsi="Verdana"/>
          <w:b/>
          <w:bCs/>
          <w:noProof/>
          <w:sz w:val="22"/>
          <w:szCs w:val="22"/>
        </w:rPr>
      </w:pPr>
      <w:r w:rsidRPr="003310C1">
        <w:rPr>
          <w:rFonts w:ascii="Verdana" w:hAnsi="Verdana"/>
          <w:b/>
          <w:bCs/>
          <w:noProof/>
          <w:sz w:val="22"/>
          <w:szCs w:val="22"/>
          <w:lang w:val="en-US"/>
        </w:rPr>
        <w:t>The current Referral to Treatment Time (RTT)</w:t>
      </w:r>
    </w:p>
    <w:p w14:paraId="558149CC" w14:textId="585EEDC1" w:rsidR="003310C1" w:rsidRPr="003310C1" w:rsidRDefault="003310C1" w:rsidP="003310C1">
      <w:pPr>
        <w:pStyle w:val="ListParagraph"/>
        <w:numPr>
          <w:ilvl w:val="0"/>
          <w:numId w:val="20"/>
        </w:numPr>
        <w:rPr>
          <w:rFonts w:ascii="Verdana" w:hAnsi="Verdana"/>
          <w:b/>
          <w:bCs/>
          <w:noProof/>
          <w:sz w:val="22"/>
          <w:szCs w:val="22"/>
        </w:rPr>
      </w:pPr>
      <w:r w:rsidRPr="003310C1">
        <w:rPr>
          <w:rFonts w:ascii="Verdana" w:hAnsi="Verdana"/>
          <w:b/>
          <w:bCs/>
          <w:noProof/>
          <w:sz w:val="22"/>
          <w:szCs w:val="22"/>
          <w:lang w:val="en-US"/>
        </w:rPr>
        <w:t>The number of patients seen by the service during the most recent full financial year (to April 2025)</w:t>
      </w:r>
    </w:p>
    <w:p w14:paraId="5BF8EF26" w14:textId="2CB8FABE" w:rsidR="003310C1" w:rsidRPr="003310C1" w:rsidRDefault="003310C1" w:rsidP="003310C1">
      <w:pPr>
        <w:pStyle w:val="ListParagraph"/>
        <w:numPr>
          <w:ilvl w:val="0"/>
          <w:numId w:val="20"/>
        </w:numPr>
        <w:rPr>
          <w:rFonts w:ascii="Verdana" w:hAnsi="Verdana"/>
          <w:b/>
          <w:bCs/>
          <w:noProof/>
          <w:sz w:val="22"/>
          <w:szCs w:val="22"/>
        </w:rPr>
      </w:pPr>
      <w:r w:rsidRPr="003310C1">
        <w:rPr>
          <w:rFonts w:ascii="Verdana" w:hAnsi="Verdana"/>
          <w:b/>
          <w:bCs/>
          <w:noProof/>
          <w:sz w:val="22"/>
          <w:szCs w:val="22"/>
          <w:lang w:val="en-US"/>
        </w:rPr>
        <w:t>The number of patients the service is contracted to see</w:t>
      </w:r>
    </w:p>
    <w:p w14:paraId="77FB6F0D" w14:textId="221E523B" w:rsidR="003310C1" w:rsidRPr="003310C1" w:rsidRDefault="003310C1" w:rsidP="003310C1">
      <w:pPr>
        <w:pStyle w:val="ListParagraph"/>
        <w:numPr>
          <w:ilvl w:val="0"/>
          <w:numId w:val="20"/>
        </w:numPr>
        <w:rPr>
          <w:rFonts w:ascii="Verdana" w:hAnsi="Verdana"/>
          <w:b/>
          <w:bCs/>
          <w:noProof/>
          <w:sz w:val="22"/>
          <w:szCs w:val="22"/>
        </w:rPr>
      </w:pPr>
      <w:r w:rsidRPr="003310C1">
        <w:rPr>
          <w:rFonts w:ascii="Verdana" w:hAnsi="Verdana"/>
          <w:b/>
          <w:bCs/>
          <w:noProof/>
          <w:sz w:val="22"/>
          <w:szCs w:val="22"/>
          <w:lang w:val="en-US"/>
        </w:rPr>
        <w:t>The key performance indicators (KPIs) or outcome measures are used to monitor the service. Additionally, how the services performed against the set KPIs (outcome measures) for the latest available period of time.</w:t>
      </w:r>
    </w:p>
    <w:p w14:paraId="03E0354B" w14:textId="6ED8577A" w:rsidR="003310C1" w:rsidRPr="003310C1" w:rsidRDefault="003310C1" w:rsidP="003310C1">
      <w:pPr>
        <w:pStyle w:val="ListParagraph"/>
        <w:numPr>
          <w:ilvl w:val="0"/>
          <w:numId w:val="20"/>
        </w:numPr>
        <w:rPr>
          <w:rFonts w:ascii="Verdana" w:hAnsi="Verdana"/>
          <w:b/>
          <w:bCs/>
          <w:noProof/>
          <w:sz w:val="22"/>
          <w:szCs w:val="22"/>
        </w:rPr>
      </w:pPr>
      <w:r w:rsidRPr="003310C1">
        <w:rPr>
          <w:rFonts w:ascii="Verdana" w:hAnsi="Verdana"/>
          <w:b/>
          <w:bCs/>
          <w:noProof/>
          <w:sz w:val="22"/>
          <w:szCs w:val="22"/>
          <w:lang w:val="en-US"/>
        </w:rPr>
        <w:t>Whether the service is commissioned through a block contract (Yes/No).</w:t>
      </w:r>
    </w:p>
    <w:p w14:paraId="4B69438E" w14:textId="6CFFABE0" w:rsidR="003310C1" w:rsidRPr="003310C1" w:rsidRDefault="003310C1" w:rsidP="003310C1">
      <w:pPr>
        <w:rPr>
          <w:rFonts w:ascii="Verdana" w:hAnsi="Verdana"/>
          <w:b/>
          <w:bCs/>
          <w:noProof/>
          <w:sz w:val="22"/>
          <w:szCs w:val="22"/>
        </w:rPr>
      </w:pPr>
      <w:r w:rsidRPr="003310C1">
        <w:rPr>
          <w:rFonts w:ascii="Verdana" w:hAnsi="Verdana"/>
          <w:b/>
          <w:bCs/>
          <w:noProof/>
          <w:sz w:val="22"/>
          <w:szCs w:val="22"/>
          <w:lang w:val="en-US"/>
        </w:rPr>
        <w:t>If not, please specify:</w:t>
      </w:r>
    </w:p>
    <w:p w14:paraId="2051791A" w14:textId="4719B3B2" w:rsidR="003310C1" w:rsidRPr="003310C1" w:rsidRDefault="003310C1" w:rsidP="003310C1">
      <w:pPr>
        <w:pStyle w:val="ListParagraph"/>
        <w:numPr>
          <w:ilvl w:val="0"/>
          <w:numId w:val="20"/>
        </w:numPr>
        <w:rPr>
          <w:rFonts w:ascii="Verdana" w:hAnsi="Verdana"/>
          <w:b/>
          <w:bCs/>
          <w:noProof/>
          <w:sz w:val="22"/>
          <w:szCs w:val="22"/>
        </w:rPr>
      </w:pPr>
      <w:r w:rsidRPr="003310C1">
        <w:rPr>
          <w:rFonts w:ascii="Verdana" w:hAnsi="Verdana"/>
          <w:b/>
          <w:bCs/>
          <w:noProof/>
          <w:sz w:val="22"/>
          <w:szCs w:val="22"/>
          <w:lang w:val="en-US"/>
        </w:rPr>
        <w:t>The organisation or provider to which patients with suspected or confirmed narcolepsy are referred to.</w:t>
      </w:r>
    </w:p>
    <w:p w14:paraId="2178A95B" w14:textId="77777777" w:rsidR="00873328" w:rsidRDefault="00873328" w:rsidP="00421E7F">
      <w:pPr>
        <w:rPr>
          <w:rFonts w:ascii="Verdana" w:hAnsi="Verdana"/>
          <w:b/>
          <w:bCs/>
          <w:noProof/>
          <w:sz w:val="22"/>
          <w:szCs w:val="22"/>
        </w:rPr>
      </w:pPr>
    </w:p>
    <w:p w14:paraId="625AE77D" w14:textId="444C24F1" w:rsidR="003310C1" w:rsidRPr="003310C1" w:rsidRDefault="003310C1" w:rsidP="003310C1">
      <w:pPr>
        <w:rPr>
          <w:rFonts w:ascii="Verdana" w:hAnsi="Verdana"/>
          <w:noProof/>
          <w:sz w:val="22"/>
          <w:szCs w:val="22"/>
        </w:rPr>
      </w:pPr>
      <w:r w:rsidRPr="003310C1">
        <w:rPr>
          <w:rFonts w:ascii="Verdana" w:hAnsi="Verdana"/>
          <w:noProof/>
          <w:sz w:val="22"/>
          <w:szCs w:val="22"/>
        </w:rPr>
        <w:t xml:space="preserve">There is no specific commissioning for narcolepsy patients. </w:t>
      </w:r>
      <w:r>
        <w:rPr>
          <w:rFonts w:ascii="Verdana" w:hAnsi="Verdana"/>
          <w:noProof/>
          <w:sz w:val="22"/>
          <w:szCs w:val="22"/>
        </w:rPr>
        <w:t xml:space="preserve"> O</w:t>
      </w:r>
      <w:r w:rsidRPr="003310C1">
        <w:rPr>
          <w:rFonts w:ascii="Verdana" w:hAnsi="Verdana"/>
          <w:noProof/>
          <w:sz w:val="22"/>
          <w:szCs w:val="22"/>
        </w:rPr>
        <w:t>ur Clinical Lead and Neurology/</w:t>
      </w:r>
      <w:r>
        <w:rPr>
          <w:rFonts w:ascii="Verdana" w:hAnsi="Verdana"/>
          <w:noProof/>
          <w:sz w:val="22"/>
          <w:szCs w:val="22"/>
        </w:rPr>
        <w:t>E</w:t>
      </w:r>
      <w:r w:rsidRPr="003310C1">
        <w:rPr>
          <w:rFonts w:ascii="Verdana" w:hAnsi="Verdana"/>
          <w:noProof/>
          <w:sz w:val="22"/>
          <w:szCs w:val="22"/>
        </w:rPr>
        <w:t xml:space="preserve">pilepsy </w:t>
      </w:r>
      <w:r>
        <w:rPr>
          <w:rFonts w:ascii="Verdana" w:hAnsi="Verdana"/>
          <w:noProof/>
          <w:sz w:val="22"/>
          <w:szCs w:val="22"/>
        </w:rPr>
        <w:t>C</w:t>
      </w:r>
      <w:r w:rsidRPr="003310C1">
        <w:rPr>
          <w:rFonts w:ascii="Verdana" w:hAnsi="Verdana"/>
          <w:noProof/>
          <w:sz w:val="22"/>
          <w:szCs w:val="22"/>
        </w:rPr>
        <w:t>onsultant see</w:t>
      </w:r>
      <w:r>
        <w:rPr>
          <w:rFonts w:ascii="Verdana" w:hAnsi="Verdana"/>
          <w:noProof/>
          <w:sz w:val="22"/>
          <w:szCs w:val="22"/>
        </w:rPr>
        <w:t>s</w:t>
      </w:r>
      <w:r w:rsidRPr="003310C1">
        <w:rPr>
          <w:rFonts w:ascii="Verdana" w:hAnsi="Verdana"/>
          <w:noProof/>
          <w:sz w:val="22"/>
          <w:szCs w:val="22"/>
        </w:rPr>
        <w:t xml:space="preserve"> all </w:t>
      </w:r>
      <w:r>
        <w:rPr>
          <w:rFonts w:ascii="Verdana" w:hAnsi="Verdana"/>
          <w:noProof/>
          <w:sz w:val="22"/>
          <w:szCs w:val="22"/>
        </w:rPr>
        <w:t xml:space="preserve">of </w:t>
      </w:r>
      <w:r w:rsidRPr="003310C1">
        <w:rPr>
          <w:rFonts w:ascii="Verdana" w:hAnsi="Verdana"/>
          <w:noProof/>
          <w:sz w:val="22"/>
          <w:szCs w:val="22"/>
        </w:rPr>
        <w:t xml:space="preserve">the narcolepsy cases, usually in a general neurology clinic. </w:t>
      </w:r>
      <w:r>
        <w:rPr>
          <w:rFonts w:ascii="Verdana" w:hAnsi="Verdana"/>
          <w:noProof/>
          <w:sz w:val="22"/>
          <w:szCs w:val="22"/>
        </w:rPr>
        <w:t xml:space="preserve"> </w:t>
      </w:r>
      <w:r w:rsidRPr="003310C1">
        <w:rPr>
          <w:rFonts w:ascii="Verdana" w:hAnsi="Verdana"/>
          <w:noProof/>
          <w:sz w:val="22"/>
          <w:szCs w:val="22"/>
        </w:rPr>
        <w:t>If they need a specific sleep study (polysomnography)</w:t>
      </w:r>
      <w:r>
        <w:rPr>
          <w:rFonts w:ascii="Verdana" w:hAnsi="Verdana"/>
          <w:noProof/>
          <w:sz w:val="22"/>
          <w:szCs w:val="22"/>
        </w:rPr>
        <w:t xml:space="preserve">, the patients are referred </w:t>
      </w:r>
      <w:r w:rsidRPr="003310C1">
        <w:rPr>
          <w:rFonts w:ascii="Verdana" w:hAnsi="Verdana"/>
          <w:noProof/>
          <w:sz w:val="22"/>
          <w:szCs w:val="22"/>
        </w:rPr>
        <w:t>to the sleep service in Neville Hall in Abergavenny</w:t>
      </w:r>
      <w:r>
        <w:rPr>
          <w:rFonts w:ascii="Verdana" w:hAnsi="Verdana"/>
          <w:noProof/>
          <w:sz w:val="22"/>
          <w:szCs w:val="22"/>
        </w:rPr>
        <w:t xml:space="preserve"> (Aneurin Bevan University Health Board)</w:t>
      </w:r>
      <w:r w:rsidRPr="003310C1">
        <w:rPr>
          <w:rFonts w:ascii="Verdana" w:hAnsi="Verdana"/>
          <w:noProof/>
          <w:sz w:val="22"/>
          <w:szCs w:val="22"/>
        </w:rPr>
        <w:t>.</w:t>
      </w:r>
    </w:p>
    <w:p w14:paraId="75970B72" w14:textId="1F974CF5" w:rsidR="00A10460" w:rsidRDefault="00935DAE" w:rsidP="00421E7F">
      <w:pPr>
        <w:rPr>
          <w:rFonts w:ascii="Verdana" w:hAnsi="Verdana"/>
          <w:b/>
          <w:bCs/>
          <w:noProof/>
          <w:sz w:val="22"/>
          <w:szCs w:val="22"/>
        </w:rPr>
      </w:pPr>
      <w:r>
        <w:rPr>
          <w:rFonts w:ascii="Verdana" w:hAnsi="Verdana"/>
          <w:noProof/>
          <w:sz w:val="22"/>
          <w:szCs w:val="22"/>
        </w:rPr>
        <w:t>There are</w:t>
      </w:r>
      <w:r w:rsidR="003310C1" w:rsidRPr="003310C1">
        <w:rPr>
          <w:rFonts w:ascii="Verdana" w:hAnsi="Verdana"/>
          <w:noProof/>
          <w:sz w:val="22"/>
          <w:szCs w:val="22"/>
        </w:rPr>
        <w:t xml:space="preserve"> approximately 30 patients in total under </w:t>
      </w:r>
      <w:r>
        <w:rPr>
          <w:rFonts w:ascii="Verdana" w:hAnsi="Verdana"/>
          <w:noProof/>
          <w:sz w:val="22"/>
          <w:szCs w:val="22"/>
        </w:rPr>
        <w:t>our</w:t>
      </w:r>
      <w:r w:rsidR="003310C1" w:rsidRPr="003310C1">
        <w:rPr>
          <w:rFonts w:ascii="Verdana" w:hAnsi="Verdana"/>
          <w:noProof/>
          <w:sz w:val="22"/>
          <w:szCs w:val="22"/>
        </w:rPr>
        <w:t xml:space="preserve"> care – monitoring is by clinical symptom severity.</w:t>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0E21227"/>
    <w:multiLevelType w:val="hybridMultilevel"/>
    <w:tmpl w:val="1E1A49B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2" w15:restartNumberingAfterBreak="0">
    <w:nsid w:val="019B4C22"/>
    <w:multiLevelType w:val="hybridMultilevel"/>
    <w:tmpl w:val="95241D16"/>
    <w:lvl w:ilvl="0" w:tplc="7936893C">
      <w:numFmt w:val="bullet"/>
      <w:lvlText w:val="·"/>
      <w:lvlJc w:val="left"/>
      <w:pPr>
        <w:ind w:left="1255" w:hanging="75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3"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1"/>
  </w:num>
  <w:num w:numId="3" w16cid:durableId="1966037800">
    <w:abstractNumId w:val="10"/>
  </w:num>
  <w:num w:numId="4" w16cid:durableId="1125923312">
    <w:abstractNumId w:val="17"/>
  </w:num>
  <w:num w:numId="5" w16cid:durableId="1143425367">
    <w:abstractNumId w:val="6"/>
  </w:num>
  <w:num w:numId="6" w16cid:durableId="1293360629">
    <w:abstractNumId w:val="5"/>
  </w:num>
  <w:num w:numId="7" w16cid:durableId="479228409">
    <w:abstractNumId w:val="12"/>
  </w:num>
  <w:num w:numId="8" w16cid:durableId="1553300907">
    <w:abstractNumId w:val="16"/>
  </w:num>
  <w:num w:numId="9" w16cid:durableId="687946864">
    <w:abstractNumId w:val="19"/>
  </w:num>
  <w:num w:numId="10" w16cid:durableId="993416643">
    <w:abstractNumId w:val="3"/>
  </w:num>
  <w:num w:numId="11" w16cid:durableId="1541481371">
    <w:abstractNumId w:val="11"/>
  </w:num>
  <w:num w:numId="12" w16cid:durableId="1525171868">
    <w:abstractNumId w:val="14"/>
  </w:num>
  <w:num w:numId="13" w16cid:durableId="200629463">
    <w:abstractNumId w:val="18"/>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7"/>
  </w:num>
  <w:num w:numId="18" w16cid:durableId="949163570">
    <w:abstractNumId w:val="4"/>
  </w:num>
  <w:num w:numId="19" w16cid:durableId="431782886">
    <w:abstractNumId w:val="0"/>
  </w:num>
  <w:num w:numId="20" w16cid:durableId="71578445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0F7965"/>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310C1"/>
    <w:rsid w:val="0035435D"/>
    <w:rsid w:val="00355B9A"/>
    <w:rsid w:val="003648A8"/>
    <w:rsid w:val="0039422D"/>
    <w:rsid w:val="003B09B5"/>
    <w:rsid w:val="003F2312"/>
    <w:rsid w:val="004039EB"/>
    <w:rsid w:val="00421E7F"/>
    <w:rsid w:val="00442A3A"/>
    <w:rsid w:val="00453C57"/>
    <w:rsid w:val="0048724F"/>
    <w:rsid w:val="00494224"/>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7F4D0D"/>
    <w:rsid w:val="00816437"/>
    <w:rsid w:val="00824D19"/>
    <w:rsid w:val="00846C1D"/>
    <w:rsid w:val="0085539A"/>
    <w:rsid w:val="00873328"/>
    <w:rsid w:val="0089491A"/>
    <w:rsid w:val="008A2D60"/>
    <w:rsid w:val="0090178A"/>
    <w:rsid w:val="00912B14"/>
    <w:rsid w:val="009267EE"/>
    <w:rsid w:val="009269BD"/>
    <w:rsid w:val="00935DAE"/>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935DA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88202221">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29337944">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3861777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98505506">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74</TotalTime>
  <Pages>1</Pages>
  <Words>207</Words>
  <Characters>1188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28</cp:revision>
  <cp:lastPrinted>2019-03-26T11:11:00Z</cp:lastPrinted>
  <dcterms:created xsi:type="dcterms:W3CDTF">2021-09-13T07:38:00Z</dcterms:created>
  <dcterms:modified xsi:type="dcterms:W3CDTF">2025-08-19T12:14:00Z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2dddc618-0587-4021-a718-e301941dd605</vt:lpwstr>
  </property>
</Properties>
</file>