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EF17EF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40788">
                              <w:rPr>
                                <w:rFonts w:ascii="Verdana" w:hAnsi="Verdana"/>
                                <w:b/>
                                <w:sz w:val="22"/>
                                <w:szCs w:val="22"/>
                              </w:rPr>
                              <w:t>25-D-048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EF17EF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40788">
                        <w:rPr>
                          <w:rFonts w:ascii="Verdana" w:hAnsi="Verdana"/>
                          <w:b/>
                          <w:sz w:val="22"/>
                          <w:szCs w:val="22"/>
                        </w:rPr>
                        <w:t>25-D-048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92D3F87" w:rsidR="00DC0D5A" w:rsidRDefault="00A10460" w:rsidP="00DC0D5A">
      <w:pPr>
        <w:spacing w:before="280"/>
        <w:rPr>
          <w:rFonts w:ascii="Verdana" w:hAnsi="Verdana"/>
          <w:b/>
          <w:sz w:val="22"/>
        </w:rPr>
      </w:pPr>
      <w:r w:rsidRPr="00A10460">
        <w:rPr>
          <w:rFonts w:ascii="Verdana" w:hAnsi="Verdana"/>
          <w:b/>
          <w:sz w:val="22"/>
        </w:rPr>
        <w:t>You asked:</w:t>
      </w:r>
    </w:p>
    <w:p w14:paraId="17AB47AF" w14:textId="77777777" w:rsidR="00E15812"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What is the total number of parking spaces available to patients and visitors at Morriston Hospital?</w:t>
      </w:r>
    </w:p>
    <w:p w14:paraId="417D39F0" w14:textId="77777777" w:rsidR="00E15812" w:rsidRPr="00E15812" w:rsidRDefault="00E15812" w:rsidP="00E15812">
      <w:pPr>
        <w:pStyle w:val="NoSpacing"/>
        <w:rPr>
          <w:rFonts w:ascii="Verdana" w:hAnsi="Verdana"/>
          <w:sz w:val="22"/>
          <w:szCs w:val="22"/>
        </w:rPr>
      </w:pPr>
    </w:p>
    <w:p w14:paraId="7A9FD865" w14:textId="7C248400" w:rsidR="00240788" w:rsidRPr="00E15812" w:rsidRDefault="00240788" w:rsidP="00E15812">
      <w:pPr>
        <w:pStyle w:val="NoSpacing"/>
        <w:ind w:left="720"/>
        <w:rPr>
          <w:rFonts w:ascii="Verdana" w:hAnsi="Verdana"/>
          <w:sz w:val="22"/>
          <w:szCs w:val="22"/>
        </w:rPr>
      </w:pPr>
      <w:r w:rsidRPr="00E15812">
        <w:rPr>
          <w:rFonts w:ascii="Verdana" w:hAnsi="Verdana"/>
          <w:sz w:val="22"/>
          <w:szCs w:val="22"/>
        </w:rPr>
        <w:t>There are 884 spaces available for patients and visitors.</w:t>
      </w:r>
    </w:p>
    <w:p w14:paraId="1FE8EFB5" w14:textId="77777777" w:rsidR="00E15812" w:rsidRPr="00E15812" w:rsidRDefault="00E15812" w:rsidP="00E15812">
      <w:pPr>
        <w:pStyle w:val="NoSpacing"/>
        <w:rPr>
          <w:rFonts w:ascii="Verdana" w:hAnsi="Verdana"/>
          <w:sz w:val="22"/>
          <w:szCs w:val="22"/>
        </w:rPr>
      </w:pPr>
    </w:p>
    <w:p w14:paraId="54F60A2E" w14:textId="77777777" w:rsidR="00E15812"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What are the average and peak occupancy rates of the patient and visitor car parks at Morriston Hospital over the past year (from 16 April 24 to 16 April 25)?</w:t>
      </w:r>
    </w:p>
    <w:p w14:paraId="31AFC046" w14:textId="77777777" w:rsidR="00E15812" w:rsidRPr="00E15812" w:rsidRDefault="00E15812" w:rsidP="00E15812">
      <w:pPr>
        <w:pStyle w:val="NoSpacing"/>
        <w:rPr>
          <w:rFonts w:ascii="Verdana" w:hAnsi="Verdana"/>
          <w:b/>
          <w:bCs/>
          <w:sz w:val="22"/>
          <w:szCs w:val="22"/>
        </w:rPr>
      </w:pPr>
    </w:p>
    <w:p w14:paraId="6A7C234B" w14:textId="77777777" w:rsidR="00E15812" w:rsidRPr="00E15812" w:rsidRDefault="00240788" w:rsidP="00E15812">
      <w:pPr>
        <w:pStyle w:val="NoSpacing"/>
        <w:ind w:left="720"/>
        <w:rPr>
          <w:rFonts w:ascii="Verdana" w:hAnsi="Verdana"/>
          <w:sz w:val="22"/>
          <w:szCs w:val="22"/>
        </w:rPr>
      </w:pPr>
      <w:r w:rsidRPr="00E15812">
        <w:rPr>
          <w:rFonts w:ascii="Verdana" w:hAnsi="Verdana"/>
          <w:sz w:val="22"/>
          <w:szCs w:val="22"/>
        </w:rPr>
        <w:t>Swansea Bay University Health Board does not hold this information. We are unable to measure occupancy as not all of the car parks have barriers at the entrances and exits to enable us to count cars</w:t>
      </w:r>
      <w:r w:rsidR="007E7AC6" w:rsidRPr="00E15812">
        <w:rPr>
          <w:rFonts w:ascii="Verdana" w:hAnsi="Verdana"/>
          <w:sz w:val="22"/>
          <w:szCs w:val="22"/>
        </w:rPr>
        <w:t xml:space="preserve">. </w:t>
      </w:r>
      <w:proofErr w:type="gramStart"/>
      <w:r w:rsidR="007E7AC6" w:rsidRPr="00E15812">
        <w:rPr>
          <w:rFonts w:ascii="Verdana" w:hAnsi="Verdana"/>
          <w:sz w:val="22"/>
          <w:szCs w:val="22"/>
        </w:rPr>
        <w:t>T</w:t>
      </w:r>
      <w:r w:rsidRPr="00E15812">
        <w:rPr>
          <w:rFonts w:ascii="Verdana" w:hAnsi="Verdana"/>
          <w:sz w:val="22"/>
          <w:szCs w:val="22"/>
        </w:rPr>
        <w:t>herefore</w:t>
      </w:r>
      <w:proofErr w:type="gramEnd"/>
      <w:r w:rsidRPr="00E15812">
        <w:rPr>
          <w:rFonts w:ascii="Verdana" w:hAnsi="Verdana"/>
          <w:sz w:val="22"/>
          <w:szCs w:val="22"/>
        </w:rPr>
        <w:t xml:space="preserve"> </w:t>
      </w:r>
      <w:r w:rsidR="007E7AC6" w:rsidRPr="00E15812">
        <w:rPr>
          <w:rFonts w:ascii="Verdana" w:hAnsi="Verdana"/>
          <w:sz w:val="22"/>
          <w:szCs w:val="22"/>
        </w:rPr>
        <w:t>we are un</w:t>
      </w:r>
      <w:r w:rsidRPr="00E15812">
        <w:rPr>
          <w:rFonts w:ascii="Verdana" w:hAnsi="Verdana"/>
          <w:sz w:val="22"/>
          <w:szCs w:val="22"/>
        </w:rPr>
        <w:t>able to monitor occupancy and utilisation.</w:t>
      </w:r>
    </w:p>
    <w:p w14:paraId="29F4D7D8" w14:textId="77EFBF7A" w:rsidR="00240788" w:rsidRPr="00E15812" w:rsidRDefault="00240788" w:rsidP="00E15812">
      <w:pPr>
        <w:pStyle w:val="NoSpacing"/>
        <w:ind w:firstLine="60"/>
        <w:rPr>
          <w:rFonts w:ascii="Verdana" w:hAnsi="Verdana"/>
          <w:sz w:val="22"/>
          <w:szCs w:val="22"/>
        </w:rPr>
      </w:pPr>
    </w:p>
    <w:p w14:paraId="5BE2C55E" w14:textId="65AD1ACB" w:rsidR="00E15812"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 xml:space="preserve">How many complaints has the </w:t>
      </w:r>
      <w:r w:rsidR="00E15812" w:rsidRPr="00E15812">
        <w:rPr>
          <w:rFonts w:ascii="Verdana" w:hAnsi="Verdana"/>
          <w:b/>
          <w:bCs/>
          <w:sz w:val="22"/>
          <w:szCs w:val="22"/>
        </w:rPr>
        <w:t>Health Board</w:t>
      </w:r>
      <w:r w:rsidRPr="00E15812">
        <w:rPr>
          <w:rFonts w:ascii="Verdana" w:hAnsi="Verdana"/>
          <w:b/>
          <w:bCs/>
          <w:sz w:val="22"/>
          <w:szCs w:val="22"/>
        </w:rPr>
        <w:t xml:space="preserve"> or Morriston Hospital received regarding parking availability and parking charge notices issued at Morriston Hospital in the past year (from 16 April 24 to 16 April 25)?</w:t>
      </w:r>
    </w:p>
    <w:p w14:paraId="7EC53DA6" w14:textId="77777777" w:rsidR="00E15812" w:rsidRPr="00E15812" w:rsidRDefault="00E15812" w:rsidP="00E15812">
      <w:pPr>
        <w:pStyle w:val="NoSpacing"/>
        <w:rPr>
          <w:rFonts w:ascii="Verdana" w:hAnsi="Verdana"/>
          <w:sz w:val="22"/>
          <w:szCs w:val="22"/>
        </w:rPr>
      </w:pPr>
    </w:p>
    <w:p w14:paraId="2B6962A0" w14:textId="129A467D" w:rsidR="00240788" w:rsidRPr="00E15812" w:rsidRDefault="00240788" w:rsidP="00E15812">
      <w:pPr>
        <w:pStyle w:val="NoSpacing"/>
        <w:ind w:left="720"/>
        <w:rPr>
          <w:rFonts w:ascii="Verdana" w:hAnsi="Verdana"/>
          <w:sz w:val="22"/>
          <w:szCs w:val="22"/>
        </w:rPr>
      </w:pPr>
      <w:r w:rsidRPr="00E15812">
        <w:rPr>
          <w:rFonts w:ascii="Verdana" w:hAnsi="Verdana"/>
          <w:sz w:val="22"/>
          <w:szCs w:val="22"/>
        </w:rPr>
        <w:t>Swansea Bay University Health Board has received 6 parking availability complaints and 3 par</w:t>
      </w:r>
      <w:r w:rsidR="00E15812" w:rsidRPr="00E15812">
        <w:rPr>
          <w:rFonts w:ascii="Verdana" w:hAnsi="Verdana"/>
          <w:sz w:val="22"/>
          <w:szCs w:val="22"/>
        </w:rPr>
        <w:t>k</w:t>
      </w:r>
      <w:r w:rsidRPr="00E15812">
        <w:rPr>
          <w:rFonts w:ascii="Verdana" w:hAnsi="Verdana"/>
          <w:sz w:val="22"/>
          <w:szCs w:val="22"/>
        </w:rPr>
        <w:t xml:space="preserve">ing fine complaints within this date range. </w:t>
      </w:r>
    </w:p>
    <w:p w14:paraId="3F59655F" w14:textId="77777777" w:rsidR="00E15812" w:rsidRPr="00E15812" w:rsidRDefault="00E15812" w:rsidP="00E15812">
      <w:pPr>
        <w:pStyle w:val="NoSpacing"/>
        <w:rPr>
          <w:rFonts w:ascii="Verdana" w:hAnsi="Verdana"/>
          <w:sz w:val="22"/>
          <w:szCs w:val="22"/>
        </w:rPr>
      </w:pPr>
    </w:p>
    <w:p w14:paraId="6FE75B9F" w14:textId="77777777" w:rsidR="00E15812"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Please provide copies of any risk assessments or internal reports conducted by the NHS Trust or Morriston Hospital concerning parking capacity and demand at the hospital in the past three years.</w:t>
      </w:r>
    </w:p>
    <w:p w14:paraId="7BAEF272" w14:textId="77777777" w:rsidR="00E15812" w:rsidRPr="00E15812" w:rsidRDefault="00E15812" w:rsidP="00E15812">
      <w:pPr>
        <w:pStyle w:val="NoSpacing"/>
        <w:rPr>
          <w:rFonts w:ascii="Verdana" w:hAnsi="Verdana"/>
          <w:sz w:val="22"/>
          <w:szCs w:val="22"/>
        </w:rPr>
      </w:pPr>
    </w:p>
    <w:p w14:paraId="28F84CE8" w14:textId="01980371" w:rsidR="00240788" w:rsidRPr="00E15812" w:rsidRDefault="00240788" w:rsidP="00E15812">
      <w:pPr>
        <w:pStyle w:val="NoSpacing"/>
        <w:ind w:left="720"/>
        <w:rPr>
          <w:rFonts w:ascii="Verdana" w:hAnsi="Verdana"/>
          <w:sz w:val="22"/>
          <w:szCs w:val="22"/>
        </w:rPr>
      </w:pPr>
      <w:r w:rsidRPr="00E15812">
        <w:rPr>
          <w:rFonts w:ascii="Verdana" w:hAnsi="Verdana"/>
          <w:sz w:val="22"/>
          <w:szCs w:val="22"/>
        </w:rPr>
        <w:t xml:space="preserve">Formal risk assessments have not been undertaken. Car parking capacity is regularly discussed at various meetings but no formal reports have been prepared. </w:t>
      </w:r>
    </w:p>
    <w:p w14:paraId="3FC8BBA0" w14:textId="77777777" w:rsidR="00E15812" w:rsidRPr="00E15812" w:rsidRDefault="00E15812" w:rsidP="00E15812">
      <w:pPr>
        <w:pStyle w:val="NoSpacing"/>
        <w:rPr>
          <w:rFonts w:ascii="Verdana" w:hAnsi="Verdana"/>
          <w:sz w:val="22"/>
          <w:szCs w:val="22"/>
        </w:rPr>
      </w:pPr>
    </w:p>
    <w:p w14:paraId="38C150BB" w14:textId="77777777" w:rsidR="00E15812"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Please provide details of the contract or agreement between NHS Wales /Morriston Hospital and UK Car Park Management, specifically regarding parking enforcement, service level agreements related to parking capacity, and any clauses addressing situations of insufficient parking.</w:t>
      </w:r>
    </w:p>
    <w:p w14:paraId="033FE1BC" w14:textId="77777777" w:rsidR="00E15812" w:rsidRPr="00E15812" w:rsidRDefault="00E15812" w:rsidP="00E15812">
      <w:pPr>
        <w:pStyle w:val="NoSpacing"/>
        <w:rPr>
          <w:rFonts w:ascii="Verdana" w:hAnsi="Verdana"/>
          <w:sz w:val="22"/>
          <w:szCs w:val="22"/>
        </w:rPr>
      </w:pPr>
    </w:p>
    <w:p w14:paraId="74B9F9AC" w14:textId="77777777" w:rsidR="00E15812" w:rsidRPr="00E15812" w:rsidRDefault="00240788" w:rsidP="00E15812">
      <w:pPr>
        <w:pStyle w:val="NoSpacing"/>
        <w:ind w:left="720"/>
        <w:rPr>
          <w:rFonts w:ascii="Verdana" w:hAnsi="Verdana"/>
          <w:sz w:val="22"/>
          <w:szCs w:val="22"/>
        </w:rPr>
      </w:pPr>
      <w:r w:rsidRPr="00E15812">
        <w:rPr>
          <w:rFonts w:ascii="Verdana" w:hAnsi="Verdana"/>
          <w:sz w:val="22"/>
          <w:szCs w:val="22"/>
        </w:rPr>
        <w:t>UK Car Parking Management do not operationally manage the car parking service within Morriston Hospital. They provide a “back office” administrative function</w:t>
      </w:r>
      <w:r w:rsidR="007E7AC6" w:rsidRPr="00E15812">
        <w:rPr>
          <w:rFonts w:ascii="Verdana" w:hAnsi="Verdana"/>
          <w:sz w:val="22"/>
          <w:szCs w:val="22"/>
        </w:rPr>
        <w:t>. UK Car Parking Management provide the following in line with car park operational guidelines (please see attached appendix)</w:t>
      </w:r>
    </w:p>
    <w:p w14:paraId="716F7838" w14:textId="77777777" w:rsidR="00E15812" w:rsidRPr="00E15812" w:rsidRDefault="00E15812" w:rsidP="00E15812">
      <w:pPr>
        <w:pStyle w:val="NoSpacing"/>
        <w:rPr>
          <w:rFonts w:ascii="Verdana" w:hAnsi="Verdana"/>
          <w:sz w:val="22"/>
          <w:szCs w:val="22"/>
        </w:rPr>
      </w:pPr>
    </w:p>
    <w:p w14:paraId="40E80C6E" w14:textId="4391A5C1" w:rsidR="00E15812" w:rsidRPr="00E15812" w:rsidRDefault="007E7AC6" w:rsidP="00E15812">
      <w:pPr>
        <w:pStyle w:val="NoSpacing"/>
        <w:numPr>
          <w:ilvl w:val="1"/>
          <w:numId w:val="22"/>
        </w:numPr>
        <w:rPr>
          <w:rFonts w:ascii="Verdana" w:hAnsi="Verdana"/>
          <w:sz w:val="22"/>
          <w:szCs w:val="22"/>
        </w:rPr>
      </w:pPr>
      <w:r w:rsidRPr="00E15812">
        <w:rPr>
          <w:rFonts w:ascii="Verdana" w:hAnsi="Verdana"/>
          <w:sz w:val="22"/>
          <w:szCs w:val="22"/>
        </w:rPr>
        <w:t>Handheld devices and printers for use by Health Board Staff</w:t>
      </w:r>
    </w:p>
    <w:p w14:paraId="1723FF35" w14:textId="46C1B700" w:rsidR="00E15812" w:rsidRPr="00E15812" w:rsidRDefault="007E7AC6" w:rsidP="00E15812">
      <w:pPr>
        <w:pStyle w:val="NoSpacing"/>
        <w:numPr>
          <w:ilvl w:val="1"/>
          <w:numId w:val="22"/>
        </w:numPr>
        <w:rPr>
          <w:rFonts w:ascii="Verdana" w:hAnsi="Verdana"/>
          <w:sz w:val="22"/>
          <w:szCs w:val="22"/>
        </w:rPr>
      </w:pPr>
      <w:r w:rsidRPr="00E15812">
        <w:rPr>
          <w:rFonts w:ascii="Verdana" w:hAnsi="Verdana"/>
          <w:sz w:val="22"/>
          <w:szCs w:val="22"/>
        </w:rPr>
        <w:t xml:space="preserve">Notice processing of all Penalty Charge Notice (PCN) </w:t>
      </w:r>
    </w:p>
    <w:p w14:paraId="00EB12D8" w14:textId="10966241" w:rsidR="00E15812" w:rsidRPr="00E15812" w:rsidRDefault="007E7AC6" w:rsidP="00E15812">
      <w:pPr>
        <w:pStyle w:val="NoSpacing"/>
        <w:numPr>
          <w:ilvl w:val="1"/>
          <w:numId w:val="22"/>
        </w:numPr>
        <w:rPr>
          <w:rFonts w:ascii="Verdana" w:hAnsi="Verdana"/>
          <w:sz w:val="22"/>
          <w:szCs w:val="22"/>
        </w:rPr>
      </w:pPr>
      <w:r w:rsidRPr="00E15812">
        <w:rPr>
          <w:rFonts w:ascii="Verdana" w:hAnsi="Verdana"/>
          <w:sz w:val="22"/>
          <w:szCs w:val="22"/>
        </w:rPr>
        <w:t xml:space="preserve">Enforcement signage </w:t>
      </w:r>
    </w:p>
    <w:p w14:paraId="63D62FEA" w14:textId="744416A0" w:rsidR="00E15812" w:rsidRPr="00E15812" w:rsidRDefault="007E7AC6" w:rsidP="00E15812">
      <w:pPr>
        <w:pStyle w:val="NoSpacing"/>
        <w:numPr>
          <w:ilvl w:val="1"/>
          <w:numId w:val="22"/>
        </w:numPr>
        <w:rPr>
          <w:rFonts w:ascii="Verdana" w:hAnsi="Verdana"/>
          <w:sz w:val="22"/>
          <w:szCs w:val="22"/>
        </w:rPr>
      </w:pPr>
      <w:r w:rsidRPr="00E15812">
        <w:rPr>
          <w:rFonts w:ascii="Verdana" w:hAnsi="Verdana"/>
          <w:sz w:val="22"/>
          <w:szCs w:val="22"/>
        </w:rPr>
        <w:lastRenderedPageBreak/>
        <w:t xml:space="preserve">Supply of replacement </w:t>
      </w:r>
      <w:proofErr w:type="gramStart"/>
      <w:r w:rsidRPr="00E15812">
        <w:rPr>
          <w:rFonts w:ascii="Verdana" w:hAnsi="Verdana"/>
          <w:sz w:val="22"/>
          <w:szCs w:val="22"/>
        </w:rPr>
        <w:t>stationary</w:t>
      </w:r>
      <w:proofErr w:type="gramEnd"/>
      <w:r w:rsidRPr="00E15812">
        <w:rPr>
          <w:rFonts w:ascii="Verdana" w:hAnsi="Verdana"/>
          <w:sz w:val="22"/>
          <w:szCs w:val="22"/>
        </w:rPr>
        <w:t xml:space="preserve"> and maintenance of handheld devices </w:t>
      </w:r>
    </w:p>
    <w:p w14:paraId="72DE78CD" w14:textId="7324EF1C" w:rsidR="00E15812" w:rsidRPr="00E15812" w:rsidRDefault="007E7AC6" w:rsidP="00E15812">
      <w:pPr>
        <w:pStyle w:val="NoSpacing"/>
        <w:numPr>
          <w:ilvl w:val="1"/>
          <w:numId w:val="22"/>
        </w:numPr>
        <w:rPr>
          <w:rFonts w:ascii="Verdana" w:hAnsi="Verdana"/>
          <w:sz w:val="22"/>
          <w:szCs w:val="22"/>
        </w:rPr>
      </w:pPr>
      <w:r w:rsidRPr="00E15812">
        <w:rPr>
          <w:rFonts w:ascii="Verdana" w:hAnsi="Verdana"/>
          <w:sz w:val="22"/>
          <w:szCs w:val="22"/>
        </w:rPr>
        <w:t>Monthly reports that retrospectively outline actions for the month and the reconciliation of a profit share payment.</w:t>
      </w:r>
    </w:p>
    <w:p w14:paraId="2F0F7C0D" w14:textId="6AF5F018" w:rsidR="00240788" w:rsidRPr="00E15812" w:rsidRDefault="007E7AC6" w:rsidP="00E15812">
      <w:pPr>
        <w:pStyle w:val="NoSpacing"/>
        <w:numPr>
          <w:ilvl w:val="1"/>
          <w:numId w:val="22"/>
        </w:numPr>
        <w:rPr>
          <w:rFonts w:ascii="Verdana" w:hAnsi="Verdana"/>
          <w:sz w:val="22"/>
          <w:szCs w:val="22"/>
        </w:rPr>
      </w:pPr>
      <w:r w:rsidRPr="00E15812">
        <w:rPr>
          <w:rFonts w:ascii="Verdana" w:hAnsi="Verdana"/>
          <w:sz w:val="22"/>
          <w:szCs w:val="22"/>
        </w:rPr>
        <w:t>Attendance at meetings</w:t>
      </w:r>
    </w:p>
    <w:p w14:paraId="6A6F7EB4" w14:textId="77777777" w:rsidR="00E15812" w:rsidRPr="00E15812" w:rsidRDefault="00E15812" w:rsidP="00E15812">
      <w:pPr>
        <w:pStyle w:val="NoSpacing"/>
        <w:rPr>
          <w:rFonts w:ascii="Verdana" w:hAnsi="Verdana"/>
          <w:sz w:val="22"/>
          <w:szCs w:val="22"/>
        </w:rPr>
      </w:pPr>
    </w:p>
    <w:p w14:paraId="73E673A4" w14:textId="77777777" w:rsidR="007E7AC6"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Are there any internal guidelines or policies at Morriston Hospital that address parking outside of marked bays when designated spaces are full? If so, please provide copies.</w:t>
      </w:r>
    </w:p>
    <w:p w14:paraId="7AB42566" w14:textId="77777777" w:rsidR="007E7AC6" w:rsidRPr="00E15812" w:rsidRDefault="007E7AC6" w:rsidP="00E15812">
      <w:pPr>
        <w:pStyle w:val="NoSpacing"/>
        <w:rPr>
          <w:rFonts w:ascii="Verdana" w:hAnsi="Verdana"/>
          <w:sz w:val="22"/>
          <w:szCs w:val="22"/>
        </w:rPr>
      </w:pPr>
    </w:p>
    <w:p w14:paraId="6C4BD2CA" w14:textId="6C0BB143" w:rsidR="00240788" w:rsidRPr="00E15812" w:rsidRDefault="00240788" w:rsidP="00E15812">
      <w:pPr>
        <w:pStyle w:val="NoSpacing"/>
        <w:ind w:left="720"/>
        <w:rPr>
          <w:rFonts w:ascii="Verdana" w:hAnsi="Verdana"/>
          <w:sz w:val="22"/>
          <w:szCs w:val="22"/>
        </w:rPr>
      </w:pPr>
      <w:r w:rsidRPr="00E15812">
        <w:rPr>
          <w:rFonts w:ascii="Verdana" w:hAnsi="Verdana"/>
          <w:sz w:val="22"/>
          <w:szCs w:val="22"/>
        </w:rPr>
        <w:t xml:space="preserve">There are currently no policies in place. </w:t>
      </w:r>
    </w:p>
    <w:p w14:paraId="179C573F" w14:textId="77777777" w:rsidR="007E7AC6" w:rsidRPr="00E15812" w:rsidRDefault="007E7AC6" w:rsidP="00E15812">
      <w:pPr>
        <w:pStyle w:val="NoSpacing"/>
        <w:rPr>
          <w:rFonts w:ascii="Verdana" w:hAnsi="Verdana"/>
          <w:sz w:val="22"/>
          <w:szCs w:val="22"/>
        </w:rPr>
      </w:pPr>
    </w:p>
    <w:p w14:paraId="738282D5" w14:textId="77777777" w:rsidR="007E7AC6"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What is the total number of parking charge notices issued by UK Car Park Management at Morriston Hospital in the past year (from 16 April 24 to 16 April 25), categorized by the reason for issuance (including parking outside of marked bays)?</w:t>
      </w:r>
    </w:p>
    <w:p w14:paraId="2F191342" w14:textId="77777777" w:rsidR="007E7AC6" w:rsidRPr="00E15812" w:rsidRDefault="007E7AC6" w:rsidP="00E15812">
      <w:pPr>
        <w:pStyle w:val="NoSpacing"/>
        <w:rPr>
          <w:rFonts w:ascii="Verdana" w:hAnsi="Verdana"/>
          <w:sz w:val="22"/>
          <w:szCs w:val="22"/>
        </w:rPr>
      </w:pPr>
    </w:p>
    <w:p w14:paraId="07466CC9" w14:textId="11457F1C" w:rsidR="00240788" w:rsidRDefault="00240788" w:rsidP="00E15812">
      <w:pPr>
        <w:pStyle w:val="NoSpacing"/>
        <w:ind w:left="720"/>
        <w:rPr>
          <w:rFonts w:ascii="Verdana" w:hAnsi="Verdana"/>
          <w:sz w:val="22"/>
          <w:szCs w:val="22"/>
        </w:rPr>
      </w:pPr>
      <w:r w:rsidRPr="00E15812">
        <w:rPr>
          <w:rFonts w:ascii="Verdana" w:hAnsi="Verdana"/>
          <w:sz w:val="22"/>
          <w:szCs w:val="22"/>
        </w:rPr>
        <w:t xml:space="preserve">2661 Parking Charge Notices were issued during this time period. </w:t>
      </w:r>
    </w:p>
    <w:p w14:paraId="7A3FC4DD" w14:textId="77777777" w:rsidR="00E15812" w:rsidRPr="00E15812" w:rsidRDefault="00E15812" w:rsidP="00E15812">
      <w:pPr>
        <w:pStyle w:val="NoSpacing"/>
        <w:ind w:left="720"/>
        <w:rPr>
          <w:rFonts w:ascii="Verdana" w:hAnsi="Verdana"/>
          <w:sz w:val="22"/>
          <w:szCs w:val="22"/>
        </w:rPr>
      </w:pPr>
    </w:p>
    <w:tbl>
      <w:tblPr>
        <w:tblW w:w="4957" w:type="dxa"/>
        <w:tblInd w:w="2745" w:type="dxa"/>
        <w:tblLook w:val="04A0" w:firstRow="1" w:lastRow="0" w:firstColumn="1" w:lastColumn="0" w:noHBand="0" w:noVBand="1"/>
      </w:tblPr>
      <w:tblGrid>
        <w:gridCol w:w="3823"/>
        <w:gridCol w:w="1636"/>
      </w:tblGrid>
      <w:tr w:rsidR="00240788" w:rsidRPr="00E15812" w14:paraId="24653859" w14:textId="77777777" w:rsidTr="00240788">
        <w:trPr>
          <w:trHeight w:val="300"/>
        </w:trPr>
        <w:tc>
          <w:tcPr>
            <w:tcW w:w="3823" w:type="dxa"/>
            <w:tcBorders>
              <w:top w:val="single" w:sz="4" w:space="0" w:color="auto"/>
              <w:left w:val="single" w:sz="4" w:space="0" w:color="auto"/>
              <w:bottom w:val="single" w:sz="4" w:space="0" w:color="auto"/>
              <w:right w:val="single" w:sz="4" w:space="0" w:color="auto"/>
            </w:tcBorders>
            <w:noWrap/>
            <w:vAlign w:val="bottom"/>
            <w:hideMark/>
          </w:tcPr>
          <w:p w14:paraId="1586B729"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 xml:space="preserve">Issued Reason </w:t>
            </w:r>
          </w:p>
        </w:tc>
        <w:tc>
          <w:tcPr>
            <w:tcW w:w="1134" w:type="dxa"/>
            <w:tcBorders>
              <w:top w:val="single" w:sz="4" w:space="0" w:color="auto"/>
              <w:left w:val="nil"/>
              <w:bottom w:val="single" w:sz="4" w:space="0" w:color="auto"/>
              <w:right w:val="single" w:sz="4" w:space="0" w:color="auto"/>
            </w:tcBorders>
            <w:noWrap/>
            <w:vAlign w:val="bottom"/>
            <w:hideMark/>
          </w:tcPr>
          <w:p w14:paraId="6C2D6414"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w:t>
            </w:r>
          </w:p>
        </w:tc>
      </w:tr>
      <w:tr w:rsidR="00240788" w:rsidRPr="00E15812" w14:paraId="65A29D6E" w14:textId="77777777" w:rsidTr="00240788">
        <w:trPr>
          <w:trHeight w:val="300"/>
        </w:trPr>
        <w:tc>
          <w:tcPr>
            <w:tcW w:w="3823" w:type="dxa"/>
            <w:tcBorders>
              <w:top w:val="nil"/>
              <w:left w:val="single" w:sz="4" w:space="0" w:color="auto"/>
              <w:bottom w:val="single" w:sz="4" w:space="0" w:color="auto"/>
              <w:right w:val="single" w:sz="4" w:space="0" w:color="auto"/>
            </w:tcBorders>
            <w:noWrap/>
            <w:hideMark/>
          </w:tcPr>
          <w:p w14:paraId="5A2F6328"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Unauthorised Parking (ANPR)</w:t>
            </w:r>
          </w:p>
        </w:tc>
        <w:tc>
          <w:tcPr>
            <w:tcW w:w="1134" w:type="dxa"/>
            <w:tcBorders>
              <w:top w:val="nil"/>
              <w:left w:val="nil"/>
              <w:bottom w:val="single" w:sz="4" w:space="0" w:color="auto"/>
              <w:right w:val="single" w:sz="4" w:space="0" w:color="auto"/>
            </w:tcBorders>
            <w:noWrap/>
            <w:vAlign w:val="bottom"/>
            <w:hideMark/>
          </w:tcPr>
          <w:p w14:paraId="66FBD18B"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0</w:t>
            </w:r>
          </w:p>
        </w:tc>
      </w:tr>
      <w:tr w:rsidR="00240788" w:rsidRPr="00E15812" w14:paraId="47F039F5" w14:textId="77777777" w:rsidTr="00240788">
        <w:trPr>
          <w:trHeight w:val="300"/>
        </w:trPr>
        <w:tc>
          <w:tcPr>
            <w:tcW w:w="3823" w:type="dxa"/>
            <w:tcBorders>
              <w:top w:val="nil"/>
              <w:left w:val="single" w:sz="4" w:space="0" w:color="auto"/>
              <w:bottom w:val="single" w:sz="4" w:space="0" w:color="auto"/>
              <w:right w:val="single" w:sz="4" w:space="0" w:color="auto"/>
            </w:tcBorders>
            <w:noWrap/>
            <w:hideMark/>
          </w:tcPr>
          <w:p w14:paraId="2A7E804B"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Not Parked Wholly Within Bay</w:t>
            </w:r>
          </w:p>
        </w:tc>
        <w:tc>
          <w:tcPr>
            <w:tcW w:w="1134" w:type="dxa"/>
            <w:tcBorders>
              <w:top w:val="nil"/>
              <w:left w:val="nil"/>
              <w:bottom w:val="single" w:sz="4" w:space="0" w:color="auto"/>
              <w:right w:val="single" w:sz="4" w:space="0" w:color="auto"/>
            </w:tcBorders>
            <w:noWrap/>
            <w:vAlign w:val="bottom"/>
            <w:hideMark/>
          </w:tcPr>
          <w:p w14:paraId="520C9656"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44</w:t>
            </w:r>
          </w:p>
        </w:tc>
      </w:tr>
      <w:tr w:rsidR="00240788" w:rsidRPr="00E15812" w14:paraId="68DD17F7" w14:textId="77777777" w:rsidTr="00240788">
        <w:trPr>
          <w:trHeight w:val="300"/>
        </w:trPr>
        <w:tc>
          <w:tcPr>
            <w:tcW w:w="3823" w:type="dxa"/>
            <w:tcBorders>
              <w:top w:val="nil"/>
              <w:left w:val="single" w:sz="4" w:space="0" w:color="auto"/>
              <w:bottom w:val="single" w:sz="4" w:space="0" w:color="auto"/>
              <w:right w:val="single" w:sz="4" w:space="0" w:color="auto"/>
            </w:tcBorders>
            <w:noWrap/>
            <w:hideMark/>
          </w:tcPr>
          <w:p w14:paraId="65EC483D"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Parking in Disabled Bay without clearly displaying a Valid Disabled Badge</w:t>
            </w:r>
          </w:p>
        </w:tc>
        <w:tc>
          <w:tcPr>
            <w:tcW w:w="1134" w:type="dxa"/>
            <w:tcBorders>
              <w:top w:val="nil"/>
              <w:left w:val="nil"/>
              <w:bottom w:val="single" w:sz="4" w:space="0" w:color="auto"/>
              <w:right w:val="single" w:sz="4" w:space="0" w:color="auto"/>
            </w:tcBorders>
            <w:noWrap/>
            <w:vAlign w:val="bottom"/>
            <w:hideMark/>
          </w:tcPr>
          <w:p w14:paraId="349C3D01"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19</w:t>
            </w:r>
          </w:p>
        </w:tc>
      </w:tr>
      <w:tr w:rsidR="00240788" w:rsidRPr="00E15812" w14:paraId="19FB9AFB" w14:textId="77777777" w:rsidTr="00240788">
        <w:trPr>
          <w:trHeight w:val="300"/>
        </w:trPr>
        <w:tc>
          <w:tcPr>
            <w:tcW w:w="3823" w:type="dxa"/>
            <w:tcBorders>
              <w:top w:val="nil"/>
              <w:left w:val="single" w:sz="4" w:space="0" w:color="auto"/>
              <w:bottom w:val="single" w:sz="4" w:space="0" w:color="auto"/>
              <w:right w:val="single" w:sz="4" w:space="0" w:color="auto"/>
            </w:tcBorders>
            <w:noWrap/>
            <w:hideMark/>
          </w:tcPr>
          <w:p w14:paraId="04ED5F50"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 xml:space="preserve">Exceeded Maximum Stay Period </w:t>
            </w:r>
          </w:p>
        </w:tc>
        <w:tc>
          <w:tcPr>
            <w:tcW w:w="1134" w:type="dxa"/>
            <w:tcBorders>
              <w:top w:val="nil"/>
              <w:left w:val="nil"/>
              <w:bottom w:val="single" w:sz="4" w:space="0" w:color="auto"/>
              <w:right w:val="single" w:sz="4" w:space="0" w:color="auto"/>
            </w:tcBorders>
            <w:noWrap/>
            <w:vAlign w:val="bottom"/>
            <w:hideMark/>
          </w:tcPr>
          <w:p w14:paraId="216E27DA"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22</w:t>
            </w:r>
          </w:p>
        </w:tc>
      </w:tr>
      <w:tr w:rsidR="00240788" w:rsidRPr="00E15812" w14:paraId="5E45AACC" w14:textId="77777777" w:rsidTr="00240788">
        <w:trPr>
          <w:trHeight w:val="300"/>
        </w:trPr>
        <w:tc>
          <w:tcPr>
            <w:tcW w:w="3823" w:type="dxa"/>
            <w:tcBorders>
              <w:top w:val="nil"/>
              <w:left w:val="single" w:sz="4" w:space="0" w:color="auto"/>
              <w:bottom w:val="single" w:sz="4" w:space="0" w:color="auto"/>
              <w:right w:val="single" w:sz="4" w:space="0" w:color="auto"/>
            </w:tcBorders>
            <w:noWrap/>
            <w:hideMark/>
          </w:tcPr>
          <w:p w14:paraId="64755F48"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No Parking at Any Time</w:t>
            </w:r>
          </w:p>
        </w:tc>
        <w:tc>
          <w:tcPr>
            <w:tcW w:w="1134" w:type="dxa"/>
            <w:tcBorders>
              <w:top w:val="nil"/>
              <w:left w:val="nil"/>
              <w:bottom w:val="single" w:sz="4" w:space="0" w:color="auto"/>
              <w:right w:val="single" w:sz="4" w:space="0" w:color="auto"/>
            </w:tcBorders>
            <w:noWrap/>
            <w:vAlign w:val="bottom"/>
            <w:hideMark/>
          </w:tcPr>
          <w:p w14:paraId="05D52DAB"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15</w:t>
            </w:r>
          </w:p>
        </w:tc>
      </w:tr>
      <w:tr w:rsidR="00240788" w:rsidRPr="00E15812" w14:paraId="3B549DB9" w14:textId="77777777" w:rsidTr="00240788">
        <w:trPr>
          <w:trHeight w:val="300"/>
        </w:trPr>
        <w:tc>
          <w:tcPr>
            <w:tcW w:w="3823" w:type="dxa"/>
            <w:tcBorders>
              <w:top w:val="nil"/>
              <w:left w:val="single" w:sz="4" w:space="0" w:color="auto"/>
              <w:bottom w:val="single" w:sz="4" w:space="0" w:color="auto"/>
              <w:right w:val="single" w:sz="4" w:space="0" w:color="auto"/>
            </w:tcBorders>
            <w:noWrap/>
            <w:hideMark/>
          </w:tcPr>
          <w:p w14:paraId="31B63E5C"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No Parking / No Stopping</w:t>
            </w:r>
          </w:p>
        </w:tc>
        <w:tc>
          <w:tcPr>
            <w:tcW w:w="1134" w:type="dxa"/>
            <w:tcBorders>
              <w:top w:val="nil"/>
              <w:left w:val="nil"/>
              <w:bottom w:val="single" w:sz="4" w:space="0" w:color="auto"/>
              <w:right w:val="single" w:sz="4" w:space="0" w:color="auto"/>
            </w:tcBorders>
            <w:noWrap/>
            <w:vAlign w:val="bottom"/>
            <w:hideMark/>
          </w:tcPr>
          <w:p w14:paraId="378318A1"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0</w:t>
            </w:r>
          </w:p>
        </w:tc>
      </w:tr>
      <w:tr w:rsidR="00240788" w:rsidRPr="00E15812" w14:paraId="0A682F7C" w14:textId="77777777" w:rsidTr="00240788">
        <w:trPr>
          <w:trHeight w:val="300"/>
        </w:trPr>
        <w:tc>
          <w:tcPr>
            <w:tcW w:w="3823" w:type="dxa"/>
            <w:tcBorders>
              <w:top w:val="nil"/>
              <w:left w:val="single" w:sz="4" w:space="0" w:color="auto"/>
              <w:bottom w:val="single" w:sz="4" w:space="0" w:color="auto"/>
              <w:right w:val="single" w:sz="4" w:space="0" w:color="auto"/>
            </w:tcBorders>
            <w:noWrap/>
            <w:hideMark/>
          </w:tcPr>
          <w:p w14:paraId="383395C1"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Parked on Yellow Lines</w:t>
            </w:r>
          </w:p>
        </w:tc>
        <w:tc>
          <w:tcPr>
            <w:tcW w:w="1134" w:type="dxa"/>
            <w:tcBorders>
              <w:top w:val="nil"/>
              <w:left w:val="nil"/>
              <w:bottom w:val="single" w:sz="4" w:space="0" w:color="auto"/>
              <w:right w:val="single" w:sz="4" w:space="0" w:color="auto"/>
            </w:tcBorders>
            <w:noWrap/>
            <w:vAlign w:val="bottom"/>
            <w:hideMark/>
          </w:tcPr>
          <w:p w14:paraId="2E04D4E5"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&lt;1</w:t>
            </w:r>
          </w:p>
        </w:tc>
      </w:tr>
      <w:tr w:rsidR="00240788" w:rsidRPr="00E15812" w14:paraId="265647FA" w14:textId="77777777" w:rsidTr="00240788">
        <w:trPr>
          <w:trHeight w:val="300"/>
        </w:trPr>
        <w:tc>
          <w:tcPr>
            <w:tcW w:w="3823" w:type="dxa"/>
            <w:tcBorders>
              <w:top w:val="nil"/>
              <w:left w:val="single" w:sz="4" w:space="0" w:color="auto"/>
              <w:bottom w:val="single" w:sz="4" w:space="0" w:color="auto"/>
              <w:right w:val="single" w:sz="4" w:space="0" w:color="auto"/>
            </w:tcBorders>
            <w:noWrap/>
            <w:hideMark/>
          </w:tcPr>
          <w:p w14:paraId="59F256CD"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Parking on Footpath</w:t>
            </w:r>
          </w:p>
        </w:tc>
        <w:tc>
          <w:tcPr>
            <w:tcW w:w="1134" w:type="dxa"/>
            <w:tcBorders>
              <w:top w:val="nil"/>
              <w:left w:val="nil"/>
              <w:bottom w:val="single" w:sz="4" w:space="0" w:color="auto"/>
              <w:right w:val="single" w:sz="4" w:space="0" w:color="auto"/>
            </w:tcBorders>
            <w:noWrap/>
            <w:vAlign w:val="bottom"/>
            <w:hideMark/>
          </w:tcPr>
          <w:p w14:paraId="40F8DD80"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0</w:t>
            </w:r>
          </w:p>
        </w:tc>
      </w:tr>
      <w:tr w:rsidR="00240788" w:rsidRPr="00E15812" w14:paraId="07DAA0F5" w14:textId="77777777" w:rsidTr="00E15812">
        <w:trPr>
          <w:trHeight w:val="300"/>
        </w:trPr>
        <w:tc>
          <w:tcPr>
            <w:tcW w:w="3823" w:type="dxa"/>
            <w:tcBorders>
              <w:top w:val="nil"/>
              <w:left w:val="single" w:sz="4" w:space="0" w:color="auto"/>
              <w:bottom w:val="nil"/>
              <w:right w:val="single" w:sz="4" w:space="0" w:color="auto"/>
            </w:tcBorders>
            <w:noWrap/>
            <w:hideMark/>
          </w:tcPr>
          <w:p w14:paraId="5713F871"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Unauthorised Parking</w:t>
            </w:r>
          </w:p>
        </w:tc>
        <w:tc>
          <w:tcPr>
            <w:tcW w:w="1134" w:type="dxa"/>
            <w:tcBorders>
              <w:top w:val="nil"/>
              <w:left w:val="nil"/>
              <w:bottom w:val="nil"/>
              <w:right w:val="single" w:sz="4" w:space="0" w:color="auto"/>
            </w:tcBorders>
            <w:noWrap/>
            <w:vAlign w:val="bottom"/>
            <w:hideMark/>
          </w:tcPr>
          <w:p w14:paraId="342EF0DA" w14:textId="77777777" w:rsidR="00240788" w:rsidRPr="00E15812" w:rsidRDefault="00240788" w:rsidP="00E15812">
            <w:pPr>
              <w:pStyle w:val="NoSpacing"/>
              <w:ind w:left="720"/>
              <w:rPr>
                <w:rFonts w:ascii="Verdana" w:hAnsi="Verdana" w:cs="Times New Roman"/>
                <w:sz w:val="22"/>
                <w:szCs w:val="22"/>
                <w:lang w:eastAsia="en-US"/>
              </w:rPr>
            </w:pPr>
            <w:r w:rsidRPr="00E15812">
              <w:rPr>
                <w:rFonts w:ascii="Verdana" w:hAnsi="Verdana" w:cs="Times New Roman"/>
                <w:sz w:val="22"/>
                <w:szCs w:val="22"/>
                <w:lang w:eastAsia="en-US"/>
              </w:rPr>
              <w:t>&lt;1</w:t>
            </w:r>
          </w:p>
        </w:tc>
      </w:tr>
      <w:tr w:rsidR="00E15812" w:rsidRPr="00E15812" w14:paraId="25F1A69F" w14:textId="77777777" w:rsidTr="00E15812">
        <w:trPr>
          <w:trHeight w:val="109"/>
        </w:trPr>
        <w:tc>
          <w:tcPr>
            <w:tcW w:w="3823" w:type="dxa"/>
            <w:tcBorders>
              <w:top w:val="nil"/>
              <w:left w:val="single" w:sz="4" w:space="0" w:color="auto"/>
              <w:bottom w:val="single" w:sz="4" w:space="0" w:color="auto"/>
              <w:right w:val="single" w:sz="4" w:space="0" w:color="auto"/>
            </w:tcBorders>
            <w:noWrap/>
          </w:tcPr>
          <w:p w14:paraId="28C70A54" w14:textId="77777777" w:rsidR="00E15812" w:rsidRPr="00E15812" w:rsidRDefault="00E15812" w:rsidP="00E15812">
            <w:pPr>
              <w:pStyle w:val="NoSpacing"/>
              <w:ind w:left="720"/>
              <w:rPr>
                <w:rFonts w:ascii="Verdana" w:hAnsi="Verdana" w:cs="Times New Roman"/>
                <w:sz w:val="22"/>
                <w:szCs w:val="22"/>
                <w:lang w:eastAsia="en-US"/>
              </w:rPr>
            </w:pPr>
          </w:p>
        </w:tc>
        <w:tc>
          <w:tcPr>
            <w:tcW w:w="1134" w:type="dxa"/>
            <w:tcBorders>
              <w:top w:val="nil"/>
              <w:left w:val="nil"/>
              <w:bottom w:val="single" w:sz="4" w:space="0" w:color="auto"/>
              <w:right w:val="single" w:sz="4" w:space="0" w:color="auto"/>
            </w:tcBorders>
            <w:noWrap/>
            <w:vAlign w:val="bottom"/>
          </w:tcPr>
          <w:p w14:paraId="76E40DC8" w14:textId="77777777" w:rsidR="00E15812" w:rsidRPr="00E15812" w:rsidRDefault="00E15812" w:rsidP="00E15812">
            <w:pPr>
              <w:pStyle w:val="NoSpacing"/>
              <w:ind w:left="720"/>
              <w:rPr>
                <w:rFonts w:ascii="Verdana" w:hAnsi="Verdana" w:cs="Times New Roman"/>
                <w:sz w:val="22"/>
                <w:szCs w:val="22"/>
                <w:lang w:eastAsia="en-US"/>
              </w:rPr>
            </w:pPr>
          </w:p>
        </w:tc>
      </w:tr>
    </w:tbl>
    <w:p w14:paraId="7CD43427" w14:textId="5771102A" w:rsidR="007E7AC6"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What is the standard size (length and width) of the marked parking bays at Morriston Hospital?</w:t>
      </w:r>
    </w:p>
    <w:p w14:paraId="33977632" w14:textId="77777777" w:rsidR="007E7AC6" w:rsidRPr="00E15812" w:rsidRDefault="007E7AC6" w:rsidP="00E15812">
      <w:pPr>
        <w:pStyle w:val="NoSpacing"/>
        <w:rPr>
          <w:rFonts w:ascii="Verdana" w:hAnsi="Verdana"/>
          <w:b/>
          <w:bCs/>
          <w:sz w:val="22"/>
          <w:szCs w:val="22"/>
        </w:rPr>
      </w:pPr>
    </w:p>
    <w:p w14:paraId="57C2D4D4" w14:textId="525C9E40" w:rsidR="00240788" w:rsidRPr="00E15812" w:rsidRDefault="00240788" w:rsidP="00E15812">
      <w:pPr>
        <w:pStyle w:val="NoSpacing"/>
        <w:ind w:left="720"/>
        <w:rPr>
          <w:rFonts w:ascii="Verdana" w:hAnsi="Verdana"/>
          <w:sz w:val="22"/>
          <w:szCs w:val="22"/>
        </w:rPr>
      </w:pPr>
      <w:r w:rsidRPr="00E15812">
        <w:rPr>
          <w:rFonts w:ascii="Verdana" w:hAnsi="Verdana"/>
          <w:sz w:val="22"/>
          <w:szCs w:val="22"/>
          <w:lang w:eastAsia="en-US"/>
        </w:rPr>
        <w:t>Currently the recommendation is 2.4m x 4.8m, it used to be 2.1m in width.  All spaces fall between the recommended guidelines</w:t>
      </w:r>
      <w:r w:rsidR="00E15812" w:rsidRPr="00E15812">
        <w:rPr>
          <w:rFonts w:ascii="Verdana" w:hAnsi="Verdana"/>
          <w:sz w:val="22"/>
          <w:szCs w:val="22"/>
          <w:lang w:eastAsia="en-US"/>
        </w:rPr>
        <w:t>.</w:t>
      </w:r>
    </w:p>
    <w:p w14:paraId="465EC7A6" w14:textId="77777777" w:rsidR="007E7AC6" w:rsidRPr="00E15812" w:rsidRDefault="007E7AC6" w:rsidP="00E15812">
      <w:pPr>
        <w:pStyle w:val="NoSpacing"/>
        <w:rPr>
          <w:rFonts w:ascii="Verdana" w:hAnsi="Verdana"/>
          <w:sz w:val="22"/>
          <w:szCs w:val="22"/>
        </w:rPr>
      </w:pPr>
    </w:p>
    <w:p w14:paraId="2FF9E751" w14:textId="266754F4" w:rsidR="00240788" w:rsidRPr="00E15812" w:rsidRDefault="00240788" w:rsidP="00E15812">
      <w:pPr>
        <w:pStyle w:val="NoSpacing"/>
        <w:numPr>
          <w:ilvl w:val="0"/>
          <w:numId w:val="22"/>
        </w:numPr>
        <w:rPr>
          <w:rFonts w:ascii="Verdana" w:hAnsi="Verdana"/>
          <w:b/>
          <w:bCs/>
          <w:sz w:val="22"/>
          <w:szCs w:val="22"/>
        </w:rPr>
      </w:pPr>
      <w:r w:rsidRPr="00E15812">
        <w:rPr>
          <w:rFonts w:ascii="Verdana" w:hAnsi="Verdana"/>
          <w:b/>
          <w:bCs/>
          <w:sz w:val="22"/>
          <w:szCs w:val="22"/>
        </w:rPr>
        <w:t>Does Morriston Hospital adhere to the recommendations outlined in Health Technical Memorandum (HTM) 07-03 (or its latest equivalent) regarding parking provision? If so, please provide details of the hospital's compliance.</w:t>
      </w:r>
    </w:p>
    <w:p w14:paraId="568885C3" w14:textId="77777777" w:rsidR="00E15812" w:rsidRDefault="00E15812" w:rsidP="00E15812">
      <w:pPr>
        <w:pStyle w:val="NoSpacing"/>
        <w:ind w:left="720"/>
        <w:rPr>
          <w:rFonts w:ascii="Verdana" w:hAnsi="Verdana"/>
          <w:sz w:val="22"/>
          <w:szCs w:val="22"/>
          <w:lang w:eastAsia="en-US"/>
        </w:rPr>
      </w:pPr>
    </w:p>
    <w:p w14:paraId="5C5AEF62" w14:textId="77777777" w:rsidR="003E5345" w:rsidRDefault="007E7AC6" w:rsidP="003E5345">
      <w:pPr>
        <w:pStyle w:val="NoSpacing"/>
        <w:ind w:left="720"/>
        <w:rPr>
          <w:rFonts w:ascii="Verdana" w:hAnsi="Verdana"/>
          <w:b/>
          <w:bCs/>
          <w:sz w:val="22"/>
          <w:szCs w:val="22"/>
          <w:lang w:eastAsia="en-US"/>
        </w:rPr>
      </w:pPr>
      <w:r w:rsidRPr="00E15812">
        <w:rPr>
          <w:rFonts w:ascii="Verdana" w:hAnsi="Verdana"/>
          <w:sz w:val="22"/>
          <w:szCs w:val="22"/>
          <w:lang w:eastAsia="en-US"/>
        </w:rPr>
        <w:t xml:space="preserve">Swansea Bay </w:t>
      </w:r>
      <w:r w:rsidR="00240788" w:rsidRPr="00E15812">
        <w:rPr>
          <w:rFonts w:ascii="Verdana" w:hAnsi="Verdana"/>
          <w:sz w:val="22"/>
          <w:szCs w:val="22"/>
          <w:lang w:eastAsia="en-US"/>
        </w:rPr>
        <w:t>Health Board aims to comply with the recommendat</w:t>
      </w:r>
      <w:r w:rsidR="00E15812" w:rsidRPr="00E15812">
        <w:rPr>
          <w:rFonts w:ascii="Verdana" w:hAnsi="Verdana"/>
          <w:sz w:val="22"/>
          <w:szCs w:val="22"/>
          <w:lang w:eastAsia="en-US"/>
        </w:rPr>
        <w:t>ions but is unable to confirm if 100% compliant.</w:t>
      </w:r>
    </w:p>
    <w:p w14:paraId="24B248FC" w14:textId="381287A0" w:rsidR="00E15812" w:rsidRPr="00E15812" w:rsidRDefault="003E5345" w:rsidP="003E5345">
      <w:pPr>
        <w:pStyle w:val="NoSpacing"/>
        <w:ind w:left="720"/>
        <w:rPr>
          <w:rFonts w:ascii="Verdana" w:hAnsi="Verdana"/>
          <w:b/>
          <w:bCs/>
          <w:sz w:val="22"/>
          <w:szCs w:val="22"/>
          <w:lang w:eastAsia="en-US"/>
        </w:rPr>
      </w:pPr>
      <w:r>
        <w:rPr>
          <w:rFonts w:ascii="Verdana" w:hAnsi="Verdana"/>
          <w:b/>
          <w:bCs/>
          <w:sz w:val="22"/>
          <w:szCs w:val="22"/>
          <w:lang w:eastAsia="en-US"/>
        </w:rPr>
        <w:lastRenderedPageBreak/>
        <w:t>10.</w:t>
      </w:r>
      <w:r w:rsidR="00E15812" w:rsidRPr="00E15812">
        <w:rPr>
          <w:rFonts w:ascii="Verdana" w:hAnsi="Verdana"/>
          <w:b/>
          <w:bCs/>
          <w:sz w:val="22"/>
          <w:szCs w:val="22"/>
          <w:lang w:eastAsia="en-US"/>
        </w:rPr>
        <w:t xml:space="preserve">What date did UKMCM Ltd take over parking management for the    Morriston Hospital site? </w:t>
      </w:r>
    </w:p>
    <w:p w14:paraId="660AC8C8" w14:textId="46C57D31" w:rsidR="00E15812" w:rsidRPr="00E15812" w:rsidRDefault="00E15812" w:rsidP="00E15812">
      <w:pPr>
        <w:pStyle w:val="NoSpacing"/>
        <w:rPr>
          <w:rFonts w:ascii="Verdana" w:hAnsi="Verdana"/>
          <w:sz w:val="22"/>
          <w:szCs w:val="22"/>
          <w:lang w:eastAsia="en-US"/>
        </w:rPr>
      </w:pPr>
    </w:p>
    <w:p w14:paraId="2160A728" w14:textId="787B7033" w:rsidR="00E15812" w:rsidRDefault="00E15812" w:rsidP="003E5345">
      <w:pPr>
        <w:pStyle w:val="NoSpacing"/>
        <w:ind w:firstLine="215"/>
        <w:rPr>
          <w:rFonts w:ascii="Verdana" w:hAnsi="Verdana"/>
          <w:sz w:val="22"/>
          <w:szCs w:val="22"/>
          <w:lang w:eastAsia="en-US"/>
        </w:rPr>
      </w:pPr>
      <w:r w:rsidRPr="00E15812">
        <w:rPr>
          <w:rFonts w:ascii="Verdana" w:hAnsi="Verdana"/>
          <w:sz w:val="22"/>
          <w:szCs w:val="22"/>
          <w:lang w:eastAsia="en-US"/>
        </w:rPr>
        <w:t xml:space="preserve">The contract commenced in November 2022. </w:t>
      </w:r>
    </w:p>
    <w:p w14:paraId="328C45F8" w14:textId="4A65153B" w:rsidR="003E5345" w:rsidRDefault="003E5345" w:rsidP="003E5345">
      <w:pPr>
        <w:pStyle w:val="NoSpacing"/>
        <w:ind w:firstLine="215"/>
        <w:rPr>
          <w:rFonts w:ascii="Verdana" w:hAnsi="Verdana"/>
          <w:sz w:val="22"/>
          <w:szCs w:val="22"/>
          <w:lang w:eastAsia="en-US"/>
        </w:rPr>
      </w:pPr>
    </w:p>
    <w:p w14:paraId="22EC65FB" w14:textId="27DA5C7F" w:rsidR="003E5345" w:rsidRDefault="003E5345" w:rsidP="003E5345">
      <w:pPr>
        <w:pStyle w:val="NoSpacing"/>
        <w:ind w:left="720"/>
        <w:rPr>
          <w:rFonts w:ascii="Verdana" w:hAnsi="Verdana"/>
          <w:b/>
          <w:bCs/>
          <w:sz w:val="22"/>
          <w:szCs w:val="22"/>
          <w:lang w:eastAsia="en-US"/>
        </w:rPr>
      </w:pPr>
      <w:r>
        <w:rPr>
          <w:rFonts w:ascii="Verdana" w:hAnsi="Verdana"/>
          <w:b/>
          <w:bCs/>
          <w:sz w:val="22"/>
          <w:szCs w:val="22"/>
          <w:lang w:eastAsia="en-US"/>
        </w:rPr>
        <w:t xml:space="preserve">11.Detail yearly revenue Morriston Hospital or its affiliates/subsidiaries receive per annum as a result of PCN since the contract for parking management was handed to UKMCP Ltd. </w:t>
      </w:r>
    </w:p>
    <w:p w14:paraId="7F1B4DF9" w14:textId="558B417E" w:rsidR="003E5345" w:rsidRDefault="003E5345" w:rsidP="003E5345">
      <w:pPr>
        <w:pStyle w:val="NoSpacing"/>
        <w:ind w:left="720"/>
        <w:rPr>
          <w:rFonts w:ascii="Verdana" w:hAnsi="Verdana"/>
          <w:b/>
          <w:bCs/>
          <w:sz w:val="22"/>
          <w:szCs w:val="22"/>
          <w:lang w:eastAsia="en-US"/>
        </w:rPr>
      </w:pPr>
    </w:p>
    <w:p w14:paraId="5A5C5850" w14:textId="377EDDCD" w:rsidR="003E5345" w:rsidRDefault="00F552A2" w:rsidP="003E5345">
      <w:pPr>
        <w:pStyle w:val="NoSpacing"/>
        <w:ind w:left="720"/>
        <w:rPr>
          <w:rFonts w:ascii="Verdana" w:hAnsi="Verdana"/>
          <w:sz w:val="22"/>
          <w:szCs w:val="22"/>
          <w:lang w:eastAsia="en-US"/>
        </w:rPr>
      </w:pPr>
      <w:r>
        <w:rPr>
          <w:rFonts w:ascii="Verdana" w:hAnsi="Verdana"/>
          <w:sz w:val="22"/>
          <w:szCs w:val="22"/>
          <w:lang w:eastAsia="en-US"/>
        </w:rPr>
        <w:t xml:space="preserve">Swansea Bay University Health Board does not record this information for individual sites. </w:t>
      </w:r>
    </w:p>
    <w:p w14:paraId="5B9133C6" w14:textId="6C7C0892" w:rsidR="003E5345" w:rsidRDefault="003E5345" w:rsidP="003E5345">
      <w:pPr>
        <w:pStyle w:val="NoSpacing"/>
        <w:ind w:left="720"/>
        <w:rPr>
          <w:rFonts w:ascii="Verdana" w:hAnsi="Verdana"/>
          <w:sz w:val="22"/>
          <w:szCs w:val="22"/>
          <w:lang w:eastAsia="en-US"/>
        </w:rPr>
      </w:pPr>
    </w:p>
    <w:p w14:paraId="6D61BA7A" w14:textId="09BA6D62" w:rsidR="003E5345" w:rsidRDefault="003E5345" w:rsidP="003E5345">
      <w:pPr>
        <w:pStyle w:val="NoSpacing"/>
        <w:ind w:left="720"/>
        <w:rPr>
          <w:rFonts w:ascii="Verdana" w:hAnsi="Verdana"/>
          <w:b/>
          <w:bCs/>
          <w:sz w:val="22"/>
          <w:szCs w:val="22"/>
          <w:lang w:eastAsia="en-US"/>
        </w:rPr>
      </w:pPr>
      <w:r>
        <w:rPr>
          <w:rFonts w:ascii="Verdana" w:hAnsi="Verdana"/>
          <w:b/>
          <w:bCs/>
          <w:sz w:val="22"/>
          <w:szCs w:val="22"/>
          <w:lang w:eastAsia="en-US"/>
        </w:rPr>
        <w:t xml:space="preserve">12. Detail yearly revenue Morriston Hospital or its affiliates/subsidiaries receive per annum as a result of PCN for the 3 years preceding the contract for </w:t>
      </w:r>
      <w:proofErr w:type="gramStart"/>
      <w:r>
        <w:rPr>
          <w:rFonts w:ascii="Verdana" w:hAnsi="Verdana"/>
          <w:b/>
          <w:bCs/>
          <w:sz w:val="22"/>
          <w:szCs w:val="22"/>
          <w:lang w:eastAsia="en-US"/>
        </w:rPr>
        <w:t>parking  management</w:t>
      </w:r>
      <w:proofErr w:type="gramEnd"/>
      <w:r>
        <w:rPr>
          <w:rFonts w:ascii="Verdana" w:hAnsi="Verdana"/>
          <w:b/>
          <w:bCs/>
          <w:sz w:val="22"/>
          <w:szCs w:val="22"/>
          <w:lang w:eastAsia="en-US"/>
        </w:rPr>
        <w:t xml:space="preserve"> being handed to UKMCP Ltd. </w:t>
      </w:r>
    </w:p>
    <w:p w14:paraId="5003006C" w14:textId="1E341570" w:rsidR="003E5345" w:rsidRDefault="003E5345" w:rsidP="003E5345">
      <w:pPr>
        <w:pStyle w:val="NoSpacing"/>
        <w:ind w:left="720"/>
        <w:rPr>
          <w:rFonts w:ascii="Verdana" w:hAnsi="Verdana"/>
          <w:b/>
          <w:bCs/>
          <w:sz w:val="22"/>
          <w:szCs w:val="22"/>
          <w:lang w:eastAsia="en-US"/>
        </w:rPr>
      </w:pPr>
    </w:p>
    <w:p w14:paraId="4F273A3C" w14:textId="4969B2CC" w:rsidR="003E5345" w:rsidRDefault="00F552A2" w:rsidP="003E5345">
      <w:pPr>
        <w:pStyle w:val="NoSpacing"/>
        <w:ind w:left="720"/>
        <w:rPr>
          <w:rFonts w:ascii="Verdana" w:hAnsi="Verdana"/>
          <w:sz w:val="22"/>
          <w:szCs w:val="22"/>
          <w:lang w:eastAsia="en-US"/>
        </w:rPr>
      </w:pPr>
      <w:r>
        <w:rPr>
          <w:rFonts w:ascii="Verdana" w:hAnsi="Verdana"/>
          <w:sz w:val="22"/>
          <w:szCs w:val="22"/>
          <w:lang w:eastAsia="en-US"/>
        </w:rPr>
        <w:t xml:space="preserve">Swansea Bay University Health Board does not hold this information. </w:t>
      </w:r>
    </w:p>
    <w:p w14:paraId="46FEF595" w14:textId="3E2033B0" w:rsidR="003E5345" w:rsidRDefault="003E5345" w:rsidP="003E5345">
      <w:pPr>
        <w:pStyle w:val="NoSpacing"/>
        <w:ind w:left="720"/>
        <w:rPr>
          <w:rFonts w:ascii="Verdana" w:hAnsi="Verdana"/>
          <w:sz w:val="22"/>
          <w:szCs w:val="22"/>
          <w:lang w:eastAsia="en-US"/>
        </w:rPr>
      </w:pPr>
    </w:p>
    <w:p w14:paraId="746BC99D" w14:textId="3F5C3245" w:rsidR="003E5345" w:rsidRDefault="003E5345" w:rsidP="003E5345">
      <w:pPr>
        <w:pStyle w:val="NoSpacing"/>
        <w:ind w:left="720"/>
        <w:rPr>
          <w:rFonts w:ascii="Verdana" w:hAnsi="Verdana"/>
          <w:b/>
          <w:bCs/>
          <w:sz w:val="22"/>
          <w:szCs w:val="22"/>
          <w:lang w:eastAsia="en-US"/>
        </w:rPr>
      </w:pPr>
      <w:r>
        <w:rPr>
          <w:rFonts w:ascii="Verdana" w:hAnsi="Verdana"/>
          <w:b/>
          <w:bCs/>
          <w:sz w:val="22"/>
          <w:szCs w:val="22"/>
          <w:lang w:eastAsia="en-US"/>
        </w:rPr>
        <w:t xml:space="preserve">13. Detail the dates of all complaints in the last 3 years claiming some sort of issue with the clarity and content of the parking signs. </w:t>
      </w:r>
    </w:p>
    <w:p w14:paraId="4F0155E2" w14:textId="0148B09F" w:rsidR="003E5345" w:rsidRDefault="003E5345" w:rsidP="003E5345">
      <w:pPr>
        <w:pStyle w:val="NoSpacing"/>
        <w:ind w:left="720"/>
        <w:rPr>
          <w:rFonts w:ascii="Verdana" w:hAnsi="Verdana"/>
          <w:b/>
          <w:bCs/>
          <w:sz w:val="22"/>
          <w:szCs w:val="22"/>
          <w:lang w:eastAsia="en-US"/>
        </w:rPr>
      </w:pPr>
    </w:p>
    <w:p w14:paraId="5CAC7E5B" w14:textId="76FD15F2" w:rsidR="003E5345" w:rsidRDefault="003E5345" w:rsidP="003E5345">
      <w:pPr>
        <w:pStyle w:val="NoSpacing"/>
        <w:ind w:left="720"/>
        <w:rPr>
          <w:rFonts w:ascii="Verdana" w:hAnsi="Verdana"/>
          <w:sz w:val="22"/>
          <w:szCs w:val="22"/>
          <w:lang w:eastAsia="en-US"/>
        </w:rPr>
      </w:pPr>
      <w:r>
        <w:rPr>
          <w:rFonts w:ascii="Verdana" w:hAnsi="Verdana"/>
          <w:sz w:val="22"/>
          <w:szCs w:val="22"/>
          <w:lang w:eastAsia="en-US"/>
        </w:rPr>
        <w:t xml:space="preserve">No complaints have been made about the clarity or content of the signage. </w:t>
      </w:r>
    </w:p>
    <w:p w14:paraId="663FDCF2" w14:textId="3B0C2FD1" w:rsidR="00F552A2" w:rsidRDefault="00F552A2" w:rsidP="003E5345">
      <w:pPr>
        <w:pStyle w:val="NoSpacing"/>
        <w:ind w:left="720"/>
        <w:rPr>
          <w:rFonts w:ascii="Verdana" w:hAnsi="Verdana"/>
          <w:sz w:val="22"/>
          <w:szCs w:val="22"/>
          <w:lang w:eastAsia="en-US"/>
        </w:rPr>
      </w:pPr>
    </w:p>
    <w:p w14:paraId="5D934116" w14:textId="18C9E02B" w:rsidR="00F552A2" w:rsidRPr="003E5345" w:rsidRDefault="00F552A2" w:rsidP="003E5345">
      <w:pPr>
        <w:pStyle w:val="NoSpacing"/>
        <w:ind w:left="720"/>
        <w:rPr>
          <w:rFonts w:ascii="Verdana" w:hAnsi="Verdana"/>
          <w:sz w:val="22"/>
          <w:szCs w:val="22"/>
          <w:lang w:eastAsia="en-US"/>
        </w:rPr>
      </w:pPr>
      <w:r>
        <w:rPr>
          <w:rFonts w:ascii="Verdana" w:hAnsi="Verdana"/>
          <w:sz w:val="22"/>
          <w:szCs w:val="22"/>
          <w:lang w:eastAsia="en-US"/>
        </w:rPr>
        <w:t>__________________________________________________________________</w:t>
      </w:r>
    </w:p>
    <w:p w14:paraId="2E6AAF41" w14:textId="2BC81559"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1537" type="#_x0000_t75" style="width:20.5pt;height:20.5pt;visibility:visible;mso-wrap-style:square" o:bullet="t">
        <v:imagedata r:id="rId1" o:title=""/>
      </v:shape>
    </w:pict>
  </w:numPicBullet>
  <w:numPicBullet w:numPicBulletId="1">
    <w:pict>
      <v:shape id="_x0000_i21538" type="#_x0000_t75" style="width:382.5pt;height:382.5pt;visibility:visible;mso-wrap-style:square" o:bullet="t">
        <v:imagedata r:id="rId2" o:title=""/>
      </v:shape>
    </w:pict>
  </w:numPicBullet>
  <w:numPicBullet w:numPicBulletId="2">
    <w:pict>
      <v:shape id="_x0000_i21539" type="#_x0000_t75" style="width:225.5pt;height:225.5pt;visibility:visible;mso-wrap-style:square" o:bullet="t">
        <v:imagedata r:id="rId3" o:title=""/>
      </v:shape>
    </w:pict>
  </w:numPicBullet>
  <w:numPicBullet w:numPicBulletId="3">
    <w:pict>
      <v:shape id="_x0000_i21540"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FFF56AB"/>
    <w:multiLevelType w:val="multilevel"/>
    <w:tmpl w:val="6D3ACA5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A3332C4"/>
    <w:multiLevelType w:val="hybridMultilevel"/>
    <w:tmpl w:val="A97ED8C8"/>
    <w:lvl w:ilvl="0" w:tplc="0809000F">
      <w:start w:val="1"/>
      <w:numFmt w:val="decimal"/>
      <w:lvlText w:val="%1."/>
      <w:lvlJc w:val="left"/>
      <w:pPr>
        <w:ind w:left="720" w:hanging="360"/>
      </w:pPr>
    </w:lvl>
    <w:lvl w:ilvl="1" w:tplc="F8206476">
      <w:start w:val="2661"/>
      <w:numFmt w:val="bullet"/>
      <w:lvlText w:val="•"/>
      <w:lvlJc w:val="left"/>
      <w:pPr>
        <w:ind w:left="1440" w:hanging="360"/>
      </w:pPr>
      <w:rPr>
        <w:rFonts w:ascii="Arial" w:eastAsia="Calibr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1303EF7"/>
    <w:multiLevelType w:val="hybridMultilevel"/>
    <w:tmpl w:val="93DC0784"/>
    <w:lvl w:ilvl="0" w:tplc="0809000F">
      <w:start w:val="1"/>
      <w:numFmt w:val="decimal"/>
      <w:lvlText w:val="%1."/>
      <w:lvlJc w:val="left"/>
      <w:pPr>
        <w:ind w:left="720" w:hanging="360"/>
      </w:pPr>
    </w:lvl>
    <w:lvl w:ilvl="1" w:tplc="F8206476">
      <w:start w:val="2661"/>
      <w:numFmt w:val="bullet"/>
      <w:lvlText w:val="•"/>
      <w:lvlJc w:val="left"/>
      <w:pPr>
        <w:ind w:left="1440" w:hanging="360"/>
      </w:pPr>
      <w:rPr>
        <w:rFonts w:ascii="Arial" w:eastAsia="Calibr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221641"/>
    <w:multiLevelType w:val="hybridMultilevel"/>
    <w:tmpl w:val="058886DC"/>
    <w:lvl w:ilvl="0" w:tplc="599C097E">
      <w:start w:val="1"/>
      <w:numFmt w:val="decimal"/>
      <w:lvlText w:val="%1."/>
      <w:lvlJc w:val="center"/>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D68020C"/>
    <w:multiLevelType w:val="hybridMultilevel"/>
    <w:tmpl w:val="51F465A6"/>
    <w:lvl w:ilvl="0" w:tplc="01206E9A">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DC27B6F"/>
    <w:multiLevelType w:val="hybridMultilevel"/>
    <w:tmpl w:val="8DD4A9AC"/>
    <w:lvl w:ilvl="0" w:tplc="1C88D986">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14F14EE"/>
    <w:multiLevelType w:val="hybridMultilevel"/>
    <w:tmpl w:val="DEA4BA32"/>
    <w:lvl w:ilvl="0" w:tplc="01206E9A">
      <w:start w:val="1"/>
      <w:numFmt w:val="decimal"/>
      <w:lvlText w:val="%1."/>
      <w:lvlJc w:val="left"/>
      <w:pPr>
        <w:ind w:left="927" w:hanging="360"/>
      </w:pPr>
      <w:rPr>
        <w:b/>
        <w:bCs/>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3FD681C"/>
    <w:multiLevelType w:val="hybridMultilevel"/>
    <w:tmpl w:val="8B20B54E"/>
    <w:lvl w:ilvl="0" w:tplc="0809000F">
      <w:start w:val="1"/>
      <w:numFmt w:val="decimal"/>
      <w:lvlText w:val="%1."/>
      <w:lvlJc w:val="left"/>
      <w:pPr>
        <w:ind w:left="720" w:hanging="360"/>
      </w:pPr>
    </w:lvl>
    <w:lvl w:ilvl="1" w:tplc="F8206476">
      <w:start w:val="2661"/>
      <w:numFmt w:val="bullet"/>
      <w:lvlText w:val="•"/>
      <w:lvlJc w:val="left"/>
      <w:pPr>
        <w:ind w:left="1440" w:hanging="360"/>
      </w:pPr>
      <w:rPr>
        <w:rFonts w:ascii="Arial" w:eastAsia="Calibri" w:hAnsi="Arial" w:cs="Aria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0"/>
  </w:num>
  <w:num w:numId="3">
    <w:abstractNumId w:val="12"/>
  </w:num>
  <w:num w:numId="4">
    <w:abstractNumId w:val="23"/>
  </w:num>
  <w:num w:numId="5">
    <w:abstractNumId w:val="5"/>
  </w:num>
  <w:num w:numId="6">
    <w:abstractNumId w:val="4"/>
  </w:num>
  <w:num w:numId="7">
    <w:abstractNumId w:val="16"/>
  </w:num>
  <w:num w:numId="8">
    <w:abstractNumId w:val="22"/>
  </w:num>
  <w:num w:numId="9">
    <w:abstractNumId w:val="25"/>
  </w:num>
  <w:num w:numId="10">
    <w:abstractNumId w:val="1"/>
  </w:num>
  <w:num w:numId="11">
    <w:abstractNumId w:val="15"/>
  </w:num>
  <w:num w:numId="12">
    <w:abstractNumId w:val="19"/>
  </w:num>
  <w:num w:numId="13">
    <w:abstractNumId w:val="24"/>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7"/>
  </w:num>
  <w:num w:numId="18">
    <w:abstractNumId w:val="2"/>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18"/>
  </w:num>
  <w:num w:numId="22">
    <w:abstractNumId w:val="20"/>
  </w:num>
  <w:num w:numId="23">
    <w:abstractNumId w:val="6"/>
  </w:num>
  <w:num w:numId="24">
    <w:abstractNumId w:val="13"/>
  </w:num>
  <w:num w:numId="25">
    <w:abstractNumId w:val="8"/>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40788"/>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E534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7AC6"/>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E3852"/>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25A32"/>
    <w:rsid w:val="00D62A67"/>
    <w:rsid w:val="00DC0D5A"/>
    <w:rsid w:val="00DC47F3"/>
    <w:rsid w:val="00DC7FA9"/>
    <w:rsid w:val="00DD5E37"/>
    <w:rsid w:val="00DF2EA1"/>
    <w:rsid w:val="00E11F2D"/>
    <w:rsid w:val="00E15812"/>
    <w:rsid w:val="00E26720"/>
    <w:rsid w:val="00E545D8"/>
    <w:rsid w:val="00E817B3"/>
    <w:rsid w:val="00E90BC7"/>
    <w:rsid w:val="00EE0615"/>
    <w:rsid w:val="00F26B29"/>
    <w:rsid w:val="00F552A2"/>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6994769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52280819">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30919937">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10852523">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202</TotalTime>
  <Pages>3</Pages>
  <Words>749</Words>
  <Characters>3848</Characters>
  <Application>Microsoft Office Word</Application>
  <DocSecurity>0</DocSecurity>
  <Lines>296</Lines>
  <Paragraphs>117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32</cp:revision>
  <cp:lastPrinted>2019-03-26T11:11:00Z</cp:lastPrinted>
  <dcterms:created xsi:type="dcterms:W3CDTF">2021-09-13T07:38:00Z</dcterms:created>
  <dcterms:modified xsi:type="dcterms:W3CDTF">2025-05-22T14:12:00Z</dcterms:modified>
</cp:coreProperties>
</file>