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6D48C3" w:rsidRDefault="00A10460" w:rsidP="00D62A67">
      <w:pPr>
        <w:spacing w:before="280"/>
        <w:rPr>
          <w:rFonts w:ascii="Verdana" w:hAnsi="Verdana"/>
        </w:rPr>
      </w:pPr>
      <w:r w:rsidRPr="006D48C3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5F1A8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236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A5F1A8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236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6D48C3" w:rsidRDefault="00DC7FA9" w:rsidP="00D62A67">
      <w:pPr>
        <w:spacing w:before="280"/>
        <w:rPr>
          <w:rFonts w:ascii="Verdana" w:hAnsi="Verdana"/>
          <w:sz w:val="22"/>
        </w:rPr>
      </w:pPr>
    </w:p>
    <w:p w14:paraId="03B12768" w14:textId="77777777" w:rsidR="006C44B1" w:rsidRPr="006D48C3" w:rsidRDefault="006C44B1" w:rsidP="006C44B1">
      <w:pPr>
        <w:pStyle w:val="Default"/>
        <w:ind w:left="505"/>
        <w:rPr>
          <w:sz w:val="22"/>
          <w:szCs w:val="22"/>
        </w:rPr>
      </w:pPr>
      <w:r w:rsidRPr="006D48C3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3E417BD3" w14:textId="77777777" w:rsidR="006C44B1" w:rsidRPr="006D48C3" w:rsidRDefault="006C44B1" w:rsidP="006C44B1">
      <w:pPr>
        <w:rPr>
          <w:rFonts w:ascii="Verdana" w:hAnsi="Verdana"/>
          <w:sz w:val="22"/>
          <w:szCs w:val="22"/>
        </w:rPr>
      </w:pPr>
      <w:r w:rsidRPr="006D48C3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Pr="006D48C3" w:rsidRDefault="00A10460" w:rsidP="00DC0D5A">
      <w:pPr>
        <w:spacing w:before="280"/>
        <w:rPr>
          <w:rFonts w:ascii="Verdana" w:hAnsi="Verdana"/>
          <w:b/>
          <w:sz w:val="22"/>
        </w:rPr>
      </w:pPr>
      <w:r w:rsidRPr="006D48C3">
        <w:rPr>
          <w:rFonts w:ascii="Verdana" w:hAnsi="Verdana"/>
          <w:sz w:val="22"/>
        </w:rPr>
        <w:br/>
      </w:r>
      <w:r w:rsidRPr="006D48C3">
        <w:rPr>
          <w:rFonts w:ascii="Verdana" w:hAnsi="Verdana"/>
          <w:b/>
          <w:sz w:val="22"/>
        </w:rPr>
        <w:t>You asked:</w:t>
      </w:r>
    </w:p>
    <w:p w14:paraId="6DD939F3" w14:textId="71AB9D89" w:rsidR="00242362" w:rsidRPr="006D48C3" w:rsidRDefault="00242362" w:rsidP="00242362">
      <w:pPr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Please can you provide the following information in relation to your expenditure over the last financial year (2024/25) of Medical Locum Doctors via off-framework suppliers:</w:t>
      </w:r>
    </w:p>
    <w:p w14:paraId="4191015C" w14:textId="3B19C3F0" w:rsidR="00242362" w:rsidRPr="006D48C3" w:rsidRDefault="00242362" w:rsidP="00B03478">
      <w:pPr>
        <w:pStyle w:val="ListParagraph"/>
        <w:numPr>
          <w:ilvl w:val="0"/>
          <w:numId w:val="21"/>
        </w:numPr>
        <w:ind w:right="281"/>
        <w:rPr>
          <w:rFonts w:ascii="Verdana" w:hAnsi="Verdana"/>
          <w:b/>
          <w:color w:val="000000"/>
          <w:sz w:val="22"/>
          <w:szCs w:val="22"/>
          <w:u w:val="single"/>
        </w:rPr>
      </w:pPr>
      <w:r w:rsidRPr="006D48C3">
        <w:rPr>
          <w:rFonts w:ascii="Verdana" w:hAnsi="Verdana"/>
          <w:b/>
          <w:sz w:val="22"/>
        </w:rPr>
        <w:t>Number of hours filled?</w:t>
      </w:r>
    </w:p>
    <w:p w14:paraId="72EDF76B" w14:textId="311B040D" w:rsidR="00242362" w:rsidRPr="006D48C3" w:rsidRDefault="00242362" w:rsidP="00B03478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Broken down by grade/specialty?</w:t>
      </w:r>
    </w:p>
    <w:p w14:paraId="2E39AB46" w14:textId="764ADC3D" w:rsidR="00242362" w:rsidRPr="006D48C3" w:rsidRDefault="00242362" w:rsidP="00B03478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Off-framework agencies used during this period including the total spend for each agency?</w:t>
      </w:r>
    </w:p>
    <w:p w14:paraId="756C6961" w14:textId="73D9DC28" w:rsidR="00242362" w:rsidRPr="006D48C3" w:rsidRDefault="00242362" w:rsidP="00B03478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Highest off-framework charge rate (including detail of grade/specialty)?</w:t>
      </w:r>
    </w:p>
    <w:p w14:paraId="72CE119F" w14:textId="3D6C03C8" w:rsidR="00B03478" w:rsidRPr="006D48C3" w:rsidRDefault="00242362" w:rsidP="00B03478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Average off-framework charge rates per grade/specialty (if available)?</w:t>
      </w:r>
      <w:r w:rsidRPr="006D48C3">
        <w:rPr>
          <w:rFonts w:ascii="Verdana" w:hAnsi="Verdana"/>
          <w:b/>
          <w:sz w:val="22"/>
        </w:rPr>
        <w:br/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4"/>
        <w:gridCol w:w="2497"/>
        <w:gridCol w:w="3329"/>
        <w:gridCol w:w="2777"/>
        <w:gridCol w:w="3642"/>
      </w:tblGrid>
      <w:tr w:rsidR="00B03478" w:rsidRPr="006D48C3" w14:paraId="4763A18F" w14:textId="77777777" w:rsidTr="006D48C3">
        <w:trPr>
          <w:jc w:val="center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86E71D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Department</w:t>
            </w:r>
          </w:p>
        </w:tc>
        <w:tc>
          <w:tcPr>
            <w:tcW w:w="24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D222B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Grade</w:t>
            </w:r>
          </w:p>
        </w:tc>
        <w:tc>
          <w:tcPr>
            <w:tcW w:w="3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F4B544" w14:textId="62BFE185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Cost</w:t>
            </w:r>
            <w:r w:rsidR="002F0389" w:rsidRPr="006D48C3">
              <w:rPr>
                <w:rFonts w:ascii="Verdana" w:eastAsia="Aptos" w:hAnsi="Verdana" w:cs="Calibri"/>
                <w:sz w:val="22"/>
                <w:szCs w:val="22"/>
              </w:rPr>
              <w:t xml:space="preserve"> &amp; agencies used</w:t>
            </w:r>
          </w:p>
        </w:tc>
        <w:tc>
          <w:tcPr>
            <w:tcW w:w="27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AF641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Hours</w:t>
            </w:r>
          </w:p>
        </w:tc>
        <w:tc>
          <w:tcPr>
            <w:tcW w:w="36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25DB88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Rate charged</w:t>
            </w:r>
          </w:p>
        </w:tc>
      </w:tr>
      <w:tr w:rsidR="00B03478" w:rsidRPr="006D48C3" w14:paraId="673DEB5F" w14:textId="77777777" w:rsidTr="006D48C3">
        <w:trPr>
          <w:jc w:val="center"/>
        </w:trPr>
        <w:tc>
          <w:tcPr>
            <w:tcW w:w="2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39CAC8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Radiology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254F18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Consultant</w:t>
            </w:r>
          </w:p>
        </w:tc>
        <w:tc>
          <w:tcPr>
            <w:tcW w:w="3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27DA5" w14:textId="70807981" w:rsidR="002F0389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£618,241.75</w:t>
            </w:r>
            <w:r w:rsidR="002F0389" w:rsidRPr="006D48C3">
              <w:rPr>
                <w:rFonts w:ascii="Verdana" w:eastAsia="Aptos" w:hAnsi="Verdana" w:cs="Calibri"/>
                <w:sz w:val="22"/>
                <w:szCs w:val="22"/>
              </w:rPr>
              <w:br/>
              <w:t>-</w:t>
            </w:r>
          </w:p>
          <w:p w14:paraId="034DD377" w14:textId="77777777" w:rsidR="002F0389" w:rsidRPr="006D48C3" w:rsidRDefault="002F0389" w:rsidP="002F0389">
            <w:pPr>
              <w:pStyle w:val="ListParagraph"/>
              <w:numPr>
                <w:ilvl w:val="0"/>
                <w:numId w:val="22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National Medical Ltd</w:t>
            </w:r>
          </w:p>
          <w:p w14:paraId="7005B422" w14:textId="77777777" w:rsidR="002F0389" w:rsidRPr="006D48C3" w:rsidRDefault="002F0389" w:rsidP="002F0389">
            <w:pPr>
              <w:pStyle w:val="ListParagraph"/>
              <w:numPr>
                <w:ilvl w:val="0"/>
                <w:numId w:val="22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Darcy Healthcare</w:t>
            </w:r>
          </w:p>
          <w:p w14:paraId="5A582FE6" w14:textId="78F1D1AC" w:rsidR="00B03478" w:rsidRPr="006D48C3" w:rsidRDefault="002F0389" w:rsidP="002F0389">
            <w:pPr>
              <w:pStyle w:val="ListParagraph"/>
              <w:numPr>
                <w:ilvl w:val="0"/>
                <w:numId w:val="22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proofErr w:type="spellStart"/>
            <w:r w:rsidRPr="006D48C3">
              <w:rPr>
                <w:rFonts w:ascii="Verdana" w:eastAsia="Aptos" w:hAnsi="Verdana" w:cs="Calibri"/>
                <w:sz w:val="22"/>
                <w:szCs w:val="22"/>
              </w:rPr>
              <w:t>Tengar</w:t>
            </w:r>
            <w:proofErr w:type="spellEnd"/>
            <w:r w:rsidRPr="006D48C3">
              <w:rPr>
                <w:rFonts w:ascii="Verdana" w:eastAsia="Aptos" w:hAnsi="Verdana" w:cs="Calibri"/>
                <w:sz w:val="22"/>
                <w:szCs w:val="22"/>
              </w:rPr>
              <w:t xml:space="preserve"> Ltd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325EC7" w14:textId="7FF9701D" w:rsidR="00B03478" w:rsidRPr="006D48C3" w:rsidRDefault="00B03478" w:rsidP="002F0389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*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6AB211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Not available</w:t>
            </w:r>
          </w:p>
        </w:tc>
      </w:tr>
      <w:tr w:rsidR="00B03478" w:rsidRPr="006D48C3" w14:paraId="441FE435" w14:textId="77777777" w:rsidTr="006D48C3">
        <w:trPr>
          <w:trHeight w:val="583"/>
          <w:jc w:val="center"/>
        </w:trPr>
        <w:tc>
          <w:tcPr>
            <w:tcW w:w="2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B9A5D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Cardiology Perfusion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DDCF7C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HealthCare Scientists</w:t>
            </w:r>
          </w:p>
        </w:tc>
        <w:tc>
          <w:tcPr>
            <w:tcW w:w="3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A7FAC4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£76,410</w:t>
            </w:r>
          </w:p>
          <w:p w14:paraId="62FDE69D" w14:textId="77777777" w:rsidR="002F0389" w:rsidRPr="006D48C3" w:rsidRDefault="002F0389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-</w:t>
            </w:r>
          </w:p>
          <w:p w14:paraId="2244F24E" w14:textId="77777777" w:rsidR="002F0389" w:rsidRPr="006D48C3" w:rsidRDefault="002F0389" w:rsidP="002F0389">
            <w:pPr>
              <w:pStyle w:val="ListParagraph"/>
              <w:numPr>
                <w:ilvl w:val="0"/>
                <w:numId w:val="23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Assured Perfusion &amp; Medical Services Ltd</w:t>
            </w:r>
          </w:p>
          <w:p w14:paraId="6D6D7886" w14:textId="0AACCD19" w:rsidR="002F0389" w:rsidRPr="006D48C3" w:rsidRDefault="002F0389" w:rsidP="002F0389">
            <w:pPr>
              <w:pStyle w:val="ListParagraph"/>
              <w:numPr>
                <w:ilvl w:val="0"/>
                <w:numId w:val="23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proofErr w:type="spellStart"/>
            <w:r w:rsidRPr="006D48C3">
              <w:rPr>
                <w:rFonts w:ascii="Verdana" w:eastAsia="Aptos" w:hAnsi="Verdana" w:cs="Calibri"/>
                <w:sz w:val="22"/>
                <w:szCs w:val="22"/>
              </w:rPr>
              <w:t>Autologus</w:t>
            </w:r>
            <w:proofErr w:type="spellEnd"/>
            <w:r w:rsidRPr="006D48C3">
              <w:rPr>
                <w:rFonts w:ascii="Verdana" w:eastAsia="Aptos" w:hAnsi="Verdana" w:cs="Calibri"/>
                <w:sz w:val="22"/>
                <w:szCs w:val="22"/>
              </w:rPr>
              <w:t xml:space="preserve"> Therapies Ltd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59A87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156 Number of On-calls</w:t>
            </w:r>
          </w:p>
          <w:p w14:paraId="20F5EB9C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197 Hours Worked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C8CDA" w14:textId="30F00400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  <w:lang w:eastAsia="en-US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  <w:lang w:eastAsia="en-US"/>
              </w:rPr>
              <w:t xml:space="preserve">Highest charge would be £350 for on-call cover and £1200 for a long day (12hours). </w:t>
            </w:r>
            <w:r w:rsidR="00087449" w:rsidRPr="006D48C3">
              <w:rPr>
                <w:rFonts w:ascii="Verdana" w:eastAsia="Aptos" w:hAnsi="Verdana" w:cs="Calibri"/>
                <w:sz w:val="22"/>
                <w:szCs w:val="22"/>
                <w:lang w:eastAsia="en-US"/>
              </w:rPr>
              <w:br/>
            </w:r>
            <w:r w:rsidRPr="006D48C3">
              <w:rPr>
                <w:rFonts w:ascii="Verdana" w:eastAsia="Aptos" w:hAnsi="Verdana" w:cs="Calibri"/>
                <w:sz w:val="22"/>
                <w:szCs w:val="22"/>
                <w:lang w:eastAsia="en-US"/>
              </w:rPr>
              <w:t xml:space="preserve">Majority are covered at £100 and £1100 respectively. </w:t>
            </w:r>
          </w:p>
          <w:p w14:paraId="1A943E1F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</w:p>
        </w:tc>
      </w:tr>
      <w:tr w:rsidR="00B03478" w:rsidRPr="006D48C3" w14:paraId="250523FB" w14:textId="77777777" w:rsidTr="006D48C3">
        <w:trPr>
          <w:jc w:val="center"/>
        </w:trPr>
        <w:tc>
          <w:tcPr>
            <w:tcW w:w="2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82A0E5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 xml:space="preserve">Acute Medicine 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632A4A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Consultants</w:t>
            </w:r>
          </w:p>
        </w:tc>
        <w:tc>
          <w:tcPr>
            <w:tcW w:w="3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587056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£123,314.14</w:t>
            </w:r>
          </w:p>
          <w:p w14:paraId="45BDBDE6" w14:textId="77777777" w:rsidR="002F0389" w:rsidRPr="006D48C3" w:rsidRDefault="002F0389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-</w:t>
            </w:r>
          </w:p>
          <w:p w14:paraId="735A1C17" w14:textId="23B6E77F" w:rsidR="002F0389" w:rsidRPr="006D48C3" w:rsidRDefault="002F0389" w:rsidP="002F0389">
            <w:pPr>
              <w:pStyle w:val="ListParagraph"/>
              <w:numPr>
                <w:ilvl w:val="0"/>
                <w:numId w:val="24"/>
              </w:numPr>
              <w:spacing w:before="0" w:after="0" w:line="240" w:lineRule="auto"/>
              <w:ind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 xml:space="preserve">Medi Team </w:t>
            </w:r>
            <w:r w:rsidR="006D48C3" w:rsidRPr="006D48C3">
              <w:rPr>
                <w:rFonts w:ascii="Verdana" w:eastAsia="Aptos" w:hAnsi="Verdana" w:cs="Calibri"/>
                <w:sz w:val="22"/>
                <w:szCs w:val="22"/>
              </w:rPr>
              <w:t>Recruitment</w:t>
            </w:r>
            <w:r w:rsidRPr="006D48C3">
              <w:rPr>
                <w:rFonts w:ascii="Verdana" w:eastAsia="Aptos" w:hAnsi="Verdana" w:cs="Calibri"/>
                <w:sz w:val="22"/>
                <w:szCs w:val="22"/>
              </w:rPr>
              <w:t xml:space="preserve"> Ltd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F49BEF" w14:textId="32E470E1" w:rsidR="00B03478" w:rsidRPr="006D48C3" w:rsidRDefault="00B03478" w:rsidP="002F0389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*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0F0A25" w14:textId="77777777" w:rsidR="00B03478" w:rsidRPr="006D48C3" w:rsidRDefault="00B03478" w:rsidP="002F0389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sz w:val="22"/>
                <w:szCs w:val="22"/>
              </w:rPr>
              <w:t>Not available</w:t>
            </w:r>
          </w:p>
        </w:tc>
      </w:tr>
      <w:tr w:rsidR="00B03478" w:rsidRPr="006D48C3" w14:paraId="19F52354" w14:textId="77777777" w:rsidTr="006D48C3">
        <w:trPr>
          <w:jc w:val="center"/>
        </w:trPr>
        <w:tc>
          <w:tcPr>
            <w:tcW w:w="2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2154C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7D887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3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A9DAA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</w:rPr>
            </w:pPr>
            <w:r w:rsidRPr="006D48C3">
              <w:rPr>
                <w:rFonts w:ascii="Verdana" w:eastAsia="Aptos" w:hAnsi="Verdana" w:cs="Calibri"/>
                <w:b/>
                <w:bCs/>
                <w:sz w:val="22"/>
                <w:szCs w:val="22"/>
              </w:rPr>
              <w:t>£817,965.90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FF6EE2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D8BB2" w14:textId="77777777" w:rsidR="00B03478" w:rsidRPr="006D48C3" w:rsidRDefault="00B03478" w:rsidP="00B03478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</w:rPr>
            </w:pPr>
          </w:p>
        </w:tc>
      </w:tr>
    </w:tbl>
    <w:p w14:paraId="5B139CFB" w14:textId="1111CC0F" w:rsidR="00242362" w:rsidRPr="006D48C3" w:rsidRDefault="00242362" w:rsidP="00B03478">
      <w:pPr>
        <w:pStyle w:val="ListParagraph"/>
        <w:ind w:left="865"/>
        <w:rPr>
          <w:rFonts w:ascii="Verdana" w:hAnsi="Verdana"/>
          <w:b/>
          <w:sz w:val="22"/>
        </w:rPr>
      </w:pPr>
    </w:p>
    <w:p w14:paraId="391499A1" w14:textId="3ADBCBB4" w:rsidR="00B03478" w:rsidRPr="006D48C3" w:rsidRDefault="00B03478" w:rsidP="006D48C3">
      <w:pPr>
        <w:pStyle w:val="ListParagraph"/>
        <w:ind w:left="865"/>
        <w:rPr>
          <w:rFonts w:ascii="Verdana" w:hAnsi="Verdana"/>
          <w:b/>
          <w:sz w:val="22"/>
        </w:rPr>
      </w:pPr>
      <w:r w:rsidRPr="006D48C3">
        <w:rPr>
          <w:rFonts w:ascii="Verdana" w:hAnsi="Verdana"/>
          <w:b/>
          <w:sz w:val="22"/>
        </w:rPr>
        <w:t>*</w:t>
      </w:r>
      <w:r w:rsidRPr="006D48C3">
        <w:rPr>
          <w:rFonts w:ascii="Verdana" w:hAnsi="Verdana"/>
          <w:sz w:val="22"/>
          <w:szCs w:val="22"/>
        </w:rPr>
        <w:t xml:space="preserve"> To obtain this information would involve a manual trawl and search of invoices which </w:t>
      </w:r>
      <w:r w:rsidRPr="006D48C3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6D48C3">
          <w:rPr>
            <w:rFonts w:ascii="Verdana" w:hAnsi="Verdana" w:cs="Times New Roman"/>
            <w:sz w:val="22"/>
            <w:szCs w:val="22"/>
          </w:rPr>
          <w:t>FOI</w:t>
        </w:r>
      </w:smartTag>
      <w:r w:rsidRPr="006D48C3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6D48C3">
        <w:rPr>
          <w:rFonts w:ascii="Verdana" w:hAnsi="Verdana" w:cs="Tahoma"/>
          <w:sz w:val="22"/>
          <w:szCs w:val="22"/>
        </w:rPr>
        <w:t>Section 12 of the FOI Act and T</w:t>
      </w:r>
      <w:r w:rsidRPr="006D48C3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6D48C3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Pr="006D48C3">
        <w:rPr>
          <w:rFonts w:ascii="Verdana" w:hAnsi="Verdana"/>
          <w:b/>
          <w:sz w:val="22"/>
        </w:rPr>
        <w:br/>
      </w:r>
    </w:p>
    <w:p w14:paraId="2426E6B5" w14:textId="77777777" w:rsidR="006D48C3" w:rsidRPr="006D48C3" w:rsidRDefault="00242362" w:rsidP="006D48C3">
      <w:pPr>
        <w:pStyle w:val="ListParagraph"/>
        <w:numPr>
          <w:ilvl w:val="0"/>
          <w:numId w:val="21"/>
        </w:numPr>
        <w:spacing w:before="0" w:after="0" w:line="240" w:lineRule="auto"/>
        <w:ind w:left="851" w:right="0"/>
        <w:rPr>
          <w:rFonts w:ascii="Verdana" w:hAnsi="Verdana"/>
          <w:b/>
          <w:bCs/>
          <w:noProof/>
          <w:sz w:val="22"/>
          <w:szCs w:val="22"/>
        </w:rPr>
      </w:pPr>
      <w:r w:rsidRPr="006D48C3">
        <w:rPr>
          <w:rFonts w:ascii="Verdana" w:hAnsi="Verdana"/>
          <w:b/>
          <w:sz w:val="22"/>
        </w:rPr>
        <w:t>Contact details for the member of staff / department responsible for on-boarding Doctor agencies?</w:t>
      </w:r>
      <w:r w:rsidRPr="006D48C3">
        <w:rPr>
          <w:rFonts w:ascii="Verdana" w:hAnsi="Verdana"/>
          <w:b/>
          <w:sz w:val="22"/>
        </w:rPr>
        <w:br/>
      </w:r>
      <w:r w:rsidR="00087449" w:rsidRPr="006D48C3">
        <w:rPr>
          <w:rFonts w:ascii="Verdana" w:hAnsi="Verdana"/>
          <w:bCs/>
          <w:sz w:val="22"/>
        </w:rPr>
        <w:t>Nurse Bank team</w:t>
      </w:r>
      <w:r w:rsidR="006D48C3">
        <w:rPr>
          <w:rFonts w:ascii="Verdana" w:hAnsi="Verdana"/>
          <w:bCs/>
          <w:sz w:val="22"/>
        </w:rPr>
        <w:t xml:space="preserve"> - </w:t>
      </w:r>
      <w:hyperlink r:id="rId8" w:history="1">
        <w:r w:rsidR="00087449" w:rsidRPr="006D48C3">
          <w:rPr>
            <w:rStyle w:val="Hyperlink"/>
            <w:rFonts w:ascii="Verdana" w:hAnsi="Verdana" w:cs="Arial"/>
            <w:bCs/>
            <w:sz w:val="22"/>
          </w:rPr>
          <w:t>sbu.nursebank@wales.nhs.uk</w:t>
        </w:r>
      </w:hyperlink>
      <w:r w:rsidR="00087449" w:rsidRPr="006D48C3">
        <w:rPr>
          <w:rFonts w:ascii="Verdana" w:hAnsi="Verdana"/>
          <w:bCs/>
          <w:sz w:val="22"/>
        </w:rPr>
        <w:t xml:space="preserve"> </w:t>
      </w:r>
    </w:p>
    <w:p w14:paraId="6644CEA6" w14:textId="53EB28B3" w:rsidR="004F001A" w:rsidRPr="006D48C3" w:rsidRDefault="00421E7F" w:rsidP="006D48C3">
      <w:pPr>
        <w:pStyle w:val="ListParagraph"/>
        <w:spacing w:before="0" w:after="0" w:line="240" w:lineRule="auto"/>
        <w:ind w:left="851" w:right="0"/>
        <w:rPr>
          <w:rFonts w:ascii="Verdana" w:hAnsi="Verdana"/>
          <w:b/>
          <w:bCs/>
          <w:noProof/>
          <w:sz w:val="22"/>
          <w:szCs w:val="22"/>
        </w:rPr>
      </w:pPr>
      <w:r w:rsidRPr="006D48C3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087449" w:rsidRPr="006D48C3">
        <w:rPr>
          <w:rFonts w:ascii="Verdana" w:hAnsi="Verdana"/>
          <w:b/>
          <w:bCs/>
          <w:noProof/>
          <w:sz w:val="22"/>
          <w:szCs w:val="22"/>
        </w:rPr>
        <w:t>_____________________</w:t>
      </w:r>
      <w:r w:rsidRPr="006D48C3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sectPr w:rsidR="004F001A" w:rsidRPr="006D48C3" w:rsidSect="006D48C3">
      <w:footerReference w:type="default" r:id="rId9"/>
      <w:headerReference w:type="first" r:id="rId10"/>
      <w:footerReference w:type="first" r:id="rId11"/>
      <w:pgSz w:w="16838" w:h="11906" w:orient="landscape"/>
      <w:pgMar w:top="720" w:right="720" w:bottom="2694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5BA856C6">
          <wp:simplePos x="0" y="0"/>
          <wp:positionH relativeFrom="column">
            <wp:posOffset>7190105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463348493" name="Picture 463348493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734578852" name="Picture 734578852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0B234A98" w:rsidR="0097092D" w:rsidRDefault="00087449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7FB6CC32">
              <wp:simplePos x="0" y="0"/>
              <wp:positionH relativeFrom="page">
                <wp:posOffset>7143750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62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BHJdGC&#10;3wAAAA0BAAAPAAAAZHJzL2Rvd25yZXYueG1sTE/RSsNAEHwX/IdjBd/aSwu2EnMpIooWDNUo+HrN&#10;rUk0txfurk3s17t50reZnWF2JtuMthNH9KF1pGAxT0AgVc60VCt4f3uYXYMIUZPRnSNU8IMBNvn5&#10;WaZT4wZ6xWMZa8EhFFKtoImxT6UMVYNWh7nrkVj7dN7qyNTX0ng9cLjt5DJJVtLqlvhDo3u8a7D6&#10;Lg9WwcdQPvrddvv10j8Vp92pLJ7xvlDq8mK8vQERcYx/Zpjqc3XIudPeHcgE0TFfLK94TFQwW60Z&#10;TJZ1MqE9o+kk80z+X5H/AgAA//8DAFBLAQItABQABgAIAAAAIQC2gziS/gAAAOEBAAATAAAAAAAA&#10;AAAAAAAAAAAAAABbQ29udGVudF9UeXBlc10ueG1sUEsBAi0AFAAGAAgAAAAhADj9If/WAAAAlAEA&#10;AAsAAAAAAAAAAAAAAAAALwEAAF9yZWxzLy5yZWxzUEsBAi0AFAAGAAgAAAAhAIJhc01BAgAAfwQA&#10;AA4AAAAAAAAAAAAAAAAALgIAAGRycy9lMm9Eb2MueG1sUEsBAi0AFAAGAAgAAAAhAEcl0YLfAAAA&#10;DQEAAA8AAAAAAAAAAAAAAAAAmwQAAGRycy9kb3ducmV2LnhtbFBLBQYAAAAABAAEAPMAAACnBQAA&#10;AAA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479FE3B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617198400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860177923" o:sp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Picture 887900279" o:spid="_x0000_i1027" type="#_x0000_t75" style="width:382.4pt;height:382.4pt;visibility:visible;mso-wrap-style:square" o:bullet="t">
        <v:imagedata r:id="rId2" o:title=""/>
      </v:shape>
    </w:pict>
  </w:numPicBullet>
  <w:numPicBullet w:numPicBulletId="2">
    <w:pict>
      <v:shape id="Picture 958092426" o:sp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1084495897" o:spid="_x0000_i1029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9839DB"/>
    <w:multiLevelType w:val="hybridMultilevel"/>
    <w:tmpl w:val="A07C64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E20A43"/>
    <w:multiLevelType w:val="hybridMultilevel"/>
    <w:tmpl w:val="DF32282E"/>
    <w:lvl w:ilvl="0" w:tplc="F632A552">
      <w:start w:val="1"/>
      <w:numFmt w:val="decimal"/>
      <w:lvlText w:val="%1."/>
      <w:lvlJc w:val="left"/>
      <w:pPr>
        <w:ind w:left="865" w:hanging="360"/>
      </w:pPr>
      <w:rPr>
        <w:rFonts w:hint="default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75660CC"/>
    <w:multiLevelType w:val="hybridMultilevel"/>
    <w:tmpl w:val="99C468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795378"/>
    <w:multiLevelType w:val="hybridMultilevel"/>
    <w:tmpl w:val="D8E2F1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C60E75"/>
    <w:multiLevelType w:val="hybridMultilevel"/>
    <w:tmpl w:val="6F8A6168"/>
    <w:lvl w:ilvl="0" w:tplc="FB581ED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D4F6D11"/>
    <w:multiLevelType w:val="hybridMultilevel"/>
    <w:tmpl w:val="06D2195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338380">
    <w:abstractNumId w:val="16"/>
  </w:num>
  <w:num w:numId="2" w16cid:durableId="1619409958">
    <w:abstractNumId w:val="0"/>
  </w:num>
  <w:num w:numId="3" w16cid:durableId="833762945">
    <w:abstractNumId w:val="9"/>
  </w:num>
  <w:num w:numId="4" w16cid:durableId="519857855">
    <w:abstractNumId w:val="21"/>
  </w:num>
  <w:num w:numId="5" w16cid:durableId="103961836">
    <w:abstractNumId w:val="5"/>
  </w:num>
  <w:num w:numId="6" w16cid:durableId="2003967545">
    <w:abstractNumId w:val="4"/>
  </w:num>
  <w:num w:numId="7" w16cid:durableId="1255282998">
    <w:abstractNumId w:val="13"/>
  </w:num>
  <w:num w:numId="8" w16cid:durableId="366685803">
    <w:abstractNumId w:val="20"/>
  </w:num>
  <w:num w:numId="9" w16cid:durableId="167798311">
    <w:abstractNumId w:val="23"/>
  </w:num>
  <w:num w:numId="10" w16cid:durableId="384836055">
    <w:abstractNumId w:val="2"/>
  </w:num>
  <w:num w:numId="11" w16cid:durableId="1481461093">
    <w:abstractNumId w:val="10"/>
  </w:num>
  <w:num w:numId="12" w16cid:durableId="438375464">
    <w:abstractNumId w:val="15"/>
  </w:num>
  <w:num w:numId="13" w16cid:durableId="1154952863">
    <w:abstractNumId w:val="22"/>
  </w:num>
  <w:num w:numId="14" w16cid:durableId="6795083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931809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4441173">
    <w:abstractNumId w:val="14"/>
  </w:num>
  <w:num w:numId="17" w16cid:durableId="1443261064">
    <w:abstractNumId w:val="6"/>
  </w:num>
  <w:num w:numId="18" w16cid:durableId="1082531131">
    <w:abstractNumId w:val="3"/>
  </w:num>
  <w:num w:numId="19" w16cid:durableId="184632448">
    <w:abstractNumId w:val="19"/>
  </w:num>
  <w:num w:numId="20" w16cid:durableId="55588480">
    <w:abstractNumId w:val="18"/>
  </w:num>
  <w:num w:numId="21" w16cid:durableId="870609350">
    <w:abstractNumId w:val="11"/>
  </w:num>
  <w:num w:numId="22" w16cid:durableId="457145165">
    <w:abstractNumId w:val="1"/>
  </w:num>
  <w:num w:numId="23" w16cid:durableId="2084640010">
    <w:abstractNumId w:val="12"/>
  </w:num>
  <w:num w:numId="24" w16cid:durableId="21017531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7449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2362"/>
    <w:rsid w:val="00257A6E"/>
    <w:rsid w:val="002677FD"/>
    <w:rsid w:val="00286642"/>
    <w:rsid w:val="00296FDA"/>
    <w:rsid w:val="002B74C8"/>
    <w:rsid w:val="002C252B"/>
    <w:rsid w:val="002D32B6"/>
    <w:rsid w:val="002E02A9"/>
    <w:rsid w:val="002F0389"/>
    <w:rsid w:val="00304A21"/>
    <w:rsid w:val="0035435D"/>
    <w:rsid w:val="00355B9A"/>
    <w:rsid w:val="003648A8"/>
    <w:rsid w:val="0039422D"/>
    <w:rsid w:val="003B09B5"/>
    <w:rsid w:val="003B709B"/>
    <w:rsid w:val="003F2312"/>
    <w:rsid w:val="004039EB"/>
    <w:rsid w:val="004208BF"/>
    <w:rsid w:val="00421E7F"/>
    <w:rsid w:val="0044033D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1499"/>
    <w:rsid w:val="00635BDA"/>
    <w:rsid w:val="006564DF"/>
    <w:rsid w:val="00684641"/>
    <w:rsid w:val="006C4048"/>
    <w:rsid w:val="006C44B1"/>
    <w:rsid w:val="006D48C3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519A"/>
    <w:rsid w:val="00865FC5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15C8"/>
    <w:rsid w:val="009F7815"/>
    <w:rsid w:val="00A10460"/>
    <w:rsid w:val="00A17614"/>
    <w:rsid w:val="00A56076"/>
    <w:rsid w:val="00A84640"/>
    <w:rsid w:val="00AA0354"/>
    <w:rsid w:val="00AB4D54"/>
    <w:rsid w:val="00AF0E8B"/>
    <w:rsid w:val="00AF2757"/>
    <w:rsid w:val="00AF691A"/>
    <w:rsid w:val="00B031C2"/>
    <w:rsid w:val="00B03478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7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087449"/>
    <w:rPr>
      <w:color w:val="605E5C"/>
      <w:shd w:val="clear" w:color="auto" w:fill="E1DFDD"/>
    </w:rPr>
  </w:style>
  <w:style w:type="paragraph" w:customStyle="1" w:styleId="Default">
    <w:name w:val="Default"/>
    <w:rsid w:val="006C44B1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nursebank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144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2025-07-24T11:19:00Z</dcterms:modified>
</cp:coreProperties>
</file>