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97AB1B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A67E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97AB1B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A67E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1EF25A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7A78F62" w14:textId="77777777" w:rsidR="002A67E0" w:rsidRPr="002A67E0" w:rsidRDefault="002A67E0" w:rsidP="002A67E0">
      <w:pPr>
        <w:pStyle w:val="ydpa6f87947yiv5203835926ydpc68c61c7yiv5262029235ydpc9a0eab7yiv1988052753ydp1e316f3fyiv4859970126ydpc03f28c0yiv8745359022ydp39f8c8c2yiv2315001841ydpac4982c3msonormal"/>
        <w:ind w:left="505"/>
        <w:rPr>
          <w:rFonts w:ascii="Verdana" w:hAnsi="Verdana"/>
          <w:b/>
          <w:bCs/>
        </w:rPr>
      </w:pPr>
      <w:r w:rsidRPr="002A67E0">
        <w:rPr>
          <w:rFonts w:ascii="Verdana" w:hAnsi="Verdana" w:cs="Arial"/>
          <w:b/>
          <w:bCs/>
          <w:color w:val="26282A"/>
        </w:rPr>
        <w:t>Please can you provide the product names with start and finish dates of all your agreed primary care rebates as of September 2024. </w:t>
      </w:r>
    </w:p>
    <w:p w14:paraId="523488F4" w14:textId="77777777" w:rsidR="002A67E0" w:rsidRPr="002A67E0" w:rsidRDefault="002A67E0" w:rsidP="002A67E0">
      <w:pPr>
        <w:pStyle w:val="ydpa6f87947yiv5203835926ydpc68c61c7yiv5262029235ydpc9a0eab7yiv1988052753ydp1e316f3fyiv4859970126ydpc03f28c0yiv8745359022ydp39f8c8c2yiv2315001841ydpac4982c3msonormal"/>
        <w:ind w:left="505"/>
        <w:rPr>
          <w:rFonts w:ascii="Verdana" w:hAnsi="Verdana"/>
          <w:b/>
          <w:bCs/>
        </w:rPr>
      </w:pPr>
      <w:r w:rsidRPr="002A67E0">
        <w:rPr>
          <w:rFonts w:ascii="Verdana" w:hAnsi="Verdana" w:cs="Arial"/>
          <w:b/>
          <w:bCs/>
          <w:color w:val="26282A"/>
        </w:rPr>
        <w:t xml:space="preserve">I would also like to request the process of how you review and evaluate the rebates presented to </w:t>
      </w:r>
      <w:proofErr w:type="gramStart"/>
      <w:r w:rsidRPr="002A67E0">
        <w:rPr>
          <w:rFonts w:ascii="Verdana" w:hAnsi="Verdana" w:cs="Arial"/>
          <w:b/>
          <w:bCs/>
          <w:color w:val="26282A"/>
        </w:rPr>
        <w:t>you ?</w:t>
      </w:r>
      <w:proofErr w:type="gramEnd"/>
    </w:p>
    <w:p w14:paraId="4476D720" w14:textId="77777777" w:rsidR="002A67E0" w:rsidRPr="002A67E0" w:rsidRDefault="002A67E0" w:rsidP="002A67E0">
      <w:pPr>
        <w:pStyle w:val="ydpa6f87947yiv5203835926msonormal"/>
        <w:ind w:left="505"/>
        <w:rPr>
          <w:rFonts w:ascii="Verdana" w:hAnsi="Verdana"/>
          <w:b/>
          <w:bCs/>
        </w:rPr>
      </w:pPr>
      <w:r w:rsidRPr="002A67E0">
        <w:rPr>
          <w:rFonts w:ascii="Verdana" w:hAnsi="Verdana" w:cs="Arial"/>
          <w:b/>
          <w:bCs/>
          <w:color w:val="26282A"/>
        </w:rPr>
        <w:t>Please can you also provide a copy of your most up to date primary care rebate policy.</w:t>
      </w:r>
    </w:p>
    <w:p w14:paraId="58B2F4E3" w14:textId="733CC469" w:rsidR="00286642" w:rsidRPr="002A67E0" w:rsidRDefault="00286642" w:rsidP="00DC0D5A">
      <w:pPr>
        <w:spacing w:before="280"/>
        <w:rPr>
          <w:b/>
          <w:bCs/>
        </w:rPr>
      </w:pPr>
      <w:r w:rsidRPr="002A67E0">
        <w:rPr>
          <w:rFonts w:ascii="Verdana" w:hAnsi="Verdana"/>
          <w:b/>
          <w:bCs/>
          <w:sz w:val="22"/>
        </w:rPr>
        <w:t>Our Response: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13"/>
        <w:gridCol w:w="4967"/>
        <w:gridCol w:w="1218"/>
        <w:gridCol w:w="1252"/>
      </w:tblGrid>
      <w:tr w:rsidR="002A67E0" w:rsidRPr="002A67E0" w14:paraId="0379E78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C7444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Rebate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92058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Company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EB8B7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Start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52830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End</w:t>
            </w:r>
          </w:p>
        </w:tc>
      </w:tr>
      <w:tr w:rsidR="002A67E0" w:rsidRPr="002A67E0" w14:paraId="021A2AF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B5130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Abtard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A777E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Ethypharm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AF2DF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83F35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5E56044B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EE391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Adcal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D3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11038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Kyowa Kirin International UK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NewCo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C0DFD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57B20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0F2CE80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EFA93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Ajovy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3B28A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Teva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D94473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7C148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71492546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CCF0C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Alzest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3D3B7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Dr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Reddys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1FEB4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92A82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74F227D9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27D11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Amgevita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8E018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DE6B0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BC6EC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Sep-2025</w:t>
            </w:r>
          </w:p>
        </w:tc>
      </w:tr>
      <w:tr w:rsidR="002A67E0" w:rsidRPr="002A67E0" w14:paraId="20D71F94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EF971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Aproderm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83E62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216B1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A16340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Sep-2026</w:t>
            </w:r>
          </w:p>
        </w:tc>
      </w:tr>
      <w:tr w:rsidR="002A67E0" w:rsidRPr="002A67E0" w14:paraId="5C2D462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E3303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Aquacel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BE1B8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Conva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Tec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31F63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BF40F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26D5D43B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E87BE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Balneum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E699A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Almirall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A04BE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8C4F9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1D815666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3BB1C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BD Viva Needles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1EF62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Embecta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U.K.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D71E0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A89C4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6D244A2C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DC366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Bupeaze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202C3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Dr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Reddys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4C29A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E7654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447C8B7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3E78D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Buvidal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AE978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Camurus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3F75A6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53E4C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02EF9B7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FE767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Cetraben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14CE1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Thornton &amp; Ross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32134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197D7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63B5DBF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2D196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lastRenderedPageBreak/>
              <w:t>Clenil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Modulite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33413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Chiesi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5A5E9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EC48E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Dec-2025</w:t>
            </w:r>
          </w:p>
        </w:tc>
      </w:tr>
      <w:tr w:rsidR="002A67E0" w:rsidRPr="002A67E0" w14:paraId="46D9746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C5BF2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Codimaz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43C64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Scope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Ophthalmics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1ACD6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472EC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Jun-2026</w:t>
            </w:r>
          </w:p>
        </w:tc>
      </w:tr>
      <w:tr w:rsidR="002A67E0" w:rsidRPr="002A67E0" w14:paraId="5C7C2F15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52BE8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Cosentyx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463FC3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D076A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A65550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Dec-2025</w:t>
            </w:r>
          </w:p>
        </w:tc>
      </w:tr>
      <w:tr w:rsidR="002A67E0" w:rsidRPr="002A67E0" w14:paraId="31D5393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27194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Cynril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01EB8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B4492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66DA6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Dec-2026</w:t>
            </w:r>
          </w:p>
        </w:tc>
      </w:tr>
      <w:tr w:rsidR="002A67E0" w:rsidRPr="002A67E0" w14:paraId="277348A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01F69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Dimaz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5DA40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Scope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Ophthalmics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D6A314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DF0517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Jun-2026</w:t>
            </w:r>
          </w:p>
        </w:tc>
      </w:tr>
      <w:tr w:rsidR="002A67E0" w:rsidRPr="002A67E0" w14:paraId="7779B66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B8295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Edoxaban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17625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Daiichi Sankyo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24C57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B7B3C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0B816BEB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56B18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Emeside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E67A6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F3089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9CE81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Dec-2026</w:t>
            </w:r>
          </w:p>
        </w:tc>
      </w:tr>
      <w:tr w:rsidR="002A67E0" w:rsidRPr="002A67E0" w14:paraId="12405D4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15BF8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Epesri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60AD5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Strides Pharma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E7285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0378D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4D5BB9C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484D0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Epidyolex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BF49A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GW Pharma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798EB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64F6C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6BE622C6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F416A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Eplaid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1630C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Dr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Reddys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35A24E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4666E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11BFBC4B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D0FFF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Espranor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F962B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Ethypharm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4C6C7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EA836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2A6E6E63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A753C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Evrenzo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46AF0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Astellas Pharma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3B6357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2D71A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Dec-2025</w:t>
            </w:r>
          </w:p>
        </w:tc>
      </w:tr>
      <w:tr w:rsidR="002A67E0" w:rsidRPr="002A67E0" w14:paraId="3EF9D56F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8D877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Fencino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9275E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Luye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Pharma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C14BE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89868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705A1DB8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7DE39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Firmagon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919AC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Ferring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ECC77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Oct-2019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AC4ED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3A08F31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C3306D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Fixkoh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- 2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9A4EA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Thornton &amp; Ross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C75F3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9D7E7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01431C0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61C59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Fortisip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5E619B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Nutricia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Advanced Medical Nutrition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75052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537F3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70A9291E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95CB0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Fostair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pMDI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9A604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Chiesi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6D350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976FC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Mar-2026</w:t>
            </w:r>
          </w:p>
        </w:tc>
      </w:tr>
      <w:tr w:rsidR="002A67E0" w:rsidRPr="002A67E0" w14:paraId="53539657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9B6AB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Fycompa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58FFC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Eisai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5A9D8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5A7BF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Mar-2026</w:t>
            </w:r>
          </w:p>
        </w:tc>
      </w:tr>
      <w:tr w:rsidR="002A67E0" w:rsidRPr="002A67E0" w14:paraId="5E20555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BB63F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Glucophage SR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F7DFB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Merck Serono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4D49A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0FD9B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Dec-2999</w:t>
            </w:r>
          </w:p>
        </w:tc>
      </w:tr>
      <w:tr w:rsidR="002A67E0" w:rsidRPr="002A67E0" w14:paraId="5E0FC18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75C65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Hanixol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47B1A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76512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13C23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4DAC7039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D7F4AC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Hylo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Fresh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658B9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Scope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Ophthalmics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A9EA8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9693B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05F0DFA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5A17C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Hylo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Night Ointment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4EAAF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Scope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Ophthalmics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01D42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355AF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5861428E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BFC1B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Idacio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B76382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Fresenius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Kabi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5436D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C96CD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14731C45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43223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Jyseleca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858A7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Galapagos Biotech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1F328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E16F2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Dec-2026</w:t>
            </w:r>
          </w:p>
        </w:tc>
      </w:tr>
      <w:tr w:rsidR="002A67E0" w:rsidRPr="002A67E0" w14:paraId="78BC2028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102D6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Leqvio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AA93F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FA885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4DAB9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0DB58B0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2AA51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Lumecare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0CD00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Medicom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Healthcare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967B5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073CD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12445BAD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A24DC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Luventa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8DA06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5500D0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10100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39CC516A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37DC1F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Mircera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87949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Roche Diabetes 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E5D7AD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3D82B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Sep-2025</w:t>
            </w:r>
          </w:p>
        </w:tc>
      </w:tr>
      <w:tr w:rsidR="002A67E0" w:rsidRPr="002A67E0" w14:paraId="7BDDC76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E5C2C6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lastRenderedPageBreak/>
              <w:t>Neorecormon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20E7B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Roche Diabetes 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65AE5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DE4A8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Sep-2025</w:t>
            </w:r>
          </w:p>
        </w:tc>
      </w:tr>
      <w:tr w:rsidR="002A67E0" w:rsidRPr="002A67E0" w14:paraId="6D878949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369FC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NILEMDO &amp; NUSTENDI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9BFFA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Daiichi Sankyo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AAFD7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CA6B6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Mar-2031</w:t>
            </w:r>
          </w:p>
        </w:tc>
      </w:tr>
      <w:tr w:rsidR="002A67E0" w:rsidRPr="002A67E0" w14:paraId="64817626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AAB62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Olumiant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1B8B2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Eli Lilly and Company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B72B5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069B5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Sep-2025</w:t>
            </w:r>
          </w:p>
        </w:tc>
      </w:tr>
      <w:tr w:rsidR="002A67E0" w:rsidRPr="002A67E0" w14:paraId="0E9598A9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9E761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Omnitrope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SurePal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24DB2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Sandoz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F7FA4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49357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4E9538E7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C0E513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Orobalin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4F02F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Northumbria Pharma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32E42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686FC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2D024F16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B4C97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Otezla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A1A20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D1276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E0895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Dec-2025</w:t>
            </w:r>
          </w:p>
        </w:tc>
      </w:tr>
      <w:tr w:rsidR="002A67E0" w:rsidRPr="002A67E0" w14:paraId="2779DE78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CA0CF7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Physeptone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43E53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Ethypharm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BD58C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03B66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74FAD54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5872E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Pipexus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3C71B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Ethypharm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E4427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DD7A5A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Dec-2999</w:t>
            </w:r>
          </w:p>
        </w:tc>
      </w:tr>
      <w:tr w:rsidR="002A67E0" w:rsidRPr="002A67E0" w14:paraId="67C073C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D3F36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Praluent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2EB47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Aventis Pharma Limited T/A Sanofi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CE8D4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0EB84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36A01BBE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25859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Prostap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DCS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838AF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Takeda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77D32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ECE87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547CC13A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55061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Ranexa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D67CF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proofErr w:type="gramStart"/>
            <w:r w:rsidRPr="002A67E0">
              <w:rPr>
                <w:rFonts w:ascii="Verdana" w:eastAsia="Times New Roman" w:hAnsi="Verdana"/>
                <w:sz w:val="20"/>
                <w:szCs w:val="20"/>
              </w:rPr>
              <w:t>A.Menarini</w:t>
            </w:r>
            <w:proofErr w:type="spellEnd"/>
            <w:proofErr w:type="gram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Farmaceutica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Internazionale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SRL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83D6F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DA51B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5680C135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0DA45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Repatha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656D8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5278D1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5B816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Dec-2999</w:t>
            </w:r>
          </w:p>
        </w:tc>
      </w:tr>
      <w:tr w:rsidR="002A67E0" w:rsidRPr="002A67E0" w14:paraId="2B0869A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80F83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Resource Thicken Up Clear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BEB69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Nestle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6F6E3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E3DFA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64C1B667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CC91C7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Revolade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56701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1771F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7C908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3EFB1654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7F771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Rinvoq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07A55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AbbVie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5FA0B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A4CA8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Sep-2025</w:t>
            </w:r>
          </w:p>
        </w:tc>
      </w:tr>
      <w:tr w:rsidR="002A67E0" w:rsidRPr="002A67E0" w14:paraId="1C322524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947A9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Saxenda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2EF5A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Novo Nordisk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92CD8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E28C6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6F3A7099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C78D0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Sirdupla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79184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Viatris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UK Healthcare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A66A5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4A44B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4E518CE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FE9B2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Slenyto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935E3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Flynn Pharma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925A8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A7616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Mar-2027</w:t>
            </w:r>
          </w:p>
        </w:tc>
      </w:tr>
      <w:tr w:rsidR="002A67E0" w:rsidRPr="002A67E0" w14:paraId="4376C32E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967E5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Sprycel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(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Dasatinib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D7A7B7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Bristol-Myers Squibb Pharmaceuticals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DF819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7B2CE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0650A07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2AA21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Strivit-D3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981E4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Strides Pharma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ACF255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D7A13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31E675EB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2799E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Tasigna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488CD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4EC32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A0B25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Dec-2024</w:t>
            </w:r>
          </w:p>
        </w:tc>
      </w:tr>
      <w:tr w:rsidR="002A67E0" w:rsidRPr="002A67E0" w14:paraId="1600F8D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4688B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Teraleve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F6E3B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Dr </w:t>
            </w: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Reddys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8AAF3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715CC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Mar-2025</w:t>
            </w:r>
          </w:p>
        </w:tc>
      </w:tr>
      <w:tr w:rsidR="002A67E0" w:rsidRPr="002A67E0" w14:paraId="5C3B0596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56181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Tolthen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E6B34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Northumbria Pharma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784F8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8F083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Sep-2024</w:t>
            </w:r>
          </w:p>
        </w:tc>
      </w:tr>
      <w:tr w:rsidR="002A67E0" w:rsidRPr="002A67E0" w14:paraId="0D5A022A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52430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Tolthen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E14C5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3A6A5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Jan-2024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0D6EA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Dec-2026</w:t>
            </w:r>
          </w:p>
        </w:tc>
      </w:tr>
      <w:tr w:rsidR="002A67E0" w:rsidRPr="002A67E0" w14:paraId="42475694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11B96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Viscotears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02B4C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Bausch &amp; Lomb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DF1D7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7B891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Jun-2025</w:t>
            </w:r>
          </w:p>
        </w:tc>
      </w:tr>
      <w:tr w:rsidR="002A67E0" w:rsidRPr="002A67E0" w14:paraId="344A7307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D1452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Vizidor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56DDC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Bausch &amp; Lomb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86273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9BCE6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Jun-2025</w:t>
            </w:r>
          </w:p>
        </w:tc>
      </w:tr>
      <w:tr w:rsidR="002A67E0" w:rsidRPr="002A67E0" w14:paraId="64638E81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2BA810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Vliwasorb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Pro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DB437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Lohmann &amp; Rauscher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B7AA9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17F01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1A2477C7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A5EE25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WaveSense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JAZZ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1F4BD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AgaMatrix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CADAEE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1BC36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19EB8CD5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13BE9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lastRenderedPageBreak/>
              <w:t>Wegovy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FlexTouch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83BAF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Novo Nordisk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CA959B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E3D192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0F894315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C868318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Xaggitin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602701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Ethypharm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C531C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14302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6BD535E7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DF4576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Xailin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78889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Visufarma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1E23E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548DE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Jun-2024</w:t>
            </w:r>
          </w:p>
        </w:tc>
      </w:tr>
      <w:tr w:rsidR="002A67E0" w:rsidRPr="002A67E0" w14:paraId="4857377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D81CE5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Xarelto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D596F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Bayer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0DD7A7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16EB8C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Dec-2999</w:t>
            </w:r>
          </w:p>
        </w:tc>
      </w:tr>
      <w:tr w:rsidR="002A67E0" w:rsidRPr="002A67E0" w14:paraId="1AB1570B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4F6E53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Xolair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C4F9F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B5C03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9C994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Dec-2025</w:t>
            </w:r>
          </w:p>
        </w:tc>
      </w:tr>
      <w:tr w:rsidR="002A67E0" w:rsidRPr="002A67E0" w14:paraId="1DC9CA90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650C7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Xtandi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9B6E3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Astellas Pharma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E131E3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243CAD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Sep-2025</w:t>
            </w:r>
          </w:p>
        </w:tc>
      </w:tr>
      <w:tr w:rsidR="002A67E0" w:rsidRPr="002A67E0" w14:paraId="104423E4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6CC715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Zaluron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1E697D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Fontus</w:t>
            </w:r>
            <w:proofErr w:type="spellEnd"/>
            <w:r w:rsidRPr="002A67E0">
              <w:rPr>
                <w:rFonts w:ascii="Verdana" w:eastAsia="Times New Roman" w:hAnsi="Verdana"/>
                <w:sz w:val="20"/>
                <w:szCs w:val="20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C1B9BA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FEDBD4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</w:p>
        </w:tc>
      </w:tr>
      <w:tr w:rsidR="002A67E0" w:rsidRPr="002A67E0" w14:paraId="26E07A32" w14:textId="77777777" w:rsidTr="002A67E0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21AD6F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proofErr w:type="spellStart"/>
            <w:r w:rsidRPr="002A67E0">
              <w:rPr>
                <w:rFonts w:ascii="Verdana" w:eastAsia="Times New Roman" w:hAnsi="Verdana"/>
                <w:sz w:val="20"/>
                <w:szCs w:val="20"/>
              </w:rPr>
              <w:t>Zaponex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07395E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Leyden Delta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4308DE9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C0F76B" w14:textId="77777777" w:rsidR="002A67E0" w:rsidRPr="002A67E0" w:rsidRDefault="002A67E0" w:rsidP="002A67E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2A67E0">
              <w:rPr>
                <w:rFonts w:ascii="Verdana" w:eastAsia="Times New Roman" w:hAnsi="Verdana"/>
                <w:sz w:val="20"/>
                <w:szCs w:val="20"/>
              </w:rPr>
              <w:t>Jun-2026</w:t>
            </w:r>
          </w:p>
        </w:tc>
      </w:tr>
    </w:tbl>
    <w:p w14:paraId="23DF621B" w14:textId="4A0EFC1E" w:rsidR="00873328" w:rsidRDefault="002A67E0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note where the</w:t>
      </w:r>
      <w:r w:rsidR="00493C29">
        <w:rPr>
          <w:rFonts w:ascii="Verdana" w:hAnsi="Verdana"/>
          <w:noProof/>
          <w:sz w:val="22"/>
          <w:szCs w:val="22"/>
        </w:rPr>
        <w:t>re is no</w:t>
      </w:r>
      <w:r>
        <w:rPr>
          <w:rFonts w:ascii="Verdana" w:hAnsi="Verdana"/>
          <w:noProof/>
          <w:sz w:val="22"/>
          <w:szCs w:val="22"/>
        </w:rPr>
        <w:t xml:space="preserve"> end date the rebate is open ended. </w:t>
      </w:r>
    </w:p>
    <w:p w14:paraId="75970B72" w14:textId="58820D22" w:rsidR="00A10460" w:rsidRDefault="00493C29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493C29">
        <w:rPr>
          <w:rFonts w:ascii="Verdana" w:hAnsi="Verdana"/>
          <w:sz w:val="22"/>
          <w:szCs w:val="22"/>
          <w:lang w:eastAsia="en-US"/>
        </w:rPr>
        <w:t>The rebate agreements are reviewed and evaluated on a “once-for-Wales” basis. The principles of the review process used is included in the</w:t>
      </w:r>
      <w:r>
        <w:rPr>
          <w:rFonts w:ascii="Verdana" w:hAnsi="Verdana"/>
          <w:sz w:val="22"/>
          <w:szCs w:val="22"/>
          <w:lang w:eastAsia="en-US"/>
        </w:rPr>
        <w:t xml:space="preserve"> primary care rebate</w:t>
      </w:r>
      <w:r w:rsidRPr="00493C29">
        <w:rPr>
          <w:rFonts w:ascii="Verdana" w:hAnsi="Verdana"/>
          <w:sz w:val="22"/>
          <w:szCs w:val="22"/>
          <w:lang w:eastAsia="en-US"/>
        </w:rPr>
        <w:t xml:space="preserve"> policy</w:t>
      </w:r>
      <w:r>
        <w:rPr>
          <w:rFonts w:ascii="Verdana" w:hAnsi="Verdana"/>
          <w:sz w:val="22"/>
          <w:szCs w:val="22"/>
          <w:lang w:eastAsia="en-US"/>
        </w:rPr>
        <w:t xml:space="preserve"> which is attached. 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A67CC7" w14:textId="77777777" w:rsidR="003C25CD" w:rsidRDefault="003C25CD" w:rsidP="003C25CD">
    <w:pPr>
      <w:pStyle w:val="Footer"/>
    </w:pPr>
  </w:p>
  <w:p w14:paraId="620DC205" w14:textId="77777777" w:rsidR="003C25CD" w:rsidRDefault="003C25CD" w:rsidP="003C25C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44D930F4" w14:textId="77777777" w:rsidR="003C25CD" w:rsidRDefault="003C25CD" w:rsidP="003C25C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2CC5D29" wp14:editId="551EE42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5B37D323" w14:textId="77777777" w:rsidR="003C25CD" w:rsidRPr="002B2CF6" w:rsidRDefault="003C25CD" w:rsidP="003C25C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1D22B7F5" w:rsidR="007D6A3E" w:rsidRPr="003C25CD" w:rsidRDefault="003C25CD" w:rsidP="003C25CD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67E0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25CD"/>
    <w:rsid w:val="003F2312"/>
    <w:rsid w:val="004039EB"/>
    <w:rsid w:val="00421E7F"/>
    <w:rsid w:val="00442A3A"/>
    <w:rsid w:val="00453C57"/>
    <w:rsid w:val="0048724F"/>
    <w:rsid w:val="00493C29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a6f87947yiv5203835926msonormal">
    <w:name w:val="ydpa6f87947yiv5203835926msonormal"/>
    <w:basedOn w:val="Normal"/>
    <w:rsid w:val="002A67E0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ydpa6f87947yiv5203835926ydpc68c61c7yiv5262029235ydpc9a0eab7yiv1988052753ydp1e316f3fyiv4859970126ydpc03f28c0yiv8745359022ydp39f8c8c2yiv2315001841ydpac4982c3msonormal">
    <w:name w:val="ydpa6f87947yiv5203835926ydpc68c61c7yiv5262029235ydpc9a0eab7yiv1988052753ydp1e316f3fyiv4859970126ydpc03f28c0yiv8745359022ydp39f8c8c2yiv2315001841ydpac4982c3msonormal"/>
    <w:basedOn w:val="Normal"/>
    <w:rsid w:val="002A67E0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6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0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4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2024-09-27T12:53:00Z</cp:lastPrinted>
  <dcterms:created xsi:type="dcterms:W3CDTF">2021-09-13T07:38:00Z</dcterms:created>
  <dcterms:modified xsi:type="dcterms:W3CDTF">2024-09-27T12:53:00Z</dcterms:modified>
</cp:coreProperties>
</file>