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7945C3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A6257B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24-I-018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67945C3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A6257B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24-I-018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5DA1BFB4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02573418" w14:textId="47FD834B" w:rsidR="00A6257B" w:rsidRPr="00A6257B" w:rsidRDefault="00A6257B" w:rsidP="00A6257B">
      <w:pPr>
        <w:pStyle w:val="ListParagraph"/>
        <w:numPr>
          <w:ilvl w:val="0"/>
          <w:numId w:val="19"/>
        </w:numPr>
        <w:rPr>
          <w:rFonts w:ascii="Verdana" w:eastAsia="Times New Roman" w:hAnsi="Verdana"/>
          <w:b/>
          <w:bCs/>
          <w:sz w:val="22"/>
          <w:szCs w:val="22"/>
        </w:rPr>
      </w:pPr>
      <w:r w:rsidRPr="00A6257B">
        <w:rPr>
          <w:rFonts w:ascii="Verdana" w:eastAsia="Times New Roman" w:hAnsi="Verdana"/>
          <w:b/>
          <w:bCs/>
          <w:sz w:val="22"/>
          <w:szCs w:val="22"/>
        </w:rPr>
        <w:t>How many Open MRI scans were outsourced by the health board to the open MRI service in Cardiff Gate (Alliance Medical Limited / European Scanning Centre) between the period of 31 Aug 2023 to 31 Aug 2024?</w:t>
      </w:r>
    </w:p>
    <w:p w14:paraId="7C2F1680" w14:textId="23B26E27" w:rsidR="00A6257B" w:rsidRPr="00A6257B" w:rsidRDefault="00A6257B" w:rsidP="00A6257B">
      <w:pPr>
        <w:ind w:left="570" w:firstLine="215"/>
        <w:rPr>
          <w:rFonts w:ascii="Verdana" w:eastAsia="Times New Roman" w:hAnsi="Verdana"/>
          <w:sz w:val="22"/>
          <w:szCs w:val="22"/>
        </w:rPr>
      </w:pPr>
      <w:r w:rsidRPr="00A6257B">
        <w:rPr>
          <w:rFonts w:ascii="Verdana" w:eastAsia="Times New Roman" w:hAnsi="Verdana"/>
          <w:sz w:val="22"/>
          <w:szCs w:val="22"/>
        </w:rPr>
        <w:t>56</w:t>
      </w:r>
    </w:p>
    <w:p w14:paraId="66763AE8" w14:textId="4DCF2AF8" w:rsidR="00A6257B" w:rsidRDefault="00A6257B" w:rsidP="00A6257B">
      <w:pPr>
        <w:pStyle w:val="ListParagraph"/>
        <w:numPr>
          <w:ilvl w:val="0"/>
          <w:numId w:val="19"/>
        </w:numPr>
        <w:rPr>
          <w:rFonts w:ascii="Verdana" w:eastAsia="Times New Roman" w:hAnsi="Verdana"/>
          <w:b/>
          <w:bCs/>
          <w:sz w:val="22"/>
          <w:szCs w:val="22"/>
        </w:rPr>
      </w:pPr>
      <w:r w:rsidRPr="00A6257B">
        <w:rPr>
          <w:rFonts w:ascii="Verdana" w:eastAsia="Times New Roman" w:hAnsi="Verdana"/>
          <w:b/>
          <w:bCs/>
          <w:sz w:val="22"/>
          <w:szCs w:val="22"/>
        </w:rPr>
        <w:t>How many Open MRI scans were outsourced by the health board to a different site other than the open MRI service in Cardiff Gate between the period of 31 Aug 2023 to 31 Aug 202</w:t>
      </w:r>
      <w:r w:rsidR="00B0631C">
        <w:rPr>
          <w:rFonts w:ascii="Verdana" w:eastAsia="Times New Roman" w:hAnsi="Verdana"/>
          <w:b/>
          <w:bCs/>
          <w:sz w:val="22"/>
          <w:szCs w:val="22"/>
        </w:rPr>
        <w:t>4</w:t>
      </w:r>
      <w:r w:rsidRPr="00A6257B">
        <w:rPr>
          <w:rFonts w:ascii="Verdana" w:eastAsia="Times New Roman" w:hAnsi="Verdana"/>
          <w:b/>
          <w:bCs/>
          <w:sz w:val="22"/>
          <w:szCs w:val="22"/>
        </w:rPr>
        <w:t xml:space="preserve">? And if </w:t>
      </w:r>
      <w:proofErr w:type="gramStart"/>
      <w:r w:rsidRPr="00A6257B">
        <w:rPr>
          <w:rFonts w:ascii="Verdana" w:eastAsia="Times New Roman" w:hAnsi="Verdana"/>
          <w:b/>
          <w:bCs/>
          <w:sz w:val="22"/>
          <w:szCs w:val="22"/>
        </w:rPr>
        <w:t>so</w:t>
      </w:r>
      <w:proofErr w:type="gramEnd"/>
      <w:r w:rsidRPr="00A6257B">
        <w:rPr>
          <w:rFonts w:ascii="Verdana" w:eastAsia="Times New Roman" w:hAnsi="Verdana"/>
          <w:b/>
          <w:bCs/>
          <w:sz w:val="22"/>
          <w:szCs w:val="22"/>
        </w:rPr>
        <w:t xml:space="preserve"> what are names of the other organisations and location where these scans were outsourced.</w:t>
      </w:r>
    </w:p>
    <w:p w14:paraId="0A3FDBC6" w14:textId="63850993" w:rsidR="00A6257B" w:rsidRPr="00A6257B" w:rsidRDefault="00A6257B" w:rsidP="00A6257B">
      <w:pPr>
        <w:ind w:left="720"/>
        <w:rPr>
          <w:rFonts w:ascii="Verdana" w:hAnsi="Verdana"/>
          <w:sz w:val="22"/>
          <w:szCs w:val="22"/>
        </w:rPr>
      </w:pPr>
      <w:r w:rsidRPr="00A6257B">
        <w:rPr>
          <w:rFonts w:ascii="Verdana" w:hAnsi="Verdana"/>
          <w:sz w:val="22"/>
          <w:szCs w:val="22"/>
        </w:rPr>
        <w:t>No</w:t>
      </w:r>
      <w:r>
        <w:rPr>
          <w:rFonts w:ascii="Verdana" w:hAnsi="Verdana"/>
          <w:sz w:val="22"/>
          <w:szCs w:val="22"/>
        </w:rPr>
        <w:t>ne.</w:t>
      </w:r>
      <w:r w:rsidRPr="00A6257B">
        <w:rPr>
          <w:rFonts w:ascii="Verdana" w:hAnsi="Verdana"/>
          <w:sz w:val="22"/>
          <w:szCs w:val="22"/>
        </w:rPr>
        <w:t xml:space="preserve"> Alliance Medical Limited/European Scanning Centre at Cardiff Gate </w:t>
      </w:r>
      <w:r>
        <w:rPr>
          <w:rFonts w:ascii="Verdana" w:hAnsi="Verdana"/>
          <w:sz w:val="22"/>
          <w:szCs w:val="22"/>
        </w:rPr>
        <w:t xml:space="preserve">is </w:t>
      </w:r>
      <w:r w:rsidRPr="00A6257B">
        <w:rPr>
          <w:rFonts w:ascii="Verdana" w:hAnsi="Verdana"/>
          <w:sz w:val="22"/>
          <w:szCs w:val="22"/>
        </w:rPr>
        <w:t>the sole provider for these services</w:t>
      </w:r>
      <w:r>
        <w:rPr>
          <w:rFonts w:ascii="Verdana" w:hAnsi="Verdana"/>
          <w:sz w:val="22"/>
          <w:szCs w:val="22"/>
        </w:rPr>
        <w:t>.</w:t>
      </w:r>
    </w:p>
    <w:p w14:paraId="75970B72" w14:textId="01CD25DF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77777777" w:rsidR="00421E7F" w:rsidRPr="00A10460" w:rsidRDefault="00421E7F" w:rsidP="002677FD">
      <w:pPr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D62A6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638800" w14:textId="77777777" w:rsidR="00B73D24" w:rsidRDefault="00B73D24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07C887" w14:textId="77777777" w:rsidR="002D32B6" w:rsidRDefault="00CB2BBE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b/>
        <w:color w:val="008A8C"/>
        <w:sz w:val="20"/>
        <w:szCs w:val="20"/>
      </w:rPr>
    </w:pPr>
    <w:r>
      <w:rPr>
        <w:b/>
        <w:noProof/>
        <w:color w:val="008A8C"/>
        <w:sz w:val="20"/>
        <w:szCs w:val="20"/>
      </w:rPr>
      <w:drawing>
        <wp:inline distT="0" distB="0" distL="0" distR="0" wp14:anchorId="0F03FD30" wp14:editId="2714D46F">
          <wp:extent cx="1120519" cy="322580"/>
          <wp:effectExtent l="0" t="0" r="3810" b="1270"/>
          <wp:docPr id="9" name="Picture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SB_skyline_colour@2x-100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8092" cy="32476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C00ED" w:rsidRPr="002D32B6">
      <w:rPr>
        <w:b/>
        <w:color w:val="008A8C"/>
        <w:sz w:val="20"/>
        <w:szCs w:val="20"/>
      </w:rPr>
      <w:t>gofalu am ein gilydd, cydweithio</w:t>
    </w:r>
    <w:r w:rsidR="002D32B6" w:rsidRPr="002D32B6">
      <w:rPr>
        <w:b/>
        <w:color w:val="008A8C"/>
        <w:sz w:val="20"/>
        <w:szCs w:val="20"/>
      </w:rPr>
      <w:t>,</w:t>
    </w:r>
    <w:r w:rsidR="000C00ED" w:rsidRPr="002D32B6">
      <w:rPr>
        <w:b/>
        <w:color w:val="008A8C"/>
        <w:sz w:val="20"/>
        <w:szCs w:val="20"/>
      </w:rPr>
      <w:t xml:space="preserve"> gwella bob amser</w:t>
    </w:r>
  </w:p>
  <w:p w14:paraId="15A49180" w14:textId="77777777" w:rsidR="00795AD1" w:rsidRPr="00111757" w:rsidRDefault="000C00ED" w:rsidP="002D32B6">
    <w:pPr>
      <w:pStyle w:val="Footer"/>
      <w:pBdr>
        <w:top w:val="thinThickSmallGap" w:sz="24" w:space="1" w:color="134162"/>
      </w:pBdr>
      <w:tabs>
        <w:tab w:val="clear" w:pos="4513"/>
        <w:tab w:val="clear" w:pos="9026"/>
        <w:tab w:val="right" w:pos="10466"/>
      </w:tabs>
      <w:spacing w:before="0" w:after="0"/>
      <w:rPr>
        <w:rFonts w:ascii="Calibri Light" w:hAnsi="Calibri Light"/>
      </w:rPr>
    </w:pPr>
    <w:r w:rsidRPr="002D32B6">
      <w:rPr>
        <w:b/>
        <w:color w:val="008A8C"/>
        <w:sz w:val="20"/>
        <w:szCs w:val="20"/>
      </w:rPr>
      <w:t xml:space="preserve"> </w:t>
    </w:r>
    <w:r w:rsidRPr="002D32B6">
      <w:rPr>
        <w:b/>
        <w:color w:val="6E609E"/>
        <w:sz w:val="20"/>
        <w:szCs w:val="20"/>
      </w:rPr>
      <w:t>caring for each other, working together, always improving</w:t>
    </w:r>
    <w:r w:rsidR="00111757" w:rsidRPr="00795AD1">
      <w:tab/>
    </w:r>
    <w:r w:rsidR="00795AD1" w:rsidRPr="00795AD1">
      <w:t xml:space="preserve">Page </w:t>
    </w:r>
    <w:r w:rsidR="00795AD1" w:rsidRPr="00795AD1">
      <w:fldChar w:fldCharType="begin"/>
    </w:r>
    <w:r w:rsidR="00795AD1" w:rsidRPr="00795AD1">
      <w:instrText xml:space="preserve"> PAGE   \* MERGEFORMAT </w:instrText>
    </w:r>
    <w:r w:rsidR="00795AD1" w:rsidRPr="00795AD1">
      <w:fldChar w:fldCharType="separate"/>
    </w:r>
    <w:r w:rsidR="00A10460">
      <w:rPr>
        <w:noProof/>
      </w:rPr>
      <w:t>2</w:t>
    </w:r>
    <w:r w:rsidR="00795AD1" w:rsidRPr="00795AD1">
      <w:rPr>
        <w:noProof/>
      </w:rPr>
      <w:fldChar w:fldCharType="end"/>
    </w:r>
  </w:p>
  <w:p w14:paraId="656EA6A7" w14:textId="77777777" w:rsidR="007D6A3E" w:rsidRDefault="007D6A3E" w:rsidP="007D6A3E">
    <w:pPr>
      <w:pStyle w:val="Footer"/>
      <w:tabs>
        <w:tab w:val="clear" w:pos="4513"/>
        <w:tab w:val="clear" w:pos="9026"/>
        <w:tab w:val="center" w:pos="5233"/>
        <w:tab w:val="right" w:pos="10466"/>
      </w:tabs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0" w:name="_Hlk168407067"/>
    <w:bookmarkStart w:id="1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0"/>
    <w:bookmarkEnd w:id="1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77074A" w14:textId="77777777" w:rsidR="00B73D24" w:rsidRDefault="00B73D2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8E6546" w14:textId="77777777" w:rsidR="00B73D24" w:rsidRDefault="00B73D24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Un Porthfa Talbot, Parc Ynni,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Un Porthfa Talbot, Parc Ynni,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6010" type="#_x0000_t75" style="width:20.5pt;height:20.5pt;visibility:visible;mso-wrap-style:square" o:bullet="t">
        <v:imagedata r:id="rId1" o:title=""/>
      </v:shape>
    </w:pict>
  </w:numPicBullet>
  <w:numPicBullet w:numPicBulletId="1">
    <w:pict>
      <v:shape id="_x0000_i6011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6012" type="#_x0000_t75" style="width:225.5pt;height:225.5pt;visibility:visible;mso-wrap-style:square" o:bullet="t">
        <v:imagedata r:id="rId3" o:title=""/>
      </v:shape>
    </w:pict>
  </w:numPicBullet>
  <w:numPicBullet w:numPicBulletId="3">
    <w:pict>
      <v:shape id="_x0000_i6013" type="#_x0000_t75" style="width:15.5pt;height:15.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1F9097F"/>
    <w:multiLevelType w:val="hybridMultilevel"/>
    <w:tmpl w:val="A50AE68A"/>
    <w:lvl w:ilvl="0" w:tplc="9E40A4B0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05" w:hanging="360"/>
      </w:pPr>
    </w:lvl>
    <w:lvl w:ilvl="2" w:tplc="0809001B" w:tentative="1">
      <w:start w:val="1"/>
      <w:numFmt w:val="lowerRoman"/>
      <w:lvlText w:val="%3."/>
      <w:lvlJc w:val="right"/>
      <w:pPr>
        <w:ind w:left="2225" w:hanging="180"/>
      </w:pPr>
    </w:lvl>
    <w:lvl w:ilvl="3" w:tplc="0809000F" w:tentative="1">
      <w:start w:val="1"/>
      <w:numFmt w:val="decimal"/>
      <w:lvlText w:val="%4."/>
      <w:lvlJc w:val="left"/>
      <w:pPr>
        <w:ind w:left="2945" w:hanging="360"/>
      </w:pPr>
    </w:lvl>
    <w:lvl w:ilvl="4" w:tplc="08090019" w:tentative="1">
      <w:start w:val="1"/>
      <w:numFmt w:val="lowerLetter"/>
      <w:lvlText w:val="%5."/>
      <w:lvlJc w:val="left"/>
      <w:pPr>
        <w:ind w:left="3665" w:hanging="360"/>
      </w:pPr>
    </w:lvl>
    <w:lvl w:ilvl="5" w:tplc="0809001B" w:tentative="1">
      <w:start w:val="1"/>
      <w:numFmt w:val="lowerRoman"/>
      <w:lvlText w:val="%6."/>
      <w:lvlJc w:val="right"/>
      <w:pPr>
        <w:ind w:left="4385" w:hanging="180"/>
      </w:pPr>
    </w:lvl>
    <w:lvl w:ilvl="6" w:tplc="0809000F" w:tentative="1">
      <w:start w:val="1"/>
      <w:numFmt w:val="decimal"/>
      <w:lvlText w:val="%7."/>
      <w:lvlJc w:val="left"/>
      <w:pPr>
        <w:ind w:left="5105" w:hanging="360"/>
      </w:pPr>
    </w:lvl>
    <w:lvl w:ilvl="7" w:tplc="08090019" w:tentative="1">
      <w:start w:val="1"/>
      <w:numFmt w:val="lowerLetter"/>
      <w:lvlText w:val="%8."/>
      <w:lvlJc w:val="left"/>
      <w:pPr>
        <w:ind w:left="5825" w:hanging="360"/>
      </w:pPr>
    </w:lvl>
    <w:lvl w:ilvl="8" w:tplc="08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0"/>
  </w:num>
  <w:num w:numId="3">
    <w:abstractNumId w:val="9"/>
  </w:num>
  <w:num w:numId="4">
    <w:abstractNumId w:val="16"/>
  </w:num>
  <w:num w:numId="5">
    <w:abstractNumId w:val="4"/>
  </w:num>
  <w:num w:numId="6">
    <w:abstractNumId w:val="3"/>
  </w:num>
  <w:num w:numId="7">
    <w:abstractNumId w:val="11"/>
  </w:num>
  <w:num w:numId="8">
    <w:abstractNumId w:val="15"/>
  </w:num>
  <w:num w:numId="9">
    <w:abstractNumId w:val="18"/>
  </w:num>
  <w:num w:numId="10">
    <w:abstractNumId w:val="1"/>
  </w:num>
  <w:num w:numId="11">
    <w:abstractNumId w:val="10"/>
  </w:num>
  <w:num w:numId="12">
    <w:abstractNumId w:val="13"/>
  </w:num>
  <w:num w:numId="13">
    <w:abstractNumId w:val="17"/>
  </w:num>
  <w:num w:numId="14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2"/>
  </w:num>
  <w:num w:numId="17">
    <w:abstractNumId w:val="6"/>
  </w:num>
  <w:num w:numId="18">
    <w:abstractNumId w:val="2"/>
  </w:num>
  <w:num w:numId="1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6257B"/>
    <w:rsid w:val="00A84640"/>
    <w:rsid w:val="00AB4D54"/>
    <w:rsid w:val="00AF0E8B"/>
    <w:rsid w:val="00AF691A"/>
    <w:rsid w:val="00B031C2"/>
    <w:rsid w:val="00B0631C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838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0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g"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63</TotalTime>
  <Pages>1</Pages>
  <Words>142</Words>
  <Characters>811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24</cp:revision>
  <cp:lastPrinted>2019-03-26T11:11:00Z</cp:lastPrinted>
  <dcterms:created xsi:type="dcterms:W3CDTF">2021-09-13T07:38:00Z</dcterms:created>
  <dcterms:modified xsi:type="dcterms:W3CDTF">2024-09-25T12:02:00Z</dcterms:modified>
</cp:coreProperties>
</file>