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EF7047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F3892">
                              <w:rPr>
                                <w:rFonts w:ascii="Verdana" w:hAnsi="Verdana"/>
                                <w:b/>
                                <w:sz w:val="22"/>
                                <w:szCs w:val="22"/>
                              </w:rPr>
                              <w:t>24-I-006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EF7047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F3892">
                        <w:rPr>
                          <w:rFonts w:ascii="Verdana" w:hAnsi="Verdana"/>
                          <w:b/>
                          <w:sz w:val="22"/>
                          <w:szCs w:val="22"/>
                        </w:rPr>
                        <w:t>24-I-006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38CFDF3" w14:textId="6AC220A9" w:rsidR="002F3892" w:rsidRPr="002F3892" w:rsidRDefault="002F3892" w:rsidP="002F3892">
      <w:pPr>
        <w:spacing w:before="280"/>
        <w:rPr>
          <w:rFonts w:ascii="Verdana" w:hAnsi="Verdana"/>
          <w:bCs/>
          <w:sz w:val="22"/>
        </w:rPr>
      </w:pPr>
      <w:r w:rsidRPr="002F3892">
        <w:rPr>
          <w:rFonts w:ascii="Verdana" w:hAnsi="Verdana"/>
          <w:bCs/>
          <w:sz w:val="22"/>
        </w:rPr>
        <w:t>I would like to request any treatment protocols that the Health Board has, for the management of patients attending accident and emergency departments, within the health board, who fit the following criteria:</w:t>
      </w:r>
    </w:p>
    <w:p w14:paraId="3E4B89E8" w14:textId="2AFD16CF" w:rsidR="00286642" w:rsidRPr="002F3892" w:rsidRDefault="002F3892" w:rsidP="002F3892">
      <w:pPr>
        <w:spacing w:before="280"/>
        <w:rPr>
          <w:rFonts w:ascii="Verdana" w:hAnsi="Verdana"/>
          <w:bCs/>
          <w:sz w:val="22"/>
        </w:rPr>
      </w:pPr>
      <w:r w:rsidRPr="002F3892">
        <w:rPr>
          <w:rFonts w:ascii="Verdana" w:hAnsi="Verdana"/>
          <w:bCs/>
          <w:sz w:val="22"/>
        </w:rPr>
        <w:t xml:space="preserve">Elderly, bleeding following a fall and are anti-coagulated with more than one agent. </w:t>
      </w:r>
      <w:r>
        <w:rPr>
          <w:rFonts w:ascii="Verdana" w:hAnsi="Verdana"/>
          <w:bCs/>
          <w:sz w:val="22"/>
        </w:rPr>
        <w:br/>
      </w:r>
    </w:p>
    <w:p w14:paraId="58B2F4E3" w14:textId="733CC469" w:rsidR="00286642" w:rsidRDefault="00286642" w:rsidP="00DC0D5A">
      <w:pPr>
        <w:spacing w:before="280"/>
      </w:pPr>
      <w:r>
        <w:rPr>
          <w:rFonts w:ascii="Verdana" w:hAnsi="Verdana"/>
          <w:b/>
          <w:sz w:val="22"/>
        </w:rPr>
        <w:t>Our Response:</w:t>
      </w:r>
    </w:p>
    <w:p w14:paraId="2178A95B" w14:textId="06F3D390" w:rsidR="00873328" w:rsidRDefault="00485132" w:rsidP="00421E7F">
      <w:pPr>
        <w:rPr>
          <w:rFonts w:ascii="Verdana" w:hAnsi="Verdana"/>
          <w:b/>
          <w:bCs/>
          <w:noProof/>
          <w:sz w:val="22"/>
          <w:szCs w:val="22"/>
        </w:rPr>
      </w:pPr>
      <w:r>
        <w:rPr>
          <w:rFonts w:ascii="Verdana" w:hAnsi="Verdana"/>
          <w:noProof/>
          <w:sz w:val="22"/>
          <w:szCs w:val="22"/>
        </w:rPr>
        <w:t xml:space="preserve">I can confirm that SBUHB does not have its own protocols for these criteria. </w:t>
      </w:r>
      <w:r w:rsidR="002F3892" w:rsidRPr="002F3892">
        <w:rPr>
          <w:rFonts w:ascii="Verdana" w:hAnsi="Verdana"/>
          <w:noProof/>
          <w:sz w:val="22"/>
          <w:szCs w:val="22"/>
        </w:rPr>
        <w:t>Please find attached the NICE Guidance, Guideline NG232 - Head Injury: Assessment and Early Management that is followed in SBUHB Emergency Department</w:t>
      </w:r>
      <w:r>
        <w:rPr>
          <w:rFonts w:ascii="Verdana" w:hAnsi="Verdana"/>
          <w:noProof/>
          <w:sz w:val="22"/>
          <w:szCs w:val="22"/>
        </w:rPr>
        <w: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3080"/>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F3892"/>
    <w:rsid w:val="00304A21"/>
    <w:rsid w:val="0035435D"/>
    <w:rsid w:val="00355B9A"/>
    <w:rsid w:val="003648A8"/>
    <w:rsid w:val="0039422D"/>
    <w:rsid w:val="003B09B5"/>
    <w:rsid w:val="003F2312"/>
    <w:rsid w:val="004039EB"/>
    <w:rsid w:val="00421E7F"/>
    <w:rsid w:val="00442A3A"/>
    <w:rsid w:val="00453C57"/>
    <w:rsid w:val="00485132"/>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A6986"/>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AA6986"/>
    <w:rPr>
      <w:sz w:val="16"/>
      <w:szCs w:val="16"/>
    </w:rPr>
  </w:style>
  <w:style w:type="paragraph" w:styleId="CommentText">
    <w:name w:val="annotation text"/>
    <w:basedOn w:val="Normal"/>
    <w:link w:val="CommentTextChar"/>
    <w:uiPriority w:val="99"/>
    <w:semiHidden/>
    <w:unhideWhenUsed/>
    <w:rsid w:val="00AA6986"/>
    <w:pPr>
      <w:spacing w:line="240" w:lineRule="auto"/>
    </w:pPr>
    <w:rPr>
      <w:sz w:val="20"/>
      <w:szCs w:val="20"/>
    </w:rPr>
  </w:style>
  <w:style w:type="character" w:customStyle="1" w:styleId="CommentTextChar">
    <w:name w:val="Comment Text Char"/>
    <w:basedOn w:val="DefaultParagraphFont"/>
    <w:link w:val="CommentText"/>
    <w:uiPriority w:val="99"/>
    <w:semiHidden/>
    <w:rsid w:val="00AA6986"/>
  </w:style>
  <w:style w:type="paragraph" w:styleId="CommentSubject">
    <w:name w:val="annotation subject"/>
    <w:basedOn w:val="CommentText"/>
    <w:next w:val="CommentText"/>
    <w:link w:val="CommentSubjectChar"/>
    <w:uiPriority w:val="99"/>
    <w:semiHidden/>
    <w:unhideWhenUsed/>
    <w:rsid w:val="00AA6986"/>
    <w:rPr>
      <w:b/>
      <w:bCs/>
    </w:rPr>
  </w:style>
  <w:style w:type="character" w:customStyle="1" w:styleId="CommentSubjectChar">
    <w:name w:val="Comment Subject Char"/>
    <w:basedOn w:val="CommentTextChar"/>
    <w:link w:val="CommentSubject"/>
    <w:uiPriority w:val="99"/>
    <w:semiHidden/>
    <w:rsid w:val="00AA698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6765B7-9E76-40EC-B541-725B677E2B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61</TotalTime>
  <Pages>1</Pages>
  <Words>133</Words>
  <Characters>762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24</cp:revision>
  <cp:lastPrinted>2019-03-26T11:11:00Z</cp:lastPrinted>
  <dcterms:created xsi:type="dcterms:W3CDTF">2021-09-13T07:38:00Z</dcterms:created>
  <dcterms:modified xsi:type="dcterms:W3CDTF">2024-09-24T05:45:00Z</dcterms:modified>
</cp:coreProperties>
</file>