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6C92C0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63C32">
                              <w:rPr>
                                <w:rFonts w:ascii="Verdana" w:hAnsi="Verdana"/>
                                <w:b/>
                                <w:sz w:val="22"/>
                                <w:szCs w:val="22"/>
                              </w:rPr>
                              <w:t>24-J-043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6C92C0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63C32">
                        <w:rPr>
                          <w:rFonts w:ascii="Verdana" w:hAnsi="Verdana"/>
                          <w:b/>
                          <w:sz w:val="22"/>
                          <w:szCs w:val="22"/>
                        </w:rPr>
                        <w:t>24-J-043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3CB8238" w:rsidR="00DC0D5A" w:rsidRDefault="00A10460" w:rsidP="00DC0D5A">
      <w:pPr>
        <w:spacing w:before="280"/>
        <w:rPr>
          <w:rFonts w:ascii="Verdana" w:hAnsi="Verdana"/>
          <w:b/>
          <w:sz w:val="22"/>
        </w:rPr>
      </w:pPr>
      <w:r w:rsidRPr="00A10460">
        <w:rPr>
          <w:rFonts w:ascii="Verdana" w:hAnsi="Verdana"/>
          <w:b/>
          <w:sz w:val="22"/>
        </w:rPr>
        <w:t>You asked:</w:t>
      </w:r>
    </w:p>
    <w:p w14:paraId="13F2ECAA" w14:textId="77777777" w:rsidR="00263C32" w:rsidRPr="00FE799E" w:rsidRDefault="00263C32" w:rsidP="00263C32">
      <w:pPr>
        <w:rPr>
          <w:rFonts w:ascii="Verdana" w:hAnsi="Verdana"/>
          <w:b/>
          <w:bCs/>
          <w:sz w:val="22"/>
          <w:szCs w:val="22"/>
        </w:rPr>
      </w:pPr>
      <w:r w:rsidRPr="00FE799E">
        <w:rPr>
          <w:rFonts w:ascii="Verdana" w:hAnsi="Verdana"/>
          <w:b/>
          <w:bCs/>
          <w:sz w:val="22"/>
          <w:szCs w:val="22"/>
        </w:rPr>
        <w:t>I would like to know if the health board is permitted to provide care funding under “independent user trusts” as outlined in the Welsh CHC framework?</w:t>
      </w:r>
    </w:p>
    <w:p w14:paraId="3BE3AE94" w14:textId="77777777" w:rsidR="00263C32" w:rsidRPr="00FE799E" w:rsidRDefault="00263C32" w:rsidP="00263C32">
      <w:pPr>
        <w:rPr>
          <w:rFonts w:ascii="Verdana" w:hAnsi="Verdana"/>
          <w:b/>
          <w:bCs/>
          <w:sz w:val="22"/>
          <w:szCs w:val="22"/>
        </w:rPr>
      </w:pPr>
      <w:r w:rsidRPr="00FE799E">
        <w:rPr>
          <w:rFonts w:ascii="Verdana" w:hAnsi="Verdana"/>
          <w:b/>
          <w:bCs/>
          <w:sz w:val="22"/>
          <w:szCs w:val="22"/>
        </w:rPr>
        <w:t xml:space="preserve">If independent user trusts have been utilised by the health board, how many people have been provided this within the local health board area? </w:t>
      </w:r>
    </w:p>
    <w:p w14:paraId="58B2F4E3" w14:textId="352415EC" w:rsidR="00286642" w:rsidRDefault="00286642" w:rsidP="00DC0D5A">
      <w:pPr>
        <w:spacing w:before="280"/>
        <w:rPr>
          <w:rFonts w:ascii="Verdana" w:hAnsi="Verdana"/>
          <w:b/>
          <w:sz w:val="22"/>
        </w:rPr>
      </w:pPr>
      <w:r>
        <w:rPr>
          <w:rFonts w:ascii="Verdana" w:hAnsi="Verdana"/>
          <w:b/>
          <w:sz w:val="22"/>
        </w:rPr>
        <w:t>Our Response:</w:t>
      </w:r>
    </w:p>
    <w:p w14:paraId="797C7A79" w14:textId="3A5661C8" w:rsidR="00263C32" w:rsidRPr="00263C32" w:rsidRDefault="00263C32" w:rsidP="00263C32">
      <w:pPr>
        <w:rPr>
          <w:rFonts w:ascii="Verdana" w:hAnsi="Verdana"/>
          <w:sz w:val="22"/>
          <w:szCs w:val="22"/>
        </w:rPr>
      </w:pPr>
      <w:r w:rsidRPr="00263C32">
        <w:rPr>
          <w:rFonts w:ascii="Verdana" w:hAnsi="Verdana"/>
          <w:sz w:val="22"/>
          <w:szCs w:val="22"/>
        </w:rPr>
        <w:t>Swansea Bay University Health Board do not currently have Independent user trusts (IUT’s) in place.</w:t>
      </w:r>
    </w:p>
    <w:p w14:paraId="377364CD" w14:textId="48EFD9CC" w:rsidR="00263C32" w:rsidRPr="00263C32" w:rsidRDefault="00263C32" w:rsidP="00263C32">
      <w:pPr>
        <w:rPr>
          <w:rFonts w:ascii="Verdana" w:hAnsi="Verdana"/>
          <w:sz w:val="22"/>
          <w:szCs w:val="22"/>
        </w:rPr>
      </w:pPr>
      <w:r w:rsidRPr="00263C32">
        <w:rPr>
          <w:rFonts w:ascii="Verdana" w:hAnsi="Verdana"/>
          <w:sz w:val="22"/>
          <w:szCs w:val="22"/>
        </w:rPr>
        <w:t xml:space="preserve">Work is ongoing across Wales to develop guidance for the implementation of IUT’s. </w:t>
      </w:r>
    </w:p>
    <w:p w14:paraId="75970B72" w14:textId="01DCD61F" w:rsidR="00A10460" w:rsidRDefault="00263C32" w:rsidP="00421E7F">
      <w:pPr>
        <w:rPr>
          <w:rFonts w:ascii="Verdana" w:hAnsi="Verdana"/>
          <w:b/>
          <w:bCs/>
          <w:noProof/>
          <w:sz w:val="22"/>
          <w:szCs w:val="22"/>
        </w:rPr>
      </w:pPr>
      <w:r w:rsidRPr="00263C32">
        <w:rPr>
          <w:rFonts w:ascii="Verdana" w:hAnsi="Verdana"/>
          <w:sz w:val="22"/>
          <w:szCs w:val="22"/>
        </w:rPr>
        <w:t>IUTs are not yet widely established in Wales, but are undergoing a trial process. Once this trial has been concluded, guidance for the implementation of IUT will be developed on an All Wales basis. It is anticipated that this be in place by the end 2025/26.</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sectPr w:rsidR="005029F2"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98" type="#_x0000_t75" style="width:20.25pt;height:20.25pt;visibility:visible;mso-wrap-style:square" o:bullet="t">
        <v:imagedata r:id="rId1" o:title=""/>
      </v:shape>
    </w:pict>
  </w:numPicBullet>
  <w:numPicBullet w:numPicBulletId="1">
    <w:pict>
      <v:shape id="_x0000_i2199" type="#_x0000_t75" style="width:382.5pt;height:382.5pt;visibility:visible;mso-wrap-style:square" o:bullet="t">
        <v:imagedata r:id="rId2" o:title=""/>
      </v:shape>
    </w:pict>
  </w:numPicBullet>
  <w:numPicBullet w:numPicBulletId="2">
    <w:pict>
      <v:shape id="_x0000_i2200" type="#_x0000_t75" style="width:225.75pt;height:225.75pt;visibility:visible;mso-wrap-style:square" o:bullet="t">
        <v:imagedata r:id="rId3" o:title=""/>
      </v:shape>
    </w:pict>
  </w:numPicBullet>
  <w:numPicBullet w:numPicBulletId="3">
    <w:pict>
      <v:shape id="_x0000_i220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3C32"/>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80974"/>
    <w:rsid w:val="00F91A7E"/>
    <w:rsid w:val="00F96598"/>
    <w:rsid w:val="00FA0C91"/>
    <w:rsid w:val="00FA177F"/>
    <w:rsid w:val="00FB1E56"/>
    <w:rsid w:val="00FE7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80974"/>
    <w:rPr>
      <w:sz w:val="16"/>
      <w:szCs w:val="16"/>
    </w:rPr>
  </w:style>
  <w:style w:type="paragraph" w:styleId="CommentText">
    <w:name w:val="annotation text"/>
    <w:basedOn w:val="Normal"/>
    <w:link w:val="CommentTextChar"/>
    <w:uiPriority w:val="99"/>
    <w:semiHidden/>
    <w:unhideWhenUsed/>
    <w:rsid w:val="00F80974"/>
    <w:pPr>
      <w:spacing w:line="240" w:lineRule="auto"/>
    </w:pPr>
    <w:rPr>
      <w:sz w:val="20"/>
      <w:szCs w:val="20"/>
    </w:rPr>
  </w:style>
  <w:style w:type="character" w:customStyle="1" w:styleId="CommentTextChar">
    <w:name w:val="Comment Text Char"/>
    <w:basedOn w:val="DefaultParagraphFont"/>
    <w:link w:val="CommentText"/>
    <w:uiPriority w:val="99"/>
    <w:semiHidden/>
    <w:rsid w:val="00F80974"/>
  </w:style>
  <w:style w:type="paragraph" w:styleId="CommentSubject">
    <w:name w:val="annotation subject"/>
    <w:basedOn w:val="CommentText"/>
    <w:next w:val="CommentText"/>
    <w:link w:val="CommentSubjectChar"/>
    <w:uiPriority w:val="99"/>
    <w:semiHidden/>
    <w:unhideWhenUsed/>
    <w:rsid w:val="00F80974"/>
    <w:rPr>
      <w:b/>
      <w:bCs/>
    </w:rPr>
  </w:style>
  <w:style w:type="character" w:customStyle="1" w:styleId="CommentSubjectChar">
    <w:name w:val="Comment Subject Char"/>
    <w:basedOn w:val="CommentTextChar"/>
    <w:link w:val="CommentSubject"/>
    <w:uiPriority w:val="99"/>
    <w:semiHidden/>
    <w:rsid w:val="00F809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09555927">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27681409">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B718E-F6B2-485D-9F9C-C809F3FF7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65</TotalTime>
  <Pages>1</Pages>
  <Words>176</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25</cp:revision>
  <cp:lastPrinted>2019-03-26T11:11:00Z</cp:lastPrinted>
  <dcterms:created xsi:type="dcterms:W3CDTF">2021-09-13T07:38:00Z</dcterms:created>
  <dcterms:modified xsi:type="dcterms:W3CDTF">2024-11-05T14:14:00Z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676fbbcf660a98b8bca7c1fa5d8664f43a84830447dca74b43ecad30f3e2c06f</vt:lpwstr>
  </property>
</Properties>
</file>