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A55099" w14:textId="77777777" w:rsidR="00B73D24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</w:t>
      </w:r>
    </w:p>
    <w:p w14:paraId="2FD8DA67" w14:textId="074E1E9D"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</w:t>
      </w:r>
      <w:r w:rsidRPr="007A5616">
        <w:rPr>
          <w:sz w:val="16"/>
          <w:szCs w:val="20"/>
        </w:rPr>
        <w:t xml:space="preserve">Rydym yn croesawu gohebiaeth yn y Gymraeg neu'r Saesneg. Atebir gohebiaeth Gymraeg yn y Gymraeg, ac ni fydd hyn yn arwain at oedi.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3EDB4C1D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6629C7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24-E-040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" filled="f" stroked="f">
                <v:textbox>
                  <w:txbxContent>
                    <w:p w14:paraId="6B840BE9" w14:textId="3EDB4C1D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6629C7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24-E-040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7E03BDBD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0149B063" w14:textId="77777777" w:rsidR="006629C7" w:rsidRPr="006629C7" w:rsidRDefault="006629C7" w:rsidP="006629C7">
      <w:pPr>
        <w:rPr>
          <w:rFonts w:ascii="Verdana" w:hAnsi="Verdana"/>
          <w:b/>
          <w:sz w:val="22"/>
          <w:szCs w:val="22"/>
        </w:rPr>
      </w:pPr>
      <w:r w:rsidRPr="006629C7">
        <w:rPr>
          <w:rFonts w:ascii="Verdana" w:hAnsi="Verdana"/>
          <w:b/>
          <w:sz w:val="22"/>
          <w:szCs w:val="22"/>
        </w:rPr>
        <w:t>I’d like to request information on the number of registered GPs in the Swansea Bay UHB region.</w:t>
      </w:r>
    </w:p>
    <w:p w14:paraId="030070C1" w14:textId="77777777" w:rsidR="006629C7" w:rsidRPr="006629C7" w:rsidRDefault="006629C7" w:rsidP="006629C7">
      <w:pPr>
        <w:rPr>
          <w:rFonts w:ascii="Verdana" w:hAnsi="Verdana"/>
          <w:b/>
          <w:sz w:val="22"/>
          <w:szCs w:val="22"/>
        </w:rPr>
      </w:pPr>
      <w:r w:rsidRPr="006629C7">
        <w:rPr>
          <w:rFonts w:ascii="Verdana" w:hAnsi="Verdana"/>
          <w:b/>
          <w:sz w:val="22"/>
          <w:szCs w:val="22"/>
        </w:rPr>
        <w:t xml:space="preserve">Could you please provide me with the following </w:t>
      </w:r>
      <w:proofErr w:type="gramStart"/>
      <w:r w:rsidRPr="006629C7">
        <w:rPr>
          <w:rFonts w:ascii="Verdana" w:hAnsi="Verdana"/>
          <w:b/>
          <w:sz w:val="22"/>
          <w:szCs w:val="22"/>
        </w:rPr>
        <w:t>information:</w:t>
      </w:r>
      <w:proofErr w:type="gramEnd"/>
    </w:p>
    <w:p w14:paraId="42F244BA" w14:textId="77777777" w:rsidR="006629C7" w:rsidRPr="006629C7" w:rsidRDefault="006629C7" w:rsidP="006629C7">
      <w:pPr>
        <w:rPr>
          <w:rFonts w:ascii="Verdana" w:hAnsi="Verdana"/>
          <w:b/>
          <w:sz w:val="22"/>
          <w:szCs w:val="22"/>
        </w:rPr>
      </w:pPr>
    </w:p>
    <w:p w14:paraId="634363C7" w14:textId="77777777" w:rsidR="006629C7" w:rsidRPr="006629C7" w:rsidRDefault="006629C7" w:rsidP="006629C7">
      <w:pPr>
        <w:rPr>
          <w:rFonts w:ascii="Verdana" w:hAnsi="Verdana"/>
          <w:b/>
          <w:sz w:val="22"/>
          <w:szCs w:val="22"/>
        </w:rPr>
      </w:pPr>
      <w:r w:rsidRPr="006629C7">
        <w:rPr>
          <w:rFonts w:ascii="Verdana" w:hAnsi="Verdana"/>
          <w:b/>
          <w:sz w:val="22"/>
          <w:szCs w:val="22"/>
        </w:rPr>
        <w:t>Number of GPs registered in 2013</w:t>
      </w:r>
    </w:p>
    <w:p w14:paraId="2B57B079" w14:textId="77777777" w:rsidR="006629C7" w:rsidRPr="006629C7" w:rsidRDefault="006629C7" w:rsidP="006629C7">
      <w:pPr>
        <w:rPr>
          <w:rFonts w:ascii="Verdana" w:hAnsi="Verdana"/>
          <w:b/>
          <w:sz w:val="22"/>
          <w:szCs w:val="22"/>
        </w:rPr>
      </w:pPr>
      <w:r w:rsidRPr="006629C7">
        <w:rPr>
          <w:rFonts w:ascii="Verdana" w:hAnsi="Verdana"/>
          <w:b/>
          <w:sz w:val="22"/>
          <w:szCs w:val="22"/>
        </w:rPr>
        <w:t>Number of GPs registered in 2014</w:t>
      </w:r>
    </w:p>
    <w:p w14:paraId="5E19CA00" w14:textId="77777777" w:rsidR="006629C7" w:rsidRPr="006629C7" w:rsidRDefault="006629C7" w:rsidP="006629C7">
      <w:pPr>
        <w:rPr>
          <w:rFonts w:ascii="Verdana" w:hAnsi="Verdana"/>
          <w:b/>
          <w:sz w:val="22"/>
          <w:szCs w:val="22"/>
        </w:rPr>
      </w:pPr>
      <w:r w:rsidRPr="006629C7">
        <w:rPr>
          <w:rFonts w:ascii="Verdana" w:hAnsi="Verdana"/>
          <w:b/>
          <w:sz w:val="22"/>
          <w:szCs w:val="22"/>
        </w:rPr>
        <w:t>Number of GPs registered in 2015</w:t>
      </w:r>
    </w:p>
    <w:p w14:paraId="1E675D1C" w14:textId="77777777" w:rsidR="006629C7" w:rsidRPr="006629C7" w:rsidRDefault="006629C7" w:rsidP="006629C7">
      <w:pPr>
        <w:rPr>
          <w:rFonts w:ascii="Verdana" w:hAnsi="Verdana"/>
          <w:b/>
          <w:sz w:val="22"/>
          <w:szCs w:val="22"/>
        </w:rPr>
      </w:pPr>
      <w:r w:rsidRPr="006629C7">
        <w:rPr>
          <w:rFonts w:ascii="Verdana" w:hAnsi="Verdana"/>
          <w:b/>
          <w:sz w:val="22"/>
          <w:szCs w:val="22"/>
        </w:rPr>
        <w:t>Number of GPs registered in 2016</w:t>
      </w:r>
    </w:p>
    <w:p w14:paraId="7E6BBF5A" w14:textId="77777777" w:rsidR="006629C7" w:rsidRPr="006629C7" w:rsidRDefault="006629C7" w:rsidP="006629C7">
      <w:pPr>
        <w:rPr>
          <w:rFonts w:ascii="Verdana" w:hAnsi="Verdana"/>
          <w:b/>
          <w:sz w:val="22"/>
          <w:szCs w:val="22"/>
        </w:rPr>
      </w:pPr>
      <w:r w:rsidRPr="006629C7">
        <w:rPr>
          <w:rFonts w:ascii="Verdana" w:hAnsi="Verdana"/>
          <w:b/>
          <w:sz w:val="22"/>
          <w:szCs w:val="22"/>
        </w:rPr>
        <w:t>Number of GPs registered in 2017</w:t>
      </w:r>
    </w:p>
    <w:p w14:paraId="0698EB24" w14:textId="77777777" w:rsidR="006629C7" w:rsidRPr="006629C7" w:rsidRDefault="006629C7" w:rsidP="006629C7">
      <w:pPr>
        <w:rPr>
          <w:rFonts w:ascii="Verdana" w:hAnsi="Verdana"/>
          <w:b/>
          <w:sz w:val="22"/>
          <w:szCs w:val="22"/>
        </w:rPr>
      </w:pPr>
      <w:r w:rsidRPr="006629C7">
        <w:rPr>
          <w:rFonts w:ascii="Verdana" w:hAnsi="Verdana"/>
          <w:b/>
          <w:sz w:val="22"/>
          <w:szCs w:val="22"/>
        </w:rPr>
        <w:t>Number of GPs registered in 2018</w:t>
      </w:r>
    </w:p>
    <w:p w14:paraId="338178E7" w14:textId="77777777" w:rsidR="006629C7" w:rsidRPr="006629C7" w:rsidRDefault="006629C7" w:rsidP="006629C7">
      <w:pPr>
        <w:rPr>
          <w:rFonts w:ascii="Verdana" w:hAnsi="Verdana"/>
          <w:b/>
          <w:sz w:val="22"/>
          <w:szCs w:val="22"/>
        </w:rPr>
      </w:pPr>
      <w:r w:rsidRPr="006629C7">
        <w:rPr>
          <w:rFonts w:ascii="Verdana" w:hAnsi="Verdana"/>
          <w:b/>
          <w:sz w:val="22"/>
          <w:szCs w:val="22"/>
        </w:rPr>
        <w:t>Number of GPs registered in 2019</w:t>
      </w:r>
    </w:p>
    <w:p w14:paraId="090811EF" w14:textId="77777777" w:rsidR="006629C7" w:rsidRPr="006629C7" w:rsidRDefault="006629C7" w:rsidP="006629C7">
      <w:pPr>
        <w:rPr>
          <w:rFonts w:ascii="Verdana" w:hAnsi="Verdana"/>
          <w:b/>
          <w:sz w:val="22"/>
          <w:szCs w:val="22"/>
        </w:rPr>
      </w:pPr>
      <w:r w:rsidRPr="006629C7">
        <w:rPr>
          <w:rFonts w:ascii="Verdana" w:hAnsi="Verdana"/>
          <w:b/>
          <w:sz w:val="22"/>
          <w:szCs w:val="22"/>
        </w:rPr>
        <w:t>Number of GPs registered in 2020</w:t>
      </w:r>
    </w:p>
    <w:p w14:paraId="15A4B367" w14:textId="77777777" w:rsidR="006629C7" w:rsidRPr="006629C7" w:rsidRDefault="006629C7" w:rsidP="006629C7">
      <w:pPr>
        <w:rPr>
          <w:rFonts w:ascii="Verdana" w:hAnsi="Verdana"/>
          <w:b/>
          <w:sz w:val="22"/>
          <w:szCs w:val="22"/>
        </w:rPr>
      </w:pPr>
      <w:r w:rsidRPr="006629C7">
        <w:rPr>
          <w:rFonts w:ascii="Verdana" w:hAnsi="Verdana"/>
          <w:b/>
          <w:sz w:val="22"/>
          <w:szCs w:val="22"/>
        </w:rPr>
        <w:t>Number of GPs registered in 2021</w:t>
      </w:r>
    </w:p>
    <w:p w14:paraId="6A832505" w14:textId="77777777" w:rsidR="006629C7" w:rsidRPr="006629C7" w:rsidRDefault="006629C7" w:rsidP="006629C7">
      <w:pPr>
        <w:rPr>
          <w:rFonts w:ascii="Verdana" w:hAnsi="Verdana"/>
          <w:b/>
          <w:sz w:val="22"/>
          <w:szCs w:val="22"/>
        </w:rPr>
      </w:pPr>
      <w:r w:rsidRPr="006629C7">
        <w:rPr>
          <w:rFonts w:ascii="Verdana" w:hAnsi="Verdana"/>
          <w:b/>
          <w:sz w:val="22"/>
          <w:szCs w:val="22"/>
        </w:rPr>
        <w:t>Number of GPs registered in 2022</w:t>
      </w:r>
    </w:p>
    <w:p w14:paraId="44303045" w14:textId="77777777" w:rsidR="006629C7" w:rsidRPr="006629C7" w:rsidRDefault="006629C7" w:rsidP="006629C7">
      <w:pPr>
        <w:rPr>
          <w:rFonts w:ascii="Verdana" w:hAnsi="Verdana"/>
          <w:b/>
          <w:sz w:val="22"/>
          <w:szCs w:val="22"/>
        </w:rPr>
      </w:pPr>
      <w:r w:rsidRPr="006629C7">
        <w:rPr>
          <w:rFonts w:ascii="Verdana" w:hAnsi="Verdana"/>
          <w:b/>
          <w:sz w:val="22"/>
          <w:szCs w:val="22"/>
        </w:rPr>
        <w:t>Number of GPs registered in 2023</w:t>
      </w:r>
    </w:p>
    <w:p w14:paraId="07B89FC9" w14:textId="77777777" w:rsidR="006629C7" w:rsidRPr="006629C7" w:rsidRDefault="006629C7" w:rsidP="006629C7">
      <w:pPr>
        <w:rPr>
          <w:rFonts w:ascii="Verdana" w:hAnsi="Verdana"/>
          <w:b/>
          <w:sz w:val="22"/>
          <w:szCs w:val="22"/>
        </w:rPr>
      </w:pPr>
      <w:r w:rsidRPr="006629C7">
        <w:rPr>
          <w:rFonts w:ascii="Verdana" w:hAnsi="Verdana"/>
          <w:b/>
          <w:sz w:val="22"/>
          <w:szCs w:val="22"/>
        </w:rPr>
        <w:t>Number of GPs registered in 2024</w:t>
      </w:r>
    </w:p>
    <w:p w14:paraId="50D697E4" w14:textId="77777777" w:rsidR="006629C7" w:rsidRPr="006629C7" w:rsidRDefault="006629C7" w:rsidP="006629C7">
      <w:pPr>
        <w:rPr>
          <w:rFonts w:ascii="Verdana" w:hAnsi="Verdana"/>
          <w:b/>
          <w:sz w:val="22"/>
          <w:szCs w:val="22"/>
        </w:rPr>
      </w:pPr>
    </w:p>
    <w:p w14:paraId="538DF6AB" w14:textId="77777777" w:rsidR="006629C7" w:rsidRPr="006629C7" w:rsidRDefault="006629C7" w:rsidP="006629C7">
      <w:pPr>
        <w:rPr>
          <w:rFonts w:ascii="Verdana" w:hAnsi="Verdana"/>
          <w:b/>
          <w:sz w:val="22"/>
          <w:szCs w:val="22"/>
        </w:rPr>
      </w:pPr>
      <w:r w:rsidRPr="006629C7">
        <w:rPr>
          <w:rFonts w:ascii="Verdana" w:hAnsi="Verdana"/>
          <w:b/>
          <w:sz w:val="22"/>
          <w:szCs w:val="22"/>
        </w:rPr>
        <w:t>Could you please also provide an overview of the reasons for GPs leaving the health board area per year – whether that be retiring, moving to a different health board, or other reasons you may have.</w:t>
      </w:r>
    </w:p>
    <w:p w14:paraId="1BC5BBDA" w14:textId="77777777" w:rsidR="006629C7" w:rsidRDefault="006629C7" w:rsidP="00DC0D5A">
      <w:pPr>
        <w:spacing w:before="280"/>
        <w:rPr>
          <w:rFonts w:ascii="Verdana" w:hAnsi="Verdana"/>
          <w:b/>
          <w:sz w:val="22"/>
        </w:rPr>
      </w:pPr>
    </w:p>
    <w:p w14:paraId="09722CB8" w14:textId="69AC1C5C" w:rsidR="006629C7" w:rsidRDefault="00286642" w:rsidP="006629C7">
      <w:pPr>
        <w:spacing w:before="280"/>
        <w:rPr>
          <w:rFonts w:ascii="Verdana" w:hAnsi="Verdana"/>
          <w:b/>
          <w:sz w:val="22"/>
        </w:rPr>
      </w:pPr>
      <w:r>
        <w:rPr>
          <w:rFonts w:ascii="Verdana" w:hAnsi="Verdana"/>
          <w:b/>
          <w:sz w:val="22"/>
        </w:rPr>
        <w:lastRenderedPageBreak/>
        <w:t>Our Response:</w:t>
      </w:r>
    </w:p>
    <w:p w14:paraId="40E04D34" w14:textId="6455BD6E" w:rsidR="006629C7" w:rsidRDefault="006629C7" w:rsidP="006629C7">
      <w:pPr>
        <w:spacing w:before="280"/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 xml:space="preserve">Swansea Bay University Health Board does not hold this information. Please contact NHS Wales Shared Services Partnership for this information. </w:t>
      </w:r>
    </w:p>
    <w:p w14:paraId="472390CD" w14:textId="77777777" w:rsidR="006629C7" w:rsidRDefault="006629C7" w:rsidP="006629C7">
      <w:pPr>
        <w:shd w:val="clear" w:color="auto" w:fill="FFFFFF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Information Governance Manager</w:t>
      </w:r>
    </w:p>
    <w:p w14:paraId="3A76D786" w14:textId="77777777" w:rsidR="006629C7" w:rsidRDefault="006629C7" w:rsidP="006629C7">
      <w:pPr>
        <w:shd w:val="clear" w:color="auto" w:fill="FFFFFF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Corporate Services</w:t>
      </w:r>
      <w:bookmarkStart w:id="0" w:name="_GoBack"/>
      <w:bookmarkEnd w:id="0"/>
    </w:p>
    <w:p w14:paraId="7C36FB5B" w14:textId="77777777" w:rsidR="006629C7" w:rsidRDefault="006629C7" w:rsidP="006629C7">
      <w:pPr>
        <w:shd w:val="clear" w:color="auto" w:fill="FFFFFF"/>
        <w:rPr>
          <w:rFonts w:ascii="Segoe UI" w:hAnsi="Segoe UI" w:cs="Segoe UI"/>
          <w:color w:val="212529"/>
        </w:rPr>
      </w:pPr>
      <w:r>
        <w:rPr>
          <w:rStyle w:val="Strong"/>
          <w:rFonts w:ascii="Segoe UI" w:hAnsi="Segoe UI" w:cs="Segoe UI"/>
          <w:color w:val="212529"/>
        </w:rPr>
        <w:t>Email:</w:t>
      </w:r>
      <w:r>
        <w:rPr>
          <w:rFonts w:ascii="Segoe UI" w:hAnsi="Segoe UI" w:cs="Segoe UI"/>
          <w:color w:val="212529"/>
        </w:rPr>
        <w:t> </w:t>
      </w:r>
      <w:hyperlink r:id="rId8" w:history="1">
        <w:r>
          <w:rPr>
            <w:rStyle w:val="Hyperlink"/>
            <w:rFonts w:ascii="Segoe UI" w:hAnsi="Segoe UI" w:cs="Segoe UI"/>
            <w:color w:val="1978A3"/>
          </w:rPr>
          <w:t>shared.services@wales.nhs.uk</w:t>
        </w:r>
      </w:hyperlink>
    </w:p>
    <w:p w14:paraId="75970B72" w14:textId="48510A0A" w:rsidR="00A10460" w:rsidRDefault="00421E7F" w:rsidP="006629C7">
      <w:pPr>
        <w:spacing w:before="280"/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t xml:space="preserve">_____________________________________________________________ </w:t>
      </w:r>
    </w:p>
    <w:p w14:paraId="3E9F07F4" w14:textId="77777777"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D62A6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638800" w14:textId="77777777" w:rsidR="00B73D24" w:rsidRDefault="00B73D2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07C887" w14:textId="77777777"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 wp14:anchorId="0F03FD30" wp14:editId="2714D46F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C00ED" w:rsidRPr="002D32B6">
      <w:rPr>
        <w:b/>
        <w:color w:val="008A8C"/>
        <w:sz w:val="20"/>
        <w:szCs w:val="20"/>
      </w:rPr>
      <w:t>gofalu am ein gilydd, cydweithio</w:t>
    </w:r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gwella bob amser</w:t>
    </w:r>
  </w:p>
  <w:p w14:paraId="15A49180" w14:textId="77777777"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r w:rsidRPr="002D32B6">
      <w:rPr>
        <w:b/>
        <w:color w:val="6E609E"/>
        <w:sz w:val="20"/>
        <w:szCs w:val="20"/>
      </w:rPr>
      <w:t>caring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A10460">
      <w:rPr>
        <w:noProof/>
      </w:rPr>
      <w:t>2</w:t>
    </w:r>
    <w:r w:rsidR="00795AD1" w:rsidRPr="00795AD1">
      <w:rPr>
        <w:noProof/>
      </w:rPr>
      <w:fldChar w:fldCharType="end"/>
    </w:r>
  </w:p>
  <w:p w14:paraId="656EA6A7" w14:textId="77777777"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D16B84" w14:textId="600A45DF" w:rsidR="007D6A3E" w:rsidRDefault="007D6A3E" w:rsidP="00B73D24">
    <w:pPr>
      <w:pStyle w:val="Footer"/>
    </w:pPr>
  </w:p>
  <w:p w14:paraId="0527764C" w14:textId="77777777" w:rsidR="00B73D24" w:rsidRDefault="00B73D24" w:rsidP="00B73D24">
    <w:pPr>
      <w:pStyle w:val="Footer"/>
    </w:pPr>
  </w:p>
  <w:p w14:paraId="40D801B2" w14:textId="77777777" w:rsidR="00B73D24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color w:val="1F355E"/>
        <w:sz w:val="14"/>
        <w:szCs w:val="14"/>
      </w:rPr>
    </w:pPr>
    <w:bookmarkStart w:id="1" w:name="_Hlk168407067"/>
    <w:bookmarkStart w:id="2" w:name="_Hlk168407068"/>
  </w:p>
  <w:p w14:paraId="54F35898" w14:textId="55F205DE" w:rsidR="00B73D24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b/>
        <w:color w:val="1F355E"/>
        <w:sz w:val="14"/>
        <w:szCs w:val="14"/>
      </w:rPr>
    </w:pPr>
    <w:r w:rsidRPr="000B6AF2">
      <w:rPr>
        <w:b/>
        <w:noProof/>
        <w:color w:val="1F355E"/>
        <w:sz w:val="14"/>
        <w:szCs w:val="14"/>
      </w:rPr>
      <w:drawing>
        <wp:anchor distT="0" distB="0" distL="114300" distR="114300" simplePos="0" relativeHeight="251662336" behindDoc="1" locked="0" layoutInCell="1" allowOverlap="1" wp14:anchorId="44C63C6C" wp14:editId="0408D274">
          <wp:simplePos x="0" y="0"/>
          <wp:positionH relativeFrom="column">
            <wp:posOffset>5469890</wp:posOffset>
          </wp:positionH>
          <wp:positionV relativeFrom="paragraph">
            <wp:posOffset>-330200</wp:posOffset>
          </wp:positionV>
          <wp:extent cx="2216110" cy="1270886"/>
          <wp:effectExtent l="0" t="0" r="0" b="0"/>
          <wp:wrapNone/>
          <wp:docPr id="1243636704" name="Picture 2" descr="A rainbow colored lines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3636704" name="Picture 2" descr="A rainbow colored lines on a black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6110" cy="12708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B6AF2">
      <w:rPr>
        <w:color w:val="1F355E"/>
        <w:sz w:val="14"/>
        <w:szCs w:val="14"/>
      </w:rPr>
      <w:t>Bwrdd Iechyd Prifysgol Bae Abertawe yw enw gweithredu Bwrdd Iechyd Lleol Prifysgol Bae Abertawe</w:t>
    </w:r>
  </w:p>
  <w:p w14:paraId="169A9EAE" w14:textId="77777777" w:rsidR="00B73D24" w:rsidRPr="002B2CF6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0" w:right="0"/>
      <w:rPr>
        <w:b/>
        <w:color w:val="1F355E"/>
        <w:sz w:val="14"/>
        <w:szCs w:val="14"/>
      </w:rPr>
    </w:pPr>
    <w:r w:rsidRPr="000B6AF2">
      <w:rPr>
        <w:color w:val="1F355E"/>
        <w:sz w:val="14"/>
        <w:szCs w:val="14"/>
      </w:rPr>
      <w:t>Swansea Bay University Health Board is the operational name of Swansea Bay University Local Health Board</w:t>
    </w:r>
    <w:bookmarkEnd w:id="1"/>
    <w:bookmarkEnd w:id="2"/>
  </w:p>
  <w:p w14:paraId="73827B55" w14:textId="4A9F659E" w:rsidR="00B73D24" w:rsidRDefault="00B73D24" w:rsidP="00B73D24">
    <w:pPr>
      <w:pStyle w:val="Footer"/>
    </w:pPr>
    <w:r>
      <w:tab/>
    </w:r>
    <w:r>
      <w:tab/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77074A" w14:textId="77777777" w:rsidR="00B73D24" w:rsidRDefault="00B73D2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8E6546" w14:textId="77777777" w:rsidR="00B73D24" w:rsidRDefault="00B73D2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A2169D" w14:textId="5F1CA3C3" w:rsidR="0097092D" w:rsidRDefault="00B73D24" w:rsidP="0097092D">
    <w:pPr>
      <w:pStyle w:val="Header"/>
      <w:tabs>
        <w:tab w:val="right" w:pos="10466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47CB3A5F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01F340B" w14:textId="77777777" w:rsidR="00B73D24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 xml:space="preserve">Cadeirydd/Chair: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  <w:t>Jan Williams</w:t>
                          </w:r>
                        </w:p>
                        <w:p w14:paraId="081C5215" w14:textId="77777777" w:rsidR="00B73D24" w:rsidRDefault="00B73D24" w:rsidP="00B73D24">
                          <w:pPr>
                            <w:spacing w:before="0" w:after="8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 xml:space="preserve">Prif Weithredwr dros dro/Interim Chief Executive: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  <w:t>Dr Richard Evans</w:t>
                          </w:r>
                        </w:p>
                        <w:p w14:paraId="41859911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Pencadlys Bwrdd Iechyd Prifysgol Bae Abertawe </w:t>
                          </w:r>
                        </w:p>
                        <w:p w14:paraId="3D4DE5D0" w14:textId="77777777" w:rsidR="00B73D24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Un Porthfa Talbot, Parc </w:t>
                          </w:r>
                          <w:proofErr w:type="spellStart"/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Ynni</w:t>
                          </w:r>
                          <w:proofErr w:type="spellEnd"/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, Baglan, Port Talbot, SA12 7BR</w:t>
                          </w:r>
                        </w:p>
                        <w:p w14:paraId="70761EB9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</w:p>
                        <w:p w14:paraId="7E8587F4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Swansea Bay University Health Board Headquarters</w:t>
                          </w:r>
                        </w:p>
                        <w:p w14:paraId="63BD9972" w14:textId="77777777" w:rsidR="00B73D24" w:rsidRDefault="00B73D24" w:rsidP="00B73D24">
                          <w:pPr>
                            <w:spacing w:before="0" w:after="8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One Talbot Gateway, Baglan Energy Park, Port Talbot, SA12 7BR</w:t>
                          </w:r>
                        </w:p>
                        <w:p w14:paraId="7BB4835A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Ffôn</w:t>
                          </w:r>
                          <w:proofErr w:type="spellEnd"/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|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Phone</w:t>
                          </w:r>
                          <w:r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:</w:t>
                          </w: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 01639 683</w:t>
                          </w:r>
                          <w:r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334</w:t>
                          </w:r>
                        </w:p>
                        <w:p w14:paraId="7632E72D" w14:textId="299D6AFA" w:rsidR="000C00ED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" fillcolor="window" stroked="f" strokeweight=".5pt">
              <v:textbox>
                <w:txbxContent>
                  <w:p w14:paraId="401F340B" w14:textId="77777777" w:rsidR="00B73D24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16"/>
                      </w:rPr>
                    </w:pPr>
                    <w:r w:rsidRPr="000B6AF2">
                      <w:rPr>
                        <w:color w:val="1F355E"/>
                        <w:sz w:val="16"/>
                        <w:szCs w:val="16"/>
                      </w:rPr>
                      <w:t xml:space="preserve">Cadeirydd/Chair: </w:t>
                    </w:r>
                    <w:r w:rsidRPr="000B6AF2">
                      <w:rPr>
                        <w:b/>
                        <w:color w:val="1F355E"/>
                        <w:sz w:val="16"/>
                        <w:szCs w:val="16"/>
                      </w:rPr>
                      <w:t>Jan Williams</w:t>
                    </w:r>
                  </w:p>
                  <w:p w14:paraId="081C5215" w14:textId="77777777" w:rsidR="00B73D24" w:rsidRDefault="00B73D24" w:rsidP="00B73D24">
                    <w:pPr>
                      <w:spacing w:before="0" w:after="8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16"/>
                      </w:rPr>
                    </w:pPr>
                    <w:r w:rsidRPr="000B6AF2">
                      <w:rPr>
                        <w:color w:val="1F355E"/>
                        <w:sz w:val="16"/>
                        <w:szCs w:val="16"/>
                      </w:rPr>
                      <w:t xml:space="preserve">Prif Weithredwr dros dro/Interim Chief Executive: </w:t>
                    </w:r>
                    <w:r w:rsidRPr="000B6AF2">
                      <w:rPr>
                        <w:b/>
                        <w:color w:val="1F355E"/>
                        <w:sz w:val="16"/>
                        <w:szCs w:val="16"/>
                      </w:rPr>
                      <w:t>Dr Richard Evans</w:t>
                    </w:r>
                  </w:p>
                  <w:p w14:paraId="41859911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Pencadlys Bwrdd Iechyd Prifysgol Bae Abertawe </w:t>
                    </w:r>
                  </w:p>
                  <w:p w14:paraId="3D4DE5D0" w14:textId="77777777" w:rsidR="00B73D24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color w:val="1F355E"/>
                        <w:sz w:val="16"/>
                        <w:szCs w:val="20"/>
                      </w:rPr>
                      <w:t xml:space="preserve">Un Porthfa Talbot, Parc </w:t>
                    </w:r>
                    <w:proofErr w:type="spellStart"/>
                    <w:r w:rsidRPr="000B6AF2">
                      <w:rPr>
                        <w:color w:val="1F355E"/>
                        <w:sz w:val="16"/>
                        <w:szCs w:val="20"/>
                      </w:rPr>
                      <w:t>Ynni</w:t>
                    </w:r>
                    <w:proofErr w:type="spellEnd"/>
                    <w:r w:rsidRPr="000B6AF2">
                      <w:rPr>
                        <w:color w:val="1F355E"/>
                        <w:sz w:val="16"/>
                        <w:szCs w:val="20"/>
                      </w:rPr>
                      <w:t>, Baglan, Port Talbot, SA12 7BR</w:t>
                    </w:r>
                  </w:p>
                  <w:p w14:paraId="70761EB9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</w:p>
                  <w:p w14:paraId="7E8587F4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Swansea Bay University Health Board Headquarters</w:t>
                    </w:r>
                  </w:p>
                  <w:p w14:paraId="63BD9972" w14:textId="77777777" w:rsidR="00B73D24" w:rsidRDefault="00B73D24" w:rsidP="00B73D24">
                    <w:pPr>
                      <w:spacing w:before="0" w:after="8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color w:val="1F355E"/>
                        <w:sz w:val="16"/>
                        <w:szCs w:val="20"/>
                      </w:rPr>
                      <w:t>One Talbot Gateway, Baglan Energy Park, Port Talbot, SA12 7BR</w:t>
                    </w:r>
                  </w:p>
                  <w:p w14:paraId="7BB4835A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Ffôn</w:t>
                    </w:r>
                    <w:proofErr w:type="spellEnd"/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r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| </w:t>
                    </w: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Phone</w:t>
                    </w:r>
                    <w:r>
                      <w:rPr>
                        <w:b/>
                        <w:color w:val="1F355E"/>
                        <w:sz w:val="16"/>
                        <w:szCs w:val="20"/>
                      </w:rPr>
                      <w:t>:</w:t>
                    </w:r>
                    <w:r w:rsidRPr="000B6AF2">
                      <w:rPr>
                        <w:color w:val="1F355E"/>
                        <w:sz w:val="16"/>
                        <w:szCs w:val="20"/>
                      </w:rPr>
                      <w:t xml:space="preserve"> 01639 683</w:t>
                    </w:r>
                    <w:r>
                      <w:rPr>
                        <w:color w:val="1F355E"/>
                        <w:sz w:val="16"/>
                        <w:szCs w:val="20"/>
                      </w:rPr>
                      <w:t xml:space="preserve"> </w:t>
                    </w:r>
                    <w:r w:rsidRPr="000B6AF2">
                      <w:rPr>
                        <w:color w:val="1F355E"/>
                        <w:sz w:val="16"/>
                        <w:szCs w:val="20"/>
                      </w:rPr>
                      <w:t>334</w:t>
                    </w:r>
                  </w:p>
                  <w:p w14:paraId="7632E72D" w14:textId="299D6AFA" w:rsidR="000C00ED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  <w:r w:rsidR="005925B8">
      <w:rPr>
        <w:noProof/>
      </w:rPr>
      <w:drawing>
        <wp:anchor distT="0" distB="0" distL="114300" distR="114300" simplePos="0" relativeHeight="251659264" behindDoc="1" locked="0" layoutInCell="1" allowOverlap="1" wp14:anchorId="6526706D" wp14:editId="4ECD7732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2207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2208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2209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2210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7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8"/>
  </w:num>
  <w:num w:numId="4">
    <w:abstractNumId w:val="15"/>
  </w:num>
  <w:num w:numId="5">
    <w:abstractNumId w:val="4"/>
  </w:num>
  <w:num w:numId="6">
    <w:abstractNumId w:val="3"/>
  </w:num>
  <w:num w:numId="7">
    <w:abstractNumId w:val="10"/>
  </w:num>
  <w:num w:numId="8">
    <w:abstractNumId w:val="14"/>
  </w:num>
  <w:num w:numId="9">
    <w:abstractNumId w:val="17"/>
  </w:num>
  <w:num w:numId="10">
    <w:abstractNumId w:val="1"/>
  </w:num>
  <w:num w:numId="11">
    <w:abstractNumId w:val="9"/>
  </w:num>
  <w:num w:numId="12">
    <w:abstractNumId w:val="12"/>
  </w:num>
  <w:num w:numId="13">
    <w:abstractNumId w:val="16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5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0F6539"/>
    <w:rsid w:val="00111757"/>
    <w:rsid w:val="001276F0"/>
    <w:rsid w:val="001508FC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1E5A"/>
    <w:rsid w:val="004F4D32"/>
    <w:rsid w:val="005317D4"/>
    <w:rsid w:val="00534D7A"/>
    <w:rsid w:val="00553E1D"/>
    <w:rsid w:val="005925B8"/>
    <w:rsid w:val="0059485C"/>
    <w:rsid w:val="005F0E79"/>
    <w:rsid w:val="00602EE5"/>
    <w:rsid w:val="006137E4"/>
    <w:rsid w:val="00635BDA"/>
    <w:rsid w:val="006564DF"/>
    <w:rsid w:val="006629C7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73328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9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hared.services@wales.nhs.uk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D2F34B-7247-480A-9710-05655CABDB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59</TotalTime>
  <Pages>2</Pages>
  <Words>209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Carly Mari Jones (Swansea Bay UHB - Corporate Services )</cp:lastModifiedBy>
  <cp:revision>21</cp:revision>
  <cp:lastPrinted>2019-03-26T11:11:00Z</cp:lastPrinted>
  <dcterms:created xsi:type="dcterms:W3CDTF">2021-09-13T07:38:00Z</dcterms:created>
  <dcterms:modified xsi:type="dcterms:W3CDTF">2024-06-06T09:45:00Z</dcterms:modified>
</cp:coreProperties>
</file>