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109CE8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16B49">
                              <w:rPr>
                                <w:rFonts w:ascii="Verdana" w:hAnsi="Verdana"/>
                                <w:b/>
                                <w:sz w:val="22"/>
                                <w:szCs w:val="22"/>
                              </w:rPr>
                              <w:t>24-C-038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109CE8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16B49">
                        <w:rPr>
                          <w:rFonts w:ascii="Verdana" w:hAnsi="Verdana"/>
                          <w:b/>
                          <w:sz w:val="22"/>
                          <w:szCs w:val="22"/>
                        </w:rPr>
                        <w:t>24-C-038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9E7064B" w14:textId="77777777" w:rsidR="00B16B49" w:rsidRPr="002925F0" w:rsidRDefault="00B16B49" w:rsidP="00B16B49">
      <w:pPr>
        <w:rPr>
          <w:rFonts w:ascii="Verdana" w:hAnsi="Verdana"/>
          <w:b/>
          <w:noProof/>
          <w:sz w:val="22"/>
          <w:szCs w:val="22"/>
          <w:u w:val="single"/>
        </w:rPr>
      </w:pPr>
      <w:r w:rsidRPr="002925F0">
        <w:rPr>
          <w:rFonts w:ascii="Verdana" w:hAnsi="Verdana"/>
          <w:b/>
          <w:noProof/>
          <w:sz w:val="22"/>
          <w:szCs w:val="22"/>
          <w:u w:val="single"/>
        </w:rPr>
        <w:t>Physical Health</w:t>
      </w:r>
    </w:p>
    <w:p w14:paraId="3EE94D67" w14:textId="77777777" w:rsidR="00B16B49" w:rsidRPr="00FA40A6" w:rsidRDefault="00B16B49" w:rsidP="00B16B49">
      <w:pPr>
        <w:pStyle w:val="ListParagraph"/>
        <w:numPr>
          <w:ilvl w:val="0"/>
          <w:numId w:val="19"/>
        </w:numPr>
        <w:rPr>
          <w:rFonts w:ascii="Verdana" w:hAnsi="Verdana"/>
          <w:b/>
          <w:noProof/>
          <w:sz w:val="22"/>
          <w:szCs w:val="22"/>
        </w:rPr>
      </w:pPr>
      <w:r w:rsidRPr="00FA40A6">
        <w:rPr>
          <w:rFonts w:ascii="Verdana" w:hAnsi="Verdana"/>
          <w:b/>
          <w:noProof/>
          <w:sz w:val="22"/>
          <w:szCs w:val="22"/>
        </w:rPr>
        <w:t xml:space="preserve">Number of referrals for treatment to physical injuries due to disclosed domestic abuse or sexual assault </w:t>
      </w:r>
    </w:p>
    <w:p w14:paraId="174B4050" w14:textId="77777777" w:rsidR="00B16B49" w:rsidRDefault="00B16B49" w:rsidP="00B16B49">
      <w:pPr>
        <w:pStyle w:val="ListParagraph"/>
        <w:ind w:left="865"/>
        <w:rPr>
          <w:rFonts w:ascii="Verdana" w:hAnsi="Verdana"/>
          <w:b/>
          <w:noProof/>
          <w:sz w:val="22"/>
          <w:szCs w:val="22"/>
        </w:rPr>
      </w:pPr>
    </w:p>
    <w:p w14:paraId="3CEEF303" w14:textId="77777777" w:rsidR="00B16B49" w:rsidRPr="00AA21A6" w:rsidRDefault="00B16B49" w:rsidP="00B16B49">
      <w:pPr>
        <w:pStyle w:val="ListParagraph"/>
        <w:ind w:left="865"/>
        <w:rPr>
          <w:rFonts w:ascii="Verdana" w:hAnsi="Verdana"/>
          <w:bCs/>
          <w:noProof/>
          <w:sz w:val="22"/>
          <w:szCs w:val="22"/>
        </w:rPr>
      </w:pPr>
      <w:r>
        <w:rPr>
          <w:rFonts w:ascii="Verdana" w:hAnsi="Verdana"/>
          <w:bCs/>
          <w:noProof/>
          <w:sz w:val="22"/>
          <w:szCs w:val="22"/>
        </w:rPr>
        <w:t>This information is not held centrally. *</w:t>
      </w:r>
    </w:p>
    <w:p w14:paraId="35ED8B8A" w14:textId="77777777" w:rsidR="00B16B49" w:rsidRDefault="00B16B49" w:rsidP="00B16B49">
      <w:pPr>
        <w:pStyle w:val="ListParagraph"/>
        <w:ind w:left="865"/>
        <w:rPr>
          <w:rFonts w:ascii="Verdana" w:hAnsi="Verdana"/>
          <w:b/>
          <w:noProof/>
          <w:sz w:val="22"/>
          <w:szCs w:val="22"/>
        </w:rPr>
      </w:pPr>
    </w:p>
    <w:p w14:paraId="750EF19D" w14:textId="77777777" w:rsidR="00B16B49" w:rsidRPr="00BD2453" w:rsidRDefault="00B16B49" w:rsidP="00B16B49">
      <w:pPr>
        <w:pStyle w:val="ListParagraph"/>
        <w:numPr>
          <w:ilvl w:val="0"/>
          <w:numId w:val="19"/>
        </w:numPr>
        <w:rPr>
          <w:rFonts w:ascii="Verdana" w:hAnsi="Verdana"/>
          <w:b/>
          <w:noProof/>
          <w:sz w:val="22"/>
          <w:szCs w:val="22"/>
        </w:rPr>
      </w:pPr>
      <w:r w:rsidRPr="00BD2453">
        <w:rPr>
          <w:rFonts w:ascii="Verdana" w:hAnsi="Verdana"/>
          <w:b/>
          <w:noProof/>
          <w:sz w:val="22"/>
          <w:szCs w:val="22"/>
        </w:rPr>
        <w:t xml:space="preserve">Number of referrals for physical injuries suspected to be caused from domestic abuse or sexual assault </w:t>
      </w:r>
    </w:p>
    <w:p w14:paraId="595814FC" w14:textId="77777777" w:rsidR="00B16B49" w:rsidRPr="00AA21A6" w:rsidRDefault="00B16B49" w:rsidP="00B16B49">
      <w:pPr>
        <w:ind w:left="865"/>
        <w:rPr>
          <w:rFonts w:ascii="Verdana" w:hAnsi="Verdana"/>
          <w:bCs/>
          <w:noProof/>
          <w:sz w:val="22"/>
          <w:szCs w:val="22"/>
        </w:rPr>
      </w:pPr>
      <w:r w:rsidRPr="00AA21A6">
        <w:rPr>
          <w:rFonts w:ascii="Verdana" w:hAnsi="Verdana"/>
          <w:bCs/>
          <w:noProof/>
          <w:sz w:val="22"/>
          <w:szCs w:val="22"/>
        </w:rPr>
        <w:t>This information is not held centrally. *</w:t>
      </w:r>
    </w:p>
    <w:p w14:paraId="2329F89E" w14:textId="77777777" w:rsidR="00B16B49" w:rsidRPr="00BD2453" w:rsidRDefault="00B16B49" w:rsidP="00B16B49">
      <w:pPr>
        <w:ind w:left="0"/>
        <w:rPr>
          <w:rFonts w:ascii="Verdana" w:hAnsi="Verdana"/>
          <w:b/>
          <w:noProof/>
          <w:sz w:val="22"/>
          <w:szCs w:val="22"/>
        </w:rPr>
      </w:pPr>
    </w:p>
    <w:p w14:paraId="1C337C8C" w14:textId="77777777" w:rsidR="00B16B49" w:rsidRPr="00BD2453" w:rsidRDefault="00B16B49" w:rsidP="00B16B49">
      <w:pPr>
        <w:pStyle w:val="ListParagraph"/>
        <w:numPr>
          <w:ilvl w:val="0"/>
          <w:numId w:val="19"/>
        </w:numPr>
        <w:rPr>
          <w:rFonts w:ascii="Verdana" w:hAnsi="Verdana"/>
          <w:b/>
          <w:noProof/>
          <w:sz w:val="22"/>
          <w:szCs w:val="22"/>
        </w:rPr>
      </w:pPr>
      <w:r w:rsidRPr="00BD2453">
        <w:rPr>
          <w:rFonts w:ascii="Verdana" w:hAnsi="Verdana"/>
          <w:b/>
          <w:noProof/>
          <w:sz w:val="22"/>
          <w:szCs w:val="22"/>
        </w:rPr>
        <w:t xml:space="preserve">The number of patients who attended GP surgery and disclosed domestic abuse </w:t>
      </w:r>
    </w:p>
    <w:p w14:paraId="7E3DD4B5" w14:textId="77777777" w:rsidR="00B16B49" w:rsidRDefault="00B16B49" w:rsidP="00B16B49">
      <w:pPr>
        <w:pStyle w:val="ListParagraph"/>
        <w:ind w:left="865"/>
        <w:rPr>
          <w:rFonts w:ascii="Verdana" w:hAnsi="Verdana"/>
          <w:b/>
          <w:noProof/>
          <w:sz w:val="22"/>
          <w:szCs w:val="22"/>
        </w:rPr>
      </w:pPr>
    </w:p>
    <w:p w14:paraId="25161965" w14:textId="77777777" w:rsidR="00B16B49" w:rsidRPr="00BD2453" w:rsidRDefault="00B16B49" w:rsidP="00B16B49">
      <w:pPr>
        <w:pStyle w:val="ListParagraph"/>
        <w:ind w:left="865"/>
        <w:rPr>
          <w:rFonts w:ascii="Verdana" w:hAnsi="Verdana"/>
          <w:bCs/>
          <w:noProof/>
          <w:sz w:val="22"/>
          <w:szCs w:val="22"/>
        </w:rPr>
      </w:pPr>
      <w:r w:rsidRPr="00BD2453">
        <w:rPr>
          <w:rFonts w:ascii="Verdana" w:hAnsi="Verdana"/>
          <w:bCs/>
          <w:noProof/>
          <w:sz w:val="22"/>
          <w:szCs w:val="22"/>
        </w:rPr>
        <w:t>This information is not held centrally</w:t>
      </w:r>
      <w:r>
        <w:rPr>
          <w:rFonts w:ascii="Verdana" w:hAnsi="Verdana"/>
          <w:bCs/>
          <w:noProof/>
          <w:sz w:val="22"/>
          <w:szCs w:val="22"/>
        </w:rPr>
        <w:t>. It would be held with each GP.</w:t>
      </w:r>
    </w:p>
    <w:p w14:paraId="5BD8F20F" w14:textId="77777777" w:rsidR="00B16B49" w:rsidRPr="00BD2453" w:rsidRDefault="00B16B49" w:rsidP="00B16B49">
      <w:pPr>
        <w:pStyle w:val="ListParagraph"/>
        <w:ind w:left="865"/>
        <w:rPr>
          <w:rFonts w:ascii="Verdana" w:hAnsi="Verdana"/>
          <w:b/>
          <w:noProof/>
          <w:sz w:val="22"/>
          <w:szCs w:val="22"/>
        </w:rPr>
      </w:pPr>
    </w:p>
    <w:p w14:paraId="2CCB1665" w14:textId="77777777" w:rsidR="00B16B49" w:rsidRDefault="00B16B49" w:rsidP="00B16B49">
      <w:pPr>
        <w:pStyle w:val="ListParagraph"/>
        <w:numPr>
          <w:ilvl w:val="0"/>
          <w:numId w:val="19"/>
        </w:numPr>
        <w:rPr>
          <w:rFonts w:ascii="Verdana" w:hAnsi="Verdana"/>
          <w:b/>
          <w:noProof/>
          <w:sz w:val="22"/>
          <w:szCs w:val="22"/>
        </w:rPr>
      </w:pPr>
      <w:r w:rsidRPr="00BD2453">
        <w:rPr>
          <w:rFonts w:ascii="Verdana" w:hAnsi="Verdana"/>
          <w:b/>
          <w:noProof/>
          <w:sz w:val="22"/>
          <w:szCs w:val="22"/>
        </w:rPr>
        <w:t>The number of patients who attended hospital and disclosed domestic abuse</w:t>
      </w:r>
    </w:p>
    <w:p w14:paraId="0626FE95" w14:textId="77777777" w:rsidR="00B16B49" w:rsidRDefault="00B16B49" w:rsidP="00B16B49">
      <w:pPr>
        <w:pStyle w:val="ListParagraph"/>
        <w:ind w:left="865"/>
        <w:rPr>
          <w:rFonts w:ascii="Verdana" w:hAnsi="Verdana"/>
          <w:b/>
          <w:noProof/>
          <w:sz w:val="22"/>
          <w:szCs w:val="22"/>
        </w:rPr>
      </w:pPr>
    </w:p>
    <w:tbl>
      <w:tblPr>
        <w:tblW w:w="6600" w:type="dxa"/>
        <w:tblInd w:w="1928" w:type="dxa"/>
        <w:tblLook w:val="04A0" w:firstRow="1" w:lastRow="0" w:firstColumn="1" w:lastColumn="0" w:noHBand="0" w:noVBand="1"/>
      </w:tblPr>
      <w:tblGrid>
        <w:gridCol w:w="960"/>
        <w:gridCol w:w="2500"/>
        <w:gridCol w:w="1720"/>
        <w:gridCol w:w="1420"/>
      </w:tblGrid>
      <w:tr w:rsidR="00B16B49" w:rsidRPr="00C76067" w14:paraId="456FE1EF" w14:textId="77777777" w:rsidTr="00725D77">
        <w:trPr>
          <w:trHeight w:val="290"/>
        </w:trPr>
        <w:tc>
          <w:tcPr>
            <w:tcW w:w="960"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1013E19" w14:textId="77777777" w:rsidR="00B16B49" w:rsidRPr="002D5B2C" w:rsidRDefault="00B16B49" w:rsidP="00725D77">
            <w:pPr>
              <w:spacing w:before="0" w:after="0" w:line="240" w:lineRule="auto"/>
              <w:ind w:left="0" w:right="0"/>
              <w:jc w:val="center"/>
              <w:rPr>
                <w:rFonts w:ascii="Verdana" w:eastAsia="Times New Roman" w:hAnsi="Verdana" w:cs="Calibri"/>
                <w:b/>
                <w:bCs/>
                <w:color w:val="000000"/>
                <w:sz w:val="22"/>
                <w:szCs w:val="22"/>
              </w:rPr>
            </w:pPr>
            <w:r w:rsidRPr="002D5B2C">
              <w:rPr>
                <w:rFonts w:ascii="Verdana" w:eastAsia="Times New Roman" w:hAnsi="Verdana" w:cs="Calibri"/>
                <w:b/>
                <w:bCs/>
                <w:color w:val="000000"/>
                <w:sz w:val="22"/>
                <w:szCs w:val="22"/>
              </w:rPr>
              <w:t>Year</w:t>
            </w:r>
          </w:p>
        </w:tc>
        <w:tc>
          <w:tcPr>
            <w:tcW w:w="2500" w:type="dxa"/>
            <w:tcBorders>
              <w:top w:val="single" w:sz="4" w:space="0" w:color="auto"/>
              <w:left w:val="nil"/>
              <w:bottom w:val="single" w:sz="4" w:space="0" w:color="auto"/>
              <w:right w:val="single" w:sz="4" w:space="0" w:color="auto"/>
            </w:tcBorders>
            <w:shd w:val="clear" w:color="000000" w:fill="DDEBF7"/>
            <w:noWrap/>
            <w:vAlign w:val="bottom"/>
            <w:hideMark/>
          </w:tcPr>
          <w:p w14:paraId="47B7FFC0" w14:textId="77777777" w:rsidR="00B16B49" w:rsidRPr="002D5B2C" w:rsidRDefault="00B16B49" w:rsidP="00725D77">
            <w:pPr>
              <w:spacing w:before="0" w:after="0" w:line="240" w:lineRule="auto"/>
              <w:ind w:left="0" w:right="0"/>
              <w:jc w:val="center"/>
              <w:rPr>
                <w:rFonts w:ascii="Verdana" w:eastAsia="Times New Roman" w:hAnsi="Verdana" w:cs="Calibri"/>
                <w:b/>
                <w:bCs/>
                <w:color w:val="000000"/>
                <w:sz w:val="22"/>
                <w:szCs w:val="22"/>
              </w:rPr>
            </w:pPr>
            <w:r w:rsidRPr="002D5B2C">
              <w:rPr>
                <w:rFonts w:ascii="Verdana" w:eastAsia="Times New Roman" w:hAnsi="Verdana" w:cs="Calibri"/>
                <w:b/>
                <w:bCs/>
                <w:color w:val="000000"/>
                <w:sz w:val="22"/>
                <w:szCs w:val="22"/>
              </w:rPr>
              <w:t>A&amp;E attendances</w:t>
            </w:r>
          </w:p>
        </w:tc>
        <w:tc>
          <w:tcPr>
            <w:tcW w:w="1720" w:type="dxa"/>
            <w:tcBorders>
              <w:top w:val="single" w:sz="4" w:space="0" w:color="auto"/>
              <w:left w:val="nil"/>
              <w:bottom w:val="single" w:sz="4" w:space="0" w:color="auto"/>
              <w:right w:val="single" w:sz="4" w:space="0" w:color="auto"/>
            </w:tcBorders>
            <w:shd w:val="clear" w:color="000000" w:fill="DDEBF7"/>
            <w:noWrap/>
            <w:vAlign w:val="bottom"/>
            <w:hideMark/>
          </w:tcPr>
          <w:p w14:paraId="78DB4B34" w14:textId="77777777" w:rsidR="00B16B49" w:rsidRPr="002D5B2C" w:rsidRDefault="00B16B49" w:rsidP="00725D77">
            <w:pPr>
              <w:spacing w:before="0" w:after="0" w:line="240" w:lineRule="auto"/>
              <w:ind w:left="0" w:right="0"/>
              <w:jc w:val="center"/>
              <w:rPr>
                <w:rFonts w:ascii="Verdana" w:eastAsia="Times New Roman" w:hAnsi="Verdana" w:cs="Calibri"/>
                <w:b/>
                <w:bCs/>
                <w:color w:val="000000"/>
                <w:sz w:val="22"/>
                <w:szCs w:val="22"/>
              </w:rPr>
            </w:pPr>
            <w:r w:rsidRPr="002D5B2C">
              <w:rPr>
                <w:rFonts w:ascii="Verdana" w:eastAsia="Times New Roman" w:hAnsi="Verdana" w:cs="Calibri"/>
                <w:b/>
                <w:bCs/>
                <w:color w:val="000000"/>
                <w:sz w:val="22"/>
                <w:szCs w:val="22"/>
              </w:rPr>
              <w:t>Admissions</w:t>
            </w:r>
          </w:p>
        </w:tc>
        <w:tc>
          <w:tcPr>
            <w:tcW w:w="1420" w:type="dxa"/>
            <w:tcBorders>
              <w:top w:val="single" w:sz="4" w:space="0" w:color="auto"/>
              <w:left w:val="nil"/>
              <w:bottom w:val="single" w:sz="4" w:space="0" w:color="auto"/>
              <w:right w:val="single" w:sz="4" w:space="0" w:color="auto"/>
            </w:tcBorders>
            <w:shd w:val="clear" w:color="000000" w:fill="DDEBF7"/>
            <w:noWrap/>
            <w:vAlign w:val="bottom"/>
            <w:hideMark/>
          </w:tcPr>
          <w:p w14:paraId="0FE0FDA8" w14:textId="77777777" w:rsidR="00B16B49" w:rsidRPr="002D5B2C" w:rsidRDefault="00B16B49" w:rsidP="00725D77">
            <w:pPr>
              <w:spacing w:before="0" w:after="0" w:line="240" w:lineRule="auto"/>
              <w:ind w:left="0" w:right="0"/>
              <w:jc w:val="center"/>
              <w:rPr>
                <w:rFonts w:ascii="Verdana" w:eastAsia="Times New Roman" w:hAnsi="Verdana" w:cs="Calibri"/>
                <w:b/>
                <w:bCs/>
                <w:color w:val="000000"/>
                <w:sz w:val="22"/>
                <w:szCs w:val="22"/>
              </w:rPr>
            </w:pPr>
            <w:r w:rsidRPr="002D5B2C">
              <w:rPr>
                <w:rFonts w:ascii="Verdana" w:eastAsia="Times New Roman" w:hAnsi="Verdana" w:cs="Calibri"/>
                <w:b/>
                <w:bCs/>
                <w:color w:val="000000"/>
                <w:sz w:val="22"/>
                <w:szCs w:val="22"/>
              </w:rPr>
              <w:t>Health visitors</w:t>
            </w:r>
          </w:p>
        </w:tc>
      </w:tr>
      <w:tr w:rsidR="00B16B49" w:rsidRPr="00C76067" w14:paraId="56B097BF" w14:textId="77777777" w:rsidTr="00725D77">
        <w:trPr>
          <w:trHeight w:val="29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03B67BC" w14:textId="77777777" w:rsidR="00B16B49" w:rsidRPr="002D5B2C" w:rsidRDefault="00B16B49" w:rsidP="00725D77">
            <w:pPr>
              <w:spacing w:before="0" w:after="0" w:line="240" w:lineRule="auto"/>
              <w:ind w:left="0" w:right="0"/>
              <w:jc w:val="center"/>
              <w:rPr>
                <w:rFonts w:ascii="Verdana" w:eastAsia="Times New Roman" w:hAnsi="Verdana" w:cs="Calibri"/>
                <w:b/>
                <w:bCs/>
                <w:color w:val="000000"/>
                <w:sz w:val="22"/>
                <w:szCs w:val="22"/>
              </w:rPr>
            </w:pPr>
            <w:r w:rsidRPr="002D5B2C">
              <w:rPr>
                <w:rFonts w:ascii="Verdana" w:eastAsia="Times New Roman" w:hAnsi="Verdana" w:cs="Calibri"/>
                <w:b/>
                <w:bCs/>
                <w:color w:val="000000"/>
                <w:sz w:val="22"/>
                <w:szCs w:val="22"/>
              </w:rPr>
              <w:t>2013</w:t>
            </w:r>
          </w:p>
        </w:tc>
        <w:tc>
          <w:tcPr>
            <w:tcW w:w="2500" w:type="dxa"/>
            <w:tcBorders>
              <w:top w:val="nil"/>
              <w:left w:val="nil"/>
              <w:bottom w:val="single" w:sz="4" w:space="0" w:color="auto"/>
              <w:right w:val="single" w:sz="4" w:space="0" w:color="auto"/>
            </w:tcBorders>
            <w:shd w:val="clear" w:color="auto" w:fill="auto"/>
            <w:noWrap/>
            <w:vAlign w:val="bottom"/>
            <w:hideMark/>
          </w:tcPr>
          <w:p w14:paraId="3207964D" w14:textId="77777777" w:rsidR="00B16B49" w:rsidRPr="002D5B2C" w:rsidRDefault="00B16B49" w:rsidP="00725D77">
            <w:pPr>
              <w:spacing w:before="0" w:after="0" w:line="240" w:lineRule="auto"/>
              <w:ind w:left="0" w:right="0"/>
              <w:jc w:val="center"/>
              <w:rPr>
                <w:rFonts w:ascii="Verdana" w:eastAsia="Times New Roman" w:hAnsi="Verdana" w:cs="Calibri"/>
                <w:color w:val="000000"/>
                <w:sz w:val="22"/>
                <w:szCs w:val="22"/>
              </w:rPr>
            </w:pPr>
            <w:r w:rsidRPr="002D5B2C">
              <w:rPr>
                <w:rFonts w:ascii="Verdana" w:eastAsia="Times New Roman" w:hAnsi="Verdana" w:cs="Calibri"/>
                <w:color w:val="000000"/>
                <w:sz w:val="22"/>
                <w:szCs w:val="22"/>
              </w:rPr>
              <w:t>5</w:t>
            </w:r>
          </w:p>
        </w:tc>
        <w:tc>
          <w:tcPr>
            <w:tcW w:w="1720" w:type="dxa"/>
            <w:tcBorders>
              <w:top w:val="nil"/>
              <w:left w:val="nil"/>
              <w:bottom w:val="single" w:sz="4" w:space="0" w:color="auto"/>
              <w:right w:val="single" w:sz="4" w:space="0" w:color="auto"/>
            </w:tcBorders>
            <w:shd w:val="clear" w:color="auto" w:fill="auto"/>
            <w:noWrap/>
            <w:vAlign w:val="bottom"/>
            <w:hideMark/>
          </w:tcPr>
          <w:p w14:paraId="681DDD50" w14:textId="77777777" w:rsidR="00B16B49" w:rsidRPr="002D5B2C" w:rsidRDefault="00B16B49" w:rsidP="00725D77">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420" w:type="dxa"/>
            <w:tcBorders>
              <w:top w:val="nil"/>
              <w:left w:val="nil"/>
              <w:bottom w:val="single" w:sz="4" w:space="0" w:color="auto"/>
              <w:right w:val="single" w:sz="4" w:space="0" w:color="auto"/>
            </w:tcBorders>
            <w:shd w:val="clear" w:color="auto" w:fill="auto"/>
            <w:noWrap/>
            <w:vAlign w:val="bottom"/>
            <w:hideMark/>
          </w:tcPr>
          <w:p w14:paraId="5CC041FE" w14:textId="77777777" w:rsidR="00B16B49" w:rsidRPr="002D5B2C" w:rsidRDefault="00B16B49" w:rsidP="00725D77">
            <w:pPr>
              <w:spacing w:before="0" w:after="0" w:line="240" w:lineRule="auto"/>
              <w:ind w:left="0" w:right="0"/>
              <w:jc w:val="center"/>
              <w:rPr>
                <w:rFonts w:ascii="Verdana" w:eastAsia="Times New Roman" w:hAnsi="Verdana" w:cs="Calibri"/>
                <w:color w:val="000000"/>
                <w:sz w:val="22"/>
                <w:szCs w:val="22"/>
              </w:rPr>
            </w:pPr>
            <w:r w:rsidRPr="002D5B2C">
              <w:rPr>
                <w:rFonts w:ascii="Verdana" w:eastAsia="Times New Roman" w:hAnsi="Verdana" w:cs="Calibri"/>
                <w:color w:val="000000"/>
                <w:sz w:val="22"/>
                <w:szCs w:val="22"/>
              </w:rPr>
              <w:t>n/a</w:t>
            </w:r>
          </w:p>
        </w:tc>
      </w:tr>
      <w:tr w:rsidR="00B16B49" w:rsidRPr="00C76067" w14:paraId="3D665C15" w14:textId="77777777" w:rsidTr="00725D77">
        <w:trPr>
          <w:trHeight w:val="29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FBA587F" w14:textId="77777777" w:rsidR="00B16B49" w:rsidRPr="002D5B2C" w:rsidRDefault="00B16B49" w:rsidP="00725D77">
            <w:pPr>
              <w:spacing w:before="0" w:after="0" w:line="240" w:lineRule="auto"/>
              <w:ind w:left="0" w:right="0"/>
              <w:jc w:val="center"/>
              <w:rPr>
                <w:rFonts w:ascii="Verdana" w:eastAsia="Times New Roman" w:hAnsi="Verdana" w:cs="Calibri"/>
                <w:b/>
                <w:bCs/>
                <w:color w:val="000000"/>
                <w:sz w:val="22"/>
                <w:szCs w:val="22"/>
              </w:rPr>
            </w:pPr>
            <w:r w:rsidRPr="002D5B2C">
              <w:rPr>
                <w:rFonts w:ascii="Verdana" w:eastAsia="Times New Roman" w:hAnsi="Verdana" w:cs="Calibri"/>
                <w:b/>
                <w:bCs/>
                <w:color w:val="000000"/>
                <w:sz w:val="22"/>
                <w:szCs w:val="22"/>
              </w:rPr>
              <w:t>2018</w:t>
            </w:r>
          </w:p>
        </w:tc>
        <w:tc>
          <w:tcPr>
            <w:tcW w:w="2500" w:type="dxa"/>
            <w:tcBorders>
              <w:top w:val="nil"/>
              <w:left w:val="nil"/>
              <w:bottom w:val="single" w:sz="4" w:space="0" w:color="auto"/>
              <w:right w:val="single" w:sz="4" w:space="0" w:color="auto"/>
            </w:tcBorders>
            <w:shd w:val="clear" w:color="auto" w:fill="auto"/>
            <w:noWrap/>
            <w:vAlign w:val="bottom"/>
            <w:hideMark/>
          </w:tcPr>
          <w:p w14:paraId="3AE1DF5F" w14:textId="77777777" w:rsidR="00B16B49" w:rsidRPr="002D5B2C" w:rsidRDefault="00B16B49" w:rsidP="00725D77">
            <w:pPr>
              <w:spacing w:before="0" w:after="0" w:line="240" w:lineRule="auto"/>
              <w:ind w:left="0" w:right="0"/>
              <w:jc w:val="center"/>
              <w:rPr>
                <w:rFonts w:ascii="Verdana" w:eastAsia="Times New Roman" w:hAnsi="Verdana" w:cs="Calibri"/>
                <w:color w:val="000000"/>
                <w:sz w:val="22"/>
                <w:szCs w:val="22"/>
              </w:rPr>
            </w:pPr>
            <w:r w:rsidRPr="002D5B2C">
              <w:rPr>
                <w:rFonts w:ascii="Verdana" w:eastAsia="Times New Roman" w:hAnsi="Verdana" w:cs="Calibri"/>
                <w:color w:val="000000"/>
                <w:sz w:val="22"/>
                <w:szCs w:val="22"/>
              </w:rPr>
              <w:t>21</w:t>
            </w:r>
          </w:p>
        </w:tc>
        <w:tc>
          <w:tcPr>
            <w:tcW w:w="1720" w:type="dxa"/>
            <w:tcBorders>
              <w:top w:val="nil"/>
              <w:left w:val="nil"/>
              <w:bottom w:val="single" w:sz="4" w:space="0" w:color="auto"/>
              <w:right w:val="single" w:sz="4" w:space="0" w:color="auto"/>
            </w:tcBorders>
            <w:shd w:val="clear" w:color="auto" w:fill="auto"/>
            <w:noWrap/>
            <w:vAlign w:val="bottom"/>
            <w:hideMark/>
          </w:tcPr>
          <w:p w14:paraId="0643142F" w14:textId="77777777" w:rsidR="00B16B49" w:rsidRPr="002D5B2C" w:rsidRDefault="00B16B49" w:rsidP="00725D77">
            <w:pPr>
              <w:spacing w:before="0" w:after="0" w:line="240" w:lineRule="auto"/>
              <w:ind w:left="0" w:right="0"/>
              <w:jc w:val="center"/>
              <w:rPr>
                <w:rFonts w:ascii="Verdana" w:eastAsia="Times New Roman" w:hAnsi="Verdana" w:cs="Calibri"/>
                <w:color w:val="000000"/>
                <w:sz w:val="22"/>
                <w:szCs w:val="22"/>
              </w:rPr>
            </w:pPr>
            <w:r w:rsidRPr="002D5B2C">
              <w:rPr>
                <w:rFonts w:ascii="Verdana" w:eastAsia="Times New Roman" w:hAnsi="Verdana" w:cs="Calibri"/>
                <w:color w:val="000000"/>
                <w:sz w:val="22"/>
                <w:szCs w:val="22"/>
              </w:rPr>
              <w:t>6</w:t>
            </w:r>
          </w:p>
        </w:tc>
        <w:tc>
          <w:tcPr>
            <w:tcW w:w="1420" w:type="dxa"/>
            <w:tcBorders>
              <w:top w:val="nil"/>
              <w:left w:val="nil"/>
              <w:bottom w:val="single" w:sz="4" w:space="0" w:color="auto"/>
              <w:right w:val="single" w:sz="4" w:space="0" w:color="auto"/>
            </w:tcBorders>
            <w:shd w:val="clear" w:color="auto" w:fill="auto"/>
            <w:noWrap/>
            <w:vAlign w:val="bottom"/>
            <w:hideMark/>
          </w:tcPr>
          <w:p w14:paraId="566A0C4A" w14:textId="77777777" w:rsidR="00B16B49" w:rsidRPr="002D5B2C" w:rsidRDefault="00B16B49" w:rsidP="00725D77">
            <w:pPr>
              <w:spacing w:before="0" w:after="0" w:line="240" w:lineRule="auto"/>
              <w:ind w:left="0" w:right="0"/>
              <w:jc w:val="center"/>
              <w:rPr>
                <w:rFonts w:ascii="Verdana" w:eastAsia="Times New Roman" w:hAnsi="Verdana" w:cs="Calibri"/>
                <w:color w:val="000000"/>
                <w:sz w:val="22"/>
                <w:szCs w:val="22"/>
              </w:rPr>
            </w:pPr>
            <w:r w:rsidRPr="002D5B2C">
              <w:rPr>
                <w:rFonts w:ascii="Verdana" w:eastAsia="Times New Roman" w:hAnsi="Verdana" w:cs="Calibri"/>
                <w:color w:val="000000"/>
                <w:sz w:val="22"/>
                <w:szCs w:val="22"/>
              </w:rPr>
              <w:t>187</w:t>
            </w:r>
          </w:p>
        </w:tc>
      </w:tr>
      <w:tr w:rsidR="00B16B49" w:rsidRPr="00C76067" w14:paraId="6E0A6C18" w14:textId="77777777" w:rsidTr="00725D77">
        <w:trPr>
          <w:trHeight w:val="29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AE76C5F" w14:textId="77777777" w:rsidR="00B16B49" w:rsidRPr="002D5B2C" w:rsidRDefault="00B16B49" w:rsidP="00725D77">
            <w:pPr>
              <w:spacing w:before="0" w:after="0" w:line="240" w:lineRule="auto"/>
              <w:ind w:left="0" w:right="0"/>
              <w:jc w:val="center"/>
              <w:rPr>
                <w:rFonts w:ascii="Verdana" w:eastAsia="Times New Roman" w:hAnsi="Verdana" w:cs="Calibri"/>
                <w:b/>
                <w:bCs/>
                <w:color w:val="000000"/>
                <w:sz w:val="22"/>
                <w:szCs w:val="22"/>
              </w:rPr>
            </w:pPr>
            <w:r w:rsidRPr="002D5B2C">
              <w:rPr>
                <w:rFonts w:ascii="Verdana" w:eastAsia="Times New Roman" w:hAnsi="Verdana" w:cs="Calibri"/>
                <w:b/>
                <w:bCs/>
                <w:color w:val="000000"/>
                <w:sz w:val="22"/>
                <w:szCs w:val="22"/>
              </w:rPr>
              <w:t>2023</w:t>
            </w:r>
          </w:p>
        </w:tc>
        <w:tc>
          <w:tcPr>
            <w:tcW w:w="2500" w:type="dxa"/>
            <w:tcBorders>
              <w:top w:val="nil"/>
              <w:left w:val="nil"/>
              <w:bottom w:val="single" w:sz="4" w:space="0" w:color="auto"/>
              <w:right w:val="single" w:sz="4" w:space="0" w:color="auto"/>
            </w:tcBorders>
            <w:shd w:val="clear" w:color="auto" w:fill="auto"/>
            <w:noWrap/>
            <w:vAlign w:val="bottom"/>
            <w:hideMark/>
          </w:tcPr>
          <w:p w14:paraId="3B352AB7" w14:textId="77777777" w:rsidR="00B16B49" w:rsidRPr="002D5B2C" w:rsidRDefault="00B16B49" w:rsidP="00725D77">
            <w:pPr>
              <w:spacing w:before="0" w:after="0" w:line="240" w:lineRule="auto"/>
              <w:ind w:left="0" w:right="0"/>
              <w:jc w:val="center"/>
              <w:rPr>
                <w:rFonts w:ascii="Verdana" w:eastAsia="Times New Roman" w:hAnsi="Verdana" w:cs="Calibri"/>
                <w:color w:val="000000"/>
                <w:sz w:val="22"/>
                <w:szCs w:val="22"/>
              </w:rPr>
            </w:pPr>
            <w:r w:rsidRPr="002D5B2C">
              <w:rPr>
                <w:rFonts w:ascii="Verdana" w:eastAsia="Times New Roman" w:hAnsi="Verdana" w:cs="Calibri"/>
                <w:color w:val="000000"/>
                <w:sz w:val="22"/>
                <w:szCs w:val="22"/>
              </w:rPr>
              <w:t>19</w:t>
            </w:r>
          </w:p>
        </w:tc>
        <w:tc>
          <w:tcPr>
            <w:tcW w:w="1720" w:type="dxa"/>
            <w:tcBorders>
              <w:top w:val="nil"/>
              <w:left w:val="nil"/>
              <w:bottom w:val="single" w:sz="4" w:space="0" w:color="auto"/>
              <w:right w:val="single" w:sz="4" w:space="0" w:color="auto"/>
            </w:tcBorders>
            <w:shd w:val="clear" w:color="auto" w:fill="auto"/>
            <w:noWrap/>
            <w:vAlign w:val="bottom"/>
            <w:hideMark/>
          </w:tcPr>
          <w:p w14:paraId="01B47CC9" w14:textId="77777777" w:rsidR="00B16B49" w:rsidRPr="002D5B2C" w:rsidRDefault="00B16B49" w:rsidP="00725D77">
            <w:pPr>
              <w:spacing w:before="0" w:after="0" w:line="240" w:lineRule="auto"/>
              <w:ind w:left="0" w:right="0"/>
              <w:jc w:val="center"/>
              <w:rPr>
                <w:rFonts w:ascii="Verdana" w:eastAsia="Times New Roman" w:hAnsi="Verdana" w:cs="Calibri"/>
                <w:color w:val="000000"/>
                <w:sz w:val="22"/>
                <w:szCs w:val="22"/>
              </w:rPr>
            </w:pPr>
            <w:r w:rsidRPr="002D5B2C">
              <w:rPr>
                <w:rFonts w:ascii="Verdana" w:eastAsia="Times New Roman" w:hAnsi="Verdana" w:cs="Calibri"/>
                <w:color w:val="000000"/>
                <w:sz w:val="22"/>
                <w:szCs w:val="22"/>
              </w:rPr>
              <w:t>0</w:t>
            </w:r>
          </w:p>
        </w:tc>
        <w:tc>
          <w:tcPr>
            <w:tcW w:w="1420" w:type="dxa"/>
            <w:tcBorders>
              <w:top w:val="nil"/>
              <w:left w:val="nil"/>
              <w:bottom w:val="single" w:sz="4" w:space="0" w:color="auto"/>
              <w:right w:val="single" w:sz="4" w:space="0" w:color="auto"/>
            </w:tcBorders>
            <w:shd w:val="clear" w:color="auto" w:fill="auto"/>
            <w:noWrap/>
            <w:vAlign w:val="bottom"/>
            <w:hideMark/>
          </w:tcPr>
          <w:p w14:paraId="0423D762" w14:textId="77777777" w:rsidR="00B16B49" w:rsidRPr="002D5B2C" w:rsidRDefault="00B16B49" w:rsidP="00725D77">
            <w:pPr>
              <w:spacing w:before="0" w:after="0" w:line="240" w:lineRule="auto"/>
              <w:ind w:left="0" w:right="0"/>
              <w:jc w:val="center"/>
              <w:rPr>
                <w:rFonts w:ascii="Verdana" w:eastAsia="Times New Roman" w:hAnsi="Verdana" w:cs="Calibri"/>
                <w:color w:val="000000"/>
                <w:sz w:val="22"/>
                <w:szCs w:val="22"/>
              </w:rPr>
            </w:pPr>
            <w:r w:rsidRPr="002D5B2C">
              <w:rPr>
                <w:rFonts w:ascii="Verdana" w:eastAsia="Times New Roman" w:hAnsi="Verdana" w:cs="Calibri"/>
                <w:color w:val="000000"/>
                <w:sz w:val="22"/>
                <w:szCs w:val="22"/>
              </w:rPr>
              <w:t>108</w:t>
            </w:r>
          </w:p>
        </w:tc>
      </w:tr>
    </w:tbl>
    <w:p w14:paraId="20E1CCF9" w14:textId="77777777" w:rsidR="00B16B49" w:rsidRDefault="00B16B49" w:rsidP="00B16B49">
      <w:pPr>
        <w:pStyle w:val="ListParagraph"/>
        <w:ind w:left="865"/>
        <w:rPr>
          <w:rFonts w:ascii="Verdana" w:hAnsi="Verdana"/>
          <w:b/>
          <w:noProof/>
          <w:sz w:val="22"/>
          <w:szCs w:val="22"/>
        </w:rPr>
      </w:pPr>
    </w:p>
    <w:p w14:paraId="1181252E" w14:textId="77777777" w:rsidR="00B16B49" w:rsidRDefault="00B16B49" w:rsidP="00B16B49">
      <w:pPr>
        <w:ind w:left="720"/>
        <w:jc w:val="both"/>
        <w:rPr>
          <w:rFonts w:ascii="Verdana" w:hAnsi="Verdana"/>
          <w:bCs/>
          <w:noProof/>
          <w:sz w:val="22"/>
          <w:szCs w:val="22"/>
        </w:rPr>
      </w:pPr>
      <w:r w:rsidRPr="00606AB1">
        <w:rPr>
          <w:rFonts w:ascii="Verdana" w:hAnsi="Verdana"/>
          <w:b/>
          <w:noProof/>
          <w:sz w:val="22"/>
          <w:szCs w:val="22"/>
        </w:rPr>
        <w:t>A&amp;E</w:t>
      </w:r>
      <w:r w:rsidRPr="00256A3C">
        <w:rPr>
          <w:rFonts w:ascii="Verdana" w:hAnsi="Verdana"/>
          <w:bCs/>
          <w:noProof/>
          <w:sz w:val="22"/>
          <w:szCs w:val="22"/>
        </w:rPr>
        <w:t xml:space="preserve"> new attendances - "domestic abuse" specifically mentioned in presenting complaint/triage notes - may/may not be reason for attendance</w:t>
      </w:r>
    </w:p>
    <w:p w14:paraId="227C1C72" w14:textId="77777777" w:rsidR="00B16B49" w:rsidRDefault="00B16B49" w:rsidP="00B16B49">
      <w:pPr>
        <w:ind w:firstLine="215"/>
        <w:jc w:val="both"/>
        <w:rPr>
          <w:rFonts w:ascii="Verdana" w:hAnsi="Verdana"/>
          <w:bCs/>
          <w:noProof/>
          <w:sz w:val="22"/>
          <w:szCs w:val="22"/>
        </w:rPr>
      </w:pPr>
      <w:r w:rsidRPr="00606AB1">
        <w:rPr>
          <w:rFonts w:ascii="Verdana" w:hAnsi="Verdana"/>
          <w:b/>
          <w:noProof/>
          <w:sz w:val="22"/>
          <w:szCs w:val="22"/>
        </w:rPr>
        <w:lastRenderedPageBreak/>
        <w:t>Admissions</w:t>
      </w:r>
      <w:r w:rsidRPr="00256A3C">
        <w:rPr>
          <w:rFonts w:ascii="Verdana" w:hAnsi="Verdana"/>
          <w:bCs/>
          <w:noProof/>
          <w:sz w:val="22"/>
          <w:szCs w:val="22"/>
        </w:rPr>
        <w:t>/Discharges - clinically coded for the period with domestic abuse</w:t>
      </w:r>
      <w:r w:rsidRPr="00256A3C">
        <w:rPr>
          <w:rFonts w:ascii="Verdana" w:hAnsi="Verdana"/>
          <w:bCs/>
          <w:noProof/>
          <w:sz w:val="22"/>
          <w:szCs w:val="22"/>
        </w:rPr>
        <w:tab/>
      </w:r>
      <w:r w:rsidRPr="00256A3C">
        <w:rPr>
          <w:rFonts w:ascii="Verdana" w:hAnsi="Verdana"/>
          <w:bCs/>
          <w:noProof/>
          <w:sz w:val="22"/>
          <w:szCs w:val="22"/>
        </w:rPr>
        <w:tab/>
      </w:r>
      <w:r w:rsidRPr="00256A3C">
        <w:rPr>
          <w:rFonts w:ascii="Verdana" w:hAnsi="Verdana"/>
          <w:bCs/>
          <w:noProof/>
          <w:sz w:val="22"/>
          <w:szCs w:val="22"/>
        </w:rPr>
        <w:tab/>
      </w:r>
    </w:p>
    <w:p w14:paraId="0E5C06E0" w14:textId="77777777" w:rsidR="00B16B49" w:rsidRDefault="00B16B49" w:rsidP="00B16B49">
      <w:pPr>
        <w:ind w:left="720"/>
        <w:jc w:val="both"/>
        <w:rPr>
          <w:rFonts w:ascii="Verdana" w:hAnsi="Verdana"/>
          <w:bCs/>
          <w:noProof/>
          <w:sz w:val="22"/>
          <w:szCs w:val="22"/>
        </w:rPr>
      </w:pPr>
      <w:r>
        <w:rPr>
          <w:rFonts w:ascii="Verdana" w:hAnsi="Verdana"/>
          <w:bCs/>
          <w:noProof/>
          <w:sz w:val="22"/>
          <w:szCs w:val="22"/>
        </w:rPr>
        <w:t>Note:</w:t>
      </w:r>
      <w:r w:rsidRPr="00256A3C">
        <w:rPr>
          <w:rFonts w:ascii="Verdana" w:hAnsi="Verdana"/>
          <w:bCs/>
          <w:noProof/>
          <w:sz w:val="22"/>
          <w:szCs w:val="22"/>
        </w:rPr>
        <w:t xml:space="preserve"> NOT necessarily "disclosed", only recorded on system as part of the attendance/admission eg.many</w:t>
      </w:r>
      <w:r>
        <w:rPr>
          <w:rFonts w:ascii="Verdana" w:hAnsi="Verdana"/>
          <w:bCs/>
          <w:noProof/>
          <w:sz w:val="22"/>
          <w:szCs w:val="22"/>
        </w:rPr>
        <w:t xml:space="preserve"> </w:t>
      </w:r>
      <w:r w:rsidRPr="00256A3C">
        <w:rPr>
          <w:rFonts w:ascii="Verdana" w:hAnsi="Verdana"/>
          <w:bCs/>
          <w:noProof/>
          <w:sz w:val="22"/>
          <w:szCs w:val="22"/>
        </w:rPr>
        <w:t xml:space="preserve">A&amp;E attendances with injuries, where domestic abuse </w:t>
      </w:r>
      <w:r>
        <w:rPr>
          <w:rFonts w:ascii="Verdana" w:hAnsi="Verdana"/>
          <w:bCs/>
          <w:noProof/>
          <w:sz w:val="22"/>
          <w:szCs w:val="22"/>
        </w:rPr>
        <w:t xml:space="preserve">was </w:t>
      </w:r>
      <w:r w:rsidRPr="00256A3C">
        <w:rPr>
          <w:rFonts w:ascii="Verdana" w:hAnsi="Verdana"/>
          <w:bCs/>
          <w:noProof/>
          <w:sz w:val="22"/>
          <w:szCs w:val="22"/>
        </w:rPr>
        <w:t>noted</w:t>
      </w:r>
      <w:r w:rsidRPr="00256A3C">
        <w:rPr>
          <w:rFonts w:ascii="Verdana" w:hAnsi="Verdana"/>
          <w:bCs/>
          <w:noProof/>
          <w:sz w:val="22"/>
          <w:szCs w:val="22"/>
        </w:rPr>
        <w:tab/>
      </w:r>
      <w:r w:rsidRPr="00256A3C">
        <w:rPr>
          <w:rFonts w:ascii="Verdana" w:hAnsi="Verdana"/>
          <w:bCs/>
          <w:noProof/>
          <w:sz w:val="22"/>
          <w:szCs w:val="22"/>
        </w:rPr>
        <w:tab/>
      </w:r>
    </w:p>
    <w:p w14:paraId="7B808175" w14:textId="77777777" w:rsidR="00B16B49" w:rsidRDefault="00B16B49" w:rsidP="00B16B49">
      <w:pPr>
        <w:jc w:val="both"/>
        <w:rPr>
          <w:rFonts w:ascii="Verdana" w:hAnsi="Verdana"/>
          <w:bCs/>
          <w:noProof/>
          <w:sz w:val="22"/>
          <w:szCs w:val="22"/>
        </w:rPr>
      </w:pPr>
    </w:p>
    <w:p w14:paraId="0BF36DA7" w14:textId="77777777" w:rsidR="00B16B49" w:rsidRDefault="00B16B49" w:rsidP="00B16B49">
      <w:pPr>
        <w:pStyle w:val="ListParagraph"/>
        <w:numPr>
          <w:ilvl w:val="0"/>
          <w:numId w:val="19"/>
        </w:numPr>
        <w:rPr>
          <w:rFonts w:ascii="Verdana" w:hAnsi="Verdana"/>
          <w:b/>
          <w:noProof/>
          <w:sz w:val="22"/>
          <w:szCs w:val="22"/>
        </w:rPr>
      </w:pPr>
      <w:r w:rsidRPr="00BD2453">
        <w:rPr>
          <w:rFonts w:ascii="Verdana" w:hAnsi="Verdana"/>
          <w:b/>
          <w:noProof/>
          <w:sz w:val="22"/>
          <w:szCs w:val="22"/>
        </w:rPr>
        <w:t>The number of patients who disclosed domestic abuse to midwife or health visitors</w:t>
      </w:r>
    </w:p>
    <w:p w14:paraId="14C254CC" w14:textId="77777777" w:rsidR="00B16B49" w:rsidRDefault="00B16B49" w:rsidP="00B16B49">
      <w:pPr>
        <w:pStyle w:val="ListParagraph"/>
        <w:ind w:left="865"/>
        <w:rPr>
          <w:rFonts w:ascii="Verdana" w:hAnsi="Verdana"/>
          <w:b/>
          <w:noProof/>
          <w:sz w:val="22"/>
          <w:szCs w:val="22"/>
        </w:rPr>
      </w:pPr>
    </w:p>
    <w:p w14:paraId="7E3BC144" w14:textId="77777777" w:rsidR="00B16B49" w:rsidRPr="00C76067" w:rsidRDefault="00B16B49" w:rsidP="00B16B49">
      <w:pPr>
        <w:pStyle w:val="ListParagraph"/>
        <w:ind w:left="865"/>
        <w:rPr>
          <w:rFonts w:ascii="Verdana" w:hAnsi="Verdana"/>
          <w:bCs/>
          <w:noProof/>
          <w:sz w:val="22"/>
          <w:szCs w:val="22"/>
        </w:rPr>
      </w:pPr>
      <w:r w:rsidRPr="00C76067">
        <w:rPr>
          <w:rFonts w:ascii="Verdana" w:hAnsi="Verdana"/>
          <w:bCs/>
          <w:noProof/>
          <w:sz w:val="22"/>
          <w:szCs w:val="22"/>
        </w:rPr>
        <w:t>See above</w:t>
      </w:r>
      <w:r>
        <w:rPr>
          <w:rFonts w:ascii="Verdana" w:hAnsi="Verdana"/>
          <w:bCs/>
          <w:noProof/>
          <w:sz w:val="22"/>
          <w:szCs w:val="22"/>
        </w:rPr>
        <w:t xml:space="preserve"> table in Q4</w:t>
      </w:r>
      <w:r w:rsidRPr="00C76067">
        <w:rPr>
          <w:rFonts w:ascii="Verdana" w:hAnsi="Verdana"/>
          <w:bCs/>
          <w:noProof/>
          <w:sz w:val="22"/>
          <w:szCs w:val="22"/>
        </w:rPr>
        <w:t>, in addition:</w:t>
      </w:r>
    </w:p>
    <w:p w14:paraId="55723F85" w14:textId="77777777" w:rsidR="00B16B49" w:rsidRPr="00BD2453" w:rsidRDefault="00B16B49" w:rsidP="00B16B49">
      <w:pPr>
        <w:pStyle w:val="ListParagraph"/>
        <w:rPr>
          <w:rFonts w:ascii="Verdana" w:hAnsi="Verdana"/>
          <w:b/>
          <w:noProof/>
          <w:sz w:val="22"/>
          <w:szCs w:val="22"/>
        </w:rPr>
      </w:pPr>
    </w:p>
    <w:p w14:paraId="1AFBA7DC" w14:textId="77777777" w:rsidR="00B16B49" w:rsidRPr="00C523E7" w:rsidRDefault="00B16B49" w:rsidP="00B16B49">
      <w:pPr>
        <w:pStyle w:val="ListParagraph"/>
        <w:ind w:left="865"/>
        <w:jc w:val="both"/>
        <w:rPr>
          <w:rFonts w:ascii="Verdana" w:hAnsi="Verdana"/>
          <w:bCs/>
          <w:noProof/>
          <w:sz w:val="22"/>
          <w:szCs w:val="22"/>
        </w:rPr>
      </w:pPr>
      <w:r w:rsidRPr="005203AD">
        <w:rPr>
          <w:rFonts w:ascii="Verdana" w:hAnsi="Verdana"/>
          <w:b/>
          <w:noProof/>
          <w:sz w:val="22"/>
          <w:szCs w:val="22"/>
        </w:rPr>
        <w:t>2013</w:t>
      </w:r>
      <w:r>
        <w:rPr>
          <w:rFonts w:ascii="Verdana" w:hAnsi="Verdana"/>
          <w:bCs/>
          <w:noProof/>
          <w:sz w:val="22"/>
          <w:szCs w:val="22"/>
        </w:rPr>
        <w:t xml:space="preserve"> –</w:t>
      </w:r>
      <w:r w:rsidRPr="00C523E7">
        <w:rPr>
          <w:rFonts w:ascii="Verdana" w:hAnsi="Verdana"/>
          <w:bCs/>
          <w:noProof/>
          <w:sz w:val="22"/>
          <w:szCs w:val="22"/>
        </w:rPr>
        <w:t xml:space="preserve"> </w:t>
      </w:r>
      <w:r>
        <w:rPr>
          <w:rFonts w:ascii="Verdana" w:hAnsi="Verdana"/>
          <w:bCs/>
          <w:noProof/>
          <w:sz w:val="22"/>
          <w:szCs w:val="22"/>
        </w:rPr>
        <w:t xml:space="preserve">We would not hold the data </w:t>
      </w:r>
      <w:r w:rsidRPr="00C523E7">
        <w:rPr>
          <w:rFonts w:ascii="Verdana" w:hAnsi="Verdana"/>
          <w:bCs/>
          <w:noProof/>
          <w:sz w:val="22"/>
          <w:szCs w:val="22"/>
        </w:rPr>
        <w:t>prior to the formation of the</w:t>
      </w:r>
      <w:r w:rsidRPr="00C523E7">
        <w:rPr>
          <w:rFonts w:ascii="Verdana" w:hAnsi="Verdana"/>
          <w:b/>
          <w:noProof/>
          <w:sz w:val="22"/>
          <w:szCs w:val="22"/>
        </w:rPr>
        <w:t xml:space="preserve"> </w:t>
      </w:r>
      <w:r w:rsidRPr="00C523E7">
        <w:rPr>
          <w:rFonts w:ascii="Verdana" w:hAnsi="Verdana"/>
          <w:bCs/>
          <w:noProof/>
          <w:sz w:val="22"/>
          <w:szCs w:val="22"/>
        </w:rPr>
        <w:t>Corporate Safeguarding team and the Violence Against Women Domestic Abuse and Sexual Violence (Wales) Act 2015</w:t>
      </w:r>
    </w:p>
    <w:p w14:paraId="436374E5" w14:textId="77777777" w:rsidR="00B16B49" w:rsidRPr="00C523E7" w:rsidRDefault="00B16B49" w:rsidP="00B16B49">
      <w:pPr>
        <w:pStyle w:val="ListParagraph"/>
        <w:ind w:left="865"/>
        <w:jc w:val="both"/>
        <w:rPr>
          <w:rFonts w:ascii="Verdana" w:hAnsi="Verdana"/>
          <w:bCs/>
          <w:noProof/>
          <w:sz w:val="22"/>
          <w:szCs w:val="22"/>
        </w:rPr>
      </w:pPr>
    </w:p>
    <w:p w14:paraId="59884417" w14:textId="77777777" w:rsidR="00B16B49" w:rsidRDefault="00B16B49" w:rsidP="00B16B49">
      <w:pPr>
        <w:pStyle w:val="ListParagraph"/>
        <w:ind w:left="865"/>
        <w:rPr>
          <w:rFonts w:ascii="Verdana" w:hAnsi="Verdana"/>
          <w:bCs/>
          <w:noProof/>
          <w:sz w:val="22"/>
          <w:szCs w:val="22"/>
        </w:rPr>
      </w:pPr>
      <w:r w:rsidRPr="005203AD">
        <w:rPr>
          <w:rFonts w:ascii="Verdana" w:hAnsi="Verdana"/>
          <w:b/>
          <w:noProof/>
          <w:sz w:val="22"/>
          <w:szCs w:val="22"/>
        </w:rPr>
        <w:t>2018</w:t>
      </w:r>
      <w:r>
        <w:rPr>
          <w:rFonts w:ascii="Verdana" w:hAnsi="Verdana"/>
          <w:bCs/>
          <w:noProof/>
          <w:sz w:val="22"/>
          <w:szCs w:val="22"/>
        </w:rPr>
        <w:t xml:space="preserve"> </w:t>
      </w:r>
      <w:r w:rsidRPr="00C523E7">
        <w:rPr>
          <w:rFonts w:ascii="Verdana" w:hAnsi="Verdana"/>
          <w:bCs/>
          <w:noProof/>
          <w:sz w:val="22"/>
          <w:szCs w:val="22"/>
        </w:rPr>
        <w:t xml:space="preserve">-  </w:t>
      </w:r>
      <w:r w:rsidRPr="00300241">
        <w:rPr>
          <w:rFonts w:ascii="Verdana" w:hAnsi="Verdana"/>
          <w:bCs/>
          <w:noProof/>
          <w:sz w:val="22"/>
          <w:szCs w:val="22"/>
        </w:rPr>
        <w:t>&lt;5*</w:t>
      </w:r>
      <w:r>
        <w:rPr>
          <w:rFonts w:ascii="Verdana" w:hAnsi="Verdana"/>
          <w:bCs/>
          <w:noProof/>
          <w:sz w:val="22"/>
          <w:szCs w:val="22"/>
        </w:rPr>
        <w:t>* d</w:t>
      </w:r>
      <w:r w:rsidRPr="00C523E7">
        <w:rPr>
          <w:rFonts w:ascii="Verdana" w:hAnsi="Verdana"/>
          <w:bCs/>
          <w:noProof/>
          <w:sz w:val="22"/>
          <w:szCs w:val="22"/>
        </w:rPr>
        <w:t>omestic abuse referrals from midwifery</w:t>
      </w:r>
    </w:p>
    <w:p w14:paraId="5BA90A75" w14:textId="77777777" w:rsidR="00B16B49" w:rsidRPr="00C523E7" w:rsidRDefault="00B16B49" w:rsidP="00B16B49">
      <w:pPr>
        <w:pStyle w:val="ListParagraph"/>
        <w:ind w:left="865"/>
        <w:rPr>
          <w:rFonts w:ascii="Verdana" w:hAnsi="Verdana"/>
          <w:bCs/>
          <w:noProof/>
          <w:sz w:val="22"/>
          <w:szCs w:val="22"/>
        </w:rPr>
      </w:pPr>
    </w:p>
    <w:p w14:paraId="7F031E1D" w14:textId="77777777" w:rsidR="00B16B49" w:rsidRDefault="00B16B49" w:rsidP="00B16B49">
      <w:pPr>
        <w:pStyle w:val="ListParagraph"/>
        <w:ind w:left="865"/>
        <w:rPr>
          <w:rFonts w:ascii="Verdana" w:hAnsi="Verdana"/>
          <w:bCs/>
          <w:noProof/>
          <w:sz w:val="22"/>
          <w:szCs w:val="22"/>
        </w:rPr>
      </w:pPr>
      <w:r w:rsidRPr="005203AD">
        <w:rPr>
          <w:rFonts w:ascii="Verdana" w:hAnsi="Verdana"/>
          <w:b/>
          <w:noProof/>
          <w:sz w:val="22"/>
          <w:szCs w:val="22"/>
        </w:rPr>
        <w:t>2023</w:t>
      </w:r>
      <w:r>
        <w:rPr>
          <w:rFonts w:ascii="Verdana" w:hAnsi="Verdana"/>
          <w:bCs/>
          <w:noProof/>
          <w:sz w:val="22"/>
          <w:szCs w:val="22"/>
        </w:rPr>
        <w:t xml:space="preserve"> - </w:t>
      </w:r>
      <w:r w:rsidRPr="00C523E7">
        <w:rPr>
          <w:rFonts w:ascii="Verdana" w:hAnsi="Verdana"/>
          <w:bCs/>
          <w:noProof/>
          <w:sz w:val="22"/>
          <w:szCs w:val="22"/>
        </w:rPr>
        <w:t>13 Domestic abuse referrals from midwifery</w:t>
      </w:r>
    </w:p>
    <w:p w14:paraId="35A74927" w14:textId="77777777" w:rsidR="00B16B49" w:rsidRPr="00C523E7" w:rsidRDefault="00B16B49" w:rsidP="00B16B49">
      <w:pPr>
        <w:pStyle w:val="ListParagraph"/>
        <w:ind w:left="865"/>
        <w:rPr>
          <w:rFonts w:ascii="Verdana" w:hAnsi="Verdana"/>
          <w:bCs/>
          <w:noProof/>
          <w:sz w:val="22"/>
          <w:szCs w:val="22"/>
        </w:rPr>
      </w:pPr>
    </w:p>
    <w:p w14:paraId="6DAE3881" w14:textId="77777777" w:rsidR="00B16B49" w:rsidRPr="00FE3F9F" w:rsidRDefault="00B16B49" w:rsidP="00B16B49">
      <w:pPr>
        <w:rPr>
          <w:rFonts w:ascii="Verdana" w:hAnsi="Verdana"/>
          <w:b/>
          <w:noProof/>
          <w:sz w:val="22"/>
          <w:szCs w:val="22"/>
        </w:rPr>
      </w:pPr>
      <w:r w:rsidRPr="00FE3F9F">
        <w:rPr>
          <w:rFonts w:ascii="Verdana" w:hAnsi="Verdana"/>
          <w:b/>
          <w:noProof/>
          <w:sz w:val="22"/>
          <w:szCs w:val="22"/>
        </w:rPr>
        <w:t>6.</w:t>
      </w:r>
      <w:r>
        <w:rPr>
          <w:rFonts w:ascii="Verdana" w:hAnsi="Verdana"/>
          <w:b/>
          <w:noProof/>
          <w:sz w:val="22"/>
          <w:szCs w:val="22"/>
        </w:rPr>
        <w:t xml:space="preserve"> </w:t>
      </w:r>
      <w:r w:rsidRPr="00FE3F9F">
        <w:rPr>
          <w:rFonts w:ascii="Verdana" w:hAnsi="Verdana"/>
          <w:b/>
          <w:noProof/>
          <w:sz w:val="22"/>
          <w:szCs w:val="22"/>
        </w:rPr>
        <w:t xml:space="preserve">The number of patients who disclosed domestic abuse to another member of staff from the health board </w:t>
      </w:r>
    </w:p>
    <w:p w14:paraId="4FBA96D0" w14:textId="77777777" w:rsidR="00B16B49" w:rsidRPr="00300241" w:rsidRDefault="00B16B49" w:rsidP="00B16B49">
      <w:pPr>
        <w:rPr>
          <w:rFonts w:ascii="Verdana" w:hAnsi="Verdana"/>
          <w:bCs/>
          <w:noProof/>
          <w:sz w:val="22"/>
          <w:szCs w:val="22"/>
        </w:rPr>
      </w:pPr>
      <w:r w:rsidRPr="00300241">
        <w:rPr>
          <w:rFonts w:ascii="Verdana" w:hAnsi="Verdana"/>
          <w:bCs/>
          <w:noProof/>
          <w:sz w:val="22"/>
          <w:szCs w:val="22"/>
        </w:rPr>
        <w:t>This information is not held centrally. *</w:t>
      </w:r>
    </w:p>
    <w:p w14:paraId="44387D68" w14:textId="77777777" w:rsidR="00B16B49" w:rsidRPr="002925F0" w:rsidRDefault="00B16B49" w:rsidP="00B16B49">
      <w:pPr>
        <w:rPr>
          <w:rFonts w:ascii="Verdana" w:hAnsi="Verdana"/>
          <w:b/>
          <w:noProof/>
          <w:sz w:val="22"/>
          <w:szCs w:val="22"/>
          <w:u w:val="single"/>
        </w:rPr>
      </w:pPr>
      <w:r w:rsidRPr="002925F0">
        <w:rPr>
          <w:rFonts w:ascii="Verdana" w:hAnsi="Verdana"/>
          <w:b/>
          <w:noProof/>
          <w:sz w:val="22"/>
          <w:szCs w:val="22"/>
          <w:u w:val="single"/>
        </w:rPr>
        <w:t xml:space="preserve">Information regarding referrals to the Child and Adolescent Mental Health Services (CAMHS) in your Health Board area: </w:t>
      </w:r>
    </w:p>
    <w:p w14:paraId="462FE270" w14:textId="77777777" w:rsidR="00B16B49" w:rsidRPr="00FE3F9F" w:rsidRDefault="00B16B49" w:rsidP="00B16B49">
      <w:pPr>
        <w:rPr>
          <w:rFonts w:ascii="Verdana" w:hAnsi="Verdana"/>
          <w:bCs/>
          <w:noProof/>
          <w:sz w:val="22"/>
          <w:szCs w:val="22"/>
        </w:rPr>
      </w:pPr>
    </w:p>
    <w:p w14:paraId="360EAC7E" w14:textId="77777777" w:rsidR="00B16B49" w:rsidRPr="00FE3F9F" w:rsidRDefault="00B16B49" w:rsidP="00B16B49">
      <w:pPr>
        <w:rPr>
          <w:rFonts w:ascii="Verdana" w:hAnsi="Verdana"/>
          <w:b/>
          <w:noProof/>
          <w:sz w:val="22"/>
          <w:szCs w:val="22"/>
        </w:rPr>
      </w:pPr>
      <w:r w:rsidRPr="00FE3F9F">
        <w:rPr>
          <w:rFonts w:ascii="Verdana" w:hAnsi="Verdana"/>
          <w:b/>
          <w:noProof/>
          <w:sz w:val="22"/>
          <w:szCs w:val="22"/>
        </w:rPr>
        <w:t>7.</w:t>
      </w:r>
      <w:r>
        <w:rPr>
          <w:rFonts w:ascii="Verdana" w:hAnsi="Verdana"/>
          <w:bCs/>
          <w:noProof/>
          <w:sz w:val="22"/>
          <w:szCs w:val="22"/>
        </w:rPr>
        <w:t xml:space="preserve"> </w:t>
      </w:r>
      <w:r w:rsidRPr="00FE3F9F">
        <w:rPr>
          <w:rFonts w:ascii="Verdana" w:hAnsi="Verdana"/>
          <w:b/>
          <w:noProof/>
          <w:sz w:val="22"/>
          <w:szCs w:val="22"/>
        </w:rPr>
        <w:t xml:space="preserve">Number of referrals to CAMHS: For each year from 1st of January- 31st of December, please provide the total number of referrals received by CAMHS in the following periods: </w:t>
      </w:r>
    </w:p>
    <w:p w14:paraId="6BFC3463" w14:textId="77777777" w:rsidR="00B16B49" w:rsidRPr="00FE3F9F" w:rsidRDefault="00B16B49" w:rsidP="00B16B49">
      <w:pPr>
        <w:rPr>
          <w:rFonts w:ascii="Verdana" w:hAnsi="Verdana"/>
          <w:b/>
          <w:noProof/>
          <w:sz w:val="22"/>
          <w:szCs w:val="22"/>
        </w:rPr>
      </w:pPr>
    </w:p>
    <w:p w14:paraId="4572B945" w14:textId="77777777" w:rsidR="00B16B49" w:rsidRPr="00FE3F9F" w:rsidRDefault="00B16B49" w:rsidP="00B16B49">
      <w:pPr>
        <w:rPr>
          <w:rFonts w:ascii="Verdana" w:hAnsi="Verdana"/>
          <w:b/>
          <w:noProof/>
          <w:sz w:val="22"/>
          <w:szCs w:val="22"/>
        </w:rPr>
      </w:pPr>
      <w:r w:rsidRPr="00FE3F9F">
        <w:rPr>
          <w:rFonts w:ascii="Verdana" w:hAnsi="Verdana"/>
          <w:b/>
          <w:noProof/>
          <w:sz w:val="22"/>
          <w:szCs w:val="22"/>
        </w:rPr>
        <w:t xml:space="preserve">     20</w:t>
      </w:r>
      <w:r>
        <w:rPr>
          <w:rFonts w:ascii="Verdana" w:hAnsi="Verdana"/>
          <w:b/>
          <w:noProof/>
          <w:sz w:val="22"/>
          <w:szCs w:val="22"/>
        </w:rPr>
        <w:t xml:space="preserve">13, </w:t>
      </w:r>
      <w:r w:rsidRPr="00FE3F9F">
        <w:rPr>
          <w:rFonts w:ascii="Verdana" w:hAnsi="Verdana"/>
          <w:b/>
          <w:noProof/>
          <w:sz w:val="22"/>
          <w:szCs w:val="22"/>
        </w:rPr>
        <w:t>2018</w:t>
      </w:r>
      <w:r>
        <w:rPr>
          <w:rFonts w:ascii="Verdana" w:hAnsi="Verdana"/>
          <w:b/>
          <w:noProof/>
          <w:sz w:val="22"/>
          <w:szCs w:val="22"/>
        </w:rPr>
        <w:t>,</w:t>
      </w:r>
      <w:r w:rsidRPr="00FE3F9F">
        <w:rPr>
          <w:rFonts w:ascii="Verdana" w:hAnsi="Verdana"/>
          <w:b/>
          <w:noProof/>
          <w:sz w:val="22"/>
          <w:szCs w:val="22"/>
        </w:rPr>
        <w:t xml:space="preserve"> 20</w:t>
      </w:r>
      <w:r>
        <w:rPr>
          <w:rFonts w:ascii="Verdana" w:hAnsi="Verdana"/>
          <w:b/>
          <w:noProof/>
          <w:sz w:val="22"/>
          <w:szCs w:val="22"/>
        </w:rPr>
        <w:t>2</w:t>
      </w:r>
      <w:r w:rsidRPr="00FE3F9F">
        <w:rPr>
          <w:rFonts w:ascii="Verdana" w:hAnsi="Verdana"/>
          <w:b/>
          <w:noProof/>
          <w:sz w:val="22"/>
          <w:szCs w:val="22"/>
        </w:rPr>
        <w:t>3</w:t>
      </w:r>
    </w:p>
    <w:p w14:paraId="5D3A56EB" w14:textId="77777777" w:rsidR="00B16B49" w:rsidRDefault="00B16B49" w:rsidP="00B16B49">
      <w:pPr>
        <w:rPr>
          <w:rFonts w:ascii="Verdana" w:hAnsi="Verdana"/>
          <w:bCs/>
          <w:noProof/>
          <w:sz w:val="22"/>
          <w:szCs w:val="22"/>
        </w:rPr>
      </w:pPr>
      <w:r>
        <w:rPr>
          <w:rFonts w:ascii="Verdana" w:hAnsi="Verdana"/>
          <w:bCs/>
          <w:noProof/>
          <w:sz w:val="22"/>
          <w:szCs w:val="22"/>
        </w:rPr>
        <w:t xml:space="preserve">Please note: The </w:t>
      </w:r>
      <w:r w:rsidRPr="00FA40A6">
        <w:rPr>
          <w:rFonts w:ascii="Verdana" w:hAnsi="Verdana"/>
          <w:bCs/>
          <w:noProof/>
          <w:sz w:val="22"/>
          <w:szCs w:val="22"/>
        </w:rPr>
        <w:t xml:space="preserve">CAMHS Services were managed by Cwm Taf HB until 31st of March 2023.  </w:t>
      </w:r>
    </w:p>
    <w:p w14:paraId="222560D2" w14:textId="77777777" w:rsidR="00B16B49" w:rsidRDefault="00B16B49" w:rsidP="00B16B49">
      <w:pPr>
        <w:rPr>
          <w:rFonts w:ascii="Verdana" w:hAnsi="Verdana"/>
          <w:bCs/>
          <w:noProof/>
          <w:sz w:val="22"/>
          <w:szCs w:val="22"/>
        </w:rPr>
      </w:pPr>
    </w:p>
    <w:p w14:paraId="0F001DE7" w14:textId="77777777" w:rsidR="00B16B49" w:rsidRDefault="00B16B49" w:rsidP="00B16B49">
      <w:pPr>
        <w:rPr>
          <w:rFonts w:ascii="Verdana" w:hAnsi="Verdana"/>
          <w:bCs/>
          <w:noProof/>
          <w:sz w:val="22"/>
          <w:szCs w:val="22"/>
        </w:rPr>
      </w:pPr>
      <w:r w:rsidRPr="00FA40A6">
        <w:rPr>
          <w:rFonts w:ascii="Verdana" w:hAnsi="Verdana"/>
          <w:bCs/>
          <w:noProof/>
          <w:sz w:val="22"/>
          <w:szCs w:val="22"/>
        </w:rPr>
        <w:t>From April 2023 there were:-</w:t>
      </w:r>
    </w:p>
    <w:p w14:paraId="1287D095" w14:textId="77777777" w:rsidR="00B16B49" w:rsidRPr="00FA40A6" w:rsidRDefault="00B16B49" w:rsidP="00B16B49">
      <w:pPr>
        <w:rPr>
          <w:rFonts w:ascii="Verdana" w:hAnsi="Verdana"/>
          <w:bCs/>
          <w:noProof/>
          <w:sz w:val="22"/>
          <w:szCs w:val="22"/>
        </w:rPr>
      </w:pPr>
    </w:p>
    <w:p w14:paraId="7F59974D" w14:textId="77777777" w:rsidR="00B16B49" w:rsidRDefault="00B16B49" w:rsidP="00B16B49">
      <w:pPr>
        <w:rPr>
          <w:rFonts w:ascii="Verdana" w:hAnsi="Verdana"/>
          <w:b/>
          <w:noProof/>
          <w:sz w:val="22"/>
          <w:szCs w:val="22"/>
        </w:rPr>
      </w:pPr>
      <w:r w:rsidRPr="00FA40A6">
        <w:rPr>
          <w:noProof/>
        </w:rPr>
        <w:drawing>
          <wp:inline distT="0" distB="0" distL="0" distR="0" wp14:anchorId="1E2867FB" wp14:editId="0F29B7C4">
            <wp:extent cx="5734050" cy="723900"/>
            <wp:effectExtent l="0" t="0" r="0" b="0"/>
            <wp:docPr id="2696040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4050" cy="723900"/>
                    </a:xfrm>
                    <a:prstGeom prst="rect">
                      <a:avLst/>
                    </a:prstGeom>
                    <a:noFill/>
                    <a:ln>
                      <a:noFill/>
                    </a:ln>
                  </pic:spPr>
                </pic:pic>
              </a:graphicData>
            </a:graphic>
          </wp:inline>
        </w:drawing>
      </w:r>
    </w:p>
    <w:p w14:paraId="2B0E6780" w14:textId="77777777" w:rsidR="00B16B49" w:rsidRDefault="00B16B49" w:rsidP="00B16B49">
      <w:pPr>
        <w:rPr>
          <w:rFonts w:ascii="Verdana" w:hAnsi="Verdana"/>
          <w:b/>
          <w:noProof/>
          <w:sz w:val="22"/>
          <w:szCs w:val="22"/>
        </w:rPr>
      </w:pPr>
      <w:r w:rsidRPr="00FE3F9F">
        <w:rPr>
          <w:rFonts w:ascii="Verdana" w:hAnsi="Verdana"/>
          <w:b/>
          <w:noProof/>
          <w:sz w:val="22"/>
          <w:szCs w:val="22"/>
        </w:rPr>
        <w:t>8.</w:t>
      </w:r>
      <w:r>
        <w:rPr>
          <w:rFonts w:ascii="Verdana" w:hAnsi="Verdana"/>
          <w:b/>
          <w:noProof/>
          <w:sz w:val="22"/>
          <w:szCs w:val="22"/>
        </w:rPr>
        <w:t xml:space="preserve"> </w:t>
      </w:r>
      <w:r w:rsidRPr="00FE3F9F">
        <w:rPr>
          <w:rFonts w:ascii="Verdana" w:hAnsi="Verdana"/>
          <w:b/>
          <w:noProof/>
          <w:sz w:val="22"/>
          <w:szCs w:val="22"/>
        </w:rPr>
        <w:t xml:space="preserve">Number of referrals receiving a full assessment: For each year mentioned above, please provide the number of referrals that progressed to a full assessment by CAMHS. </w:t>
      </w:r>
    </w:p>
    <w:p w14:paraId="62A55D29" w14:textId="77777777" w:rsidR="00B16B49" w:rsidRDefault="00B16B49" w:rsidP="00B16B49">
      <w:pPr>
        <w:rPr>
          <w:rFonts w:ascii="Verdana" w:hAnsi="Verdana"/>
          <w:b/>
          <w:noProof/>
          <w:sz w:val="22"/>
          <w:szCs w:val="22"/>
        </w:rPr>
      </w:pPr>
    </w:p>
    <w:p w14:paraId="7CF3C88E" w14:textId="77777777" w:rsidR="00B16B49" w:rsidRDefault="00B16B49" w:rsidP="00B16B49">
      <w:pPr>
        <w:rPr>
          <w:rFonts w:ascii="Verdana" w:hAnsi="Verdana"/>
          <w:b/>
          <w:noProof/>
          <w:sz w:val="22"/>
          <w:szCs w:val="22"/>
        </w:rPr>
      </w:pPr>
      <w:r w:rsidRPr="00FA40A6">
        <w:rPr>
          <w:noProof/>
        </w:rPr>
        <w:lastRenderedPageBreak/>
        <w:drawing>
          <wp:inline distT="0" distB="0" distL="0" distR="0" wp14:anchorId="4E7B9ACA" wp14:editId="76EE273F">
            <wp:extent cx="5734050" cy="723900"/>
            <wp:effectExtent l="0" t="0" r="0" b="0"/>
            <wp:docPr id="63911719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4050" cy="723900"/>
                    </a:xfrm>
                    <a:prstGeom prst="rect">
                      <a:avLst/>
                    </a:prstGeom>
                    <a:noFill/>
                    <a:ln>
                      <a:noFill/>
                    </a:ln>
                  </pic:spPr>
                </pic:pic>
              </a:graphicData>
            </a:graphic>
          </wp:inline>
        </w:drawing>
      </w:r>
    </w:p>
    <w:p w14:paraId="2F61E78C" w14:textId="77777777" w:rsidR="00B16B49" w:rsidRDefault="00B16B49" w:rsidP="00B16B49">
      <w:pPr>
        <w:rPr>
          <w:rFonts w:ascii="Verdana" w:hAnsi="Verdana"/>
          <w:b/>
          <w:noProof/>
          <w:sz w:val="22"/>
          <w:szCs w:val="22"/>
        </w:rPr>
      </w:pPr>
      <w:r w:rsidRPr="00FE3F9F">
        <w:rPr>
          <w:rFonts w:ascii="Verdana" w:hAnsi="Verdana"/>
          <w:b/>
          <w:noProof/>
          <w:sz w:val="22"/>
          <w:szCs w:val="22"/>
        </w:rPr>
        <w:t xml:space="preserve">9.Number of referrals declined: For each year mentioned above, please provide the number of referrals that were declined by CAMHS. </w:t>
      </w:r>
    </w:p>
    <w:p w14:paraId="59FCB85B" w14:textId="77777777" w:rsidR="00B16B49" w:rsidRPr="00FA40A6" w:rsidRDefault="00B16B49" w:rsidP="00B16B49">
      <w:pPr>
        <w:rPr>
          <w:rFonts w:ascii="Verdana" w:hAnsi="Verdana"/>
          <w:bCs/>
          <w:noProof/>
          <w:sz w:val="22"/>
          <w:szCs w:val="22"/>
        </w:rPr>
      </w:pPr>
      <w:r w:rsidRPr="00FA40A6">
        <w:rPr>
          <w:rFonts w:ascii="Verdana" w:hAnsi="Verdana"/>
          <w:bCs/>
          <w:noProof/>
          <w:sz w:val="22"/>
          <w:szCs w:val="22"/>
        </w:rPr>
        <w:t xml:space="preserve">From April 2023 to December 2023 </w:t>
      </w:r>
      <w:r w:rsidRPr="00300241">
        <w:rPr>
          <w:rFonts w:ascii="Verdana" w:hAnsi="Verdana"/>
          <w:bCs/>
          <w:noProof/>
          <w:sz w:val="22"/>
          <w:szCs w:val="22"/>
        </w:rPr>
        <w:t>&lt;5*</w:t>
      </w:r>
      <w:r>
        <w:rPr>
          <w:rFonts w:ascii="Verdana" w:hAnsi="Verdana"/>
          <w:bCs/>
          <w:noProof/>
          <w:sz w:val="22"/>
          <w:szCs w:val="22"/>
        </w:rPr>
        <w:t xml:space="preserve">* </w:t>
      </w:r>
      <w:r w:rsidRPr="00FA40A6">
        <w:rPr>
          <w:rFonts w:ascii="Verdana" w:hAnsi="Verdana"/>
          <w:bCs/>
          <w:noProof/>
          <w:sz w:val="22"/>
          <w:szCs w:val="22"/>
        </w:rPr>
        <w:t>referral</w:t>
      </w:r>
      <w:r>
        <w:rPr>
          <w:rFonts w:ascii="Verdana" w:hAnsi="Verdana"/>
          <w:bCs/>
          <w:noProof/>
          <w:sz w:val="22"/>
          <w:szCs w:val="22"/>
        </w:rPr>
        <w:t>s</w:t>
      </w:r>
      <w:r w:rsidRPr="00FA40A6">
        <w:rPr>
          <w:rFonts w:ascii="Verdana" w:hAnsi="Verdana"/>
          <w:bCs/>
          <w:noProof/>
          <w:sz w:val="22"/>
          <w:szCs w:val="22"/>
        </w:rPr>
        <w:t xml:space="preserve"> was rejected as inappropriate</w:t>
      </w:r>
    </w:p>
    <w:p w14:paraId="4F39545F" w14:textId="77777777" w:rsidR="00B16B49" w:rsidRPr="00FE3F9F" w:rsidRDefault="00B16B49" w:rsidP="00B16B49">
      <w:pPr>
        <w:rPr>
          <w:rFonts w:ascii="Verdana" w:hAnsi="Verdana"/>
          <w:b/>
          <w:noProof/>
          <w:sz w:val="22"/>
          <w:szCs w:val="22"/>
        </w:rPr>
      </w:pPr>
    </w:p>
    <w:p w14:paraId="6566AE21" w14:textId="77777777" w:rsidR="00B16B49" w:rsidRDefault="00B16B49" w:rsidP="00B16B49">
      <w:pPr>
        <w:rPr>
          <w:rFonts w:ascii="Verdana" w:hAnsi="Verdana"/>
          <w:b/>
          <w:noProof/>
          <w:sz w:val="22"/>
          <w:szCs w:val="22"/>
        </w:rPr>
      </w:pPr>
      <w:r w:rsidRPr="00FE3F9F">
        <w:rPr>
          <w:rFonts w:ascii="Verdana" w:hAnsi="Verdana"/>
          <w:b/>
          <w:noProof/>
          <w:sz w:val="22"/>
          <w:szCs w:val="22"/>
        </w:rPr>
        <w:t>10.</w:t>
      </w:r>
      <w:r>
        <w:rPr>
          <w:rFonts w:ascii="Verdana" w:hAnsi="Verdana"/>
          <w:b/>
          <w:noProof/>
          <w:sz w:val="22"/>
          <w:szCs w:val="22"/>
        </w:rPr>
        <w:t xml:space="preserve"> </w:t>
      </w:r>
      <w:r w:rsidRPr="00FE3F9F">
        <w:rPr>
          <w:rFonts w:ascii="Verdana" w:hAnsi="Verdana"/>
          <w:b/>
          <w:noProof/>
          <w:sz w:val="22"/>
          <w:szCs w:val="22"/>
        </w:rPr>
        <w:t xml:space="preserve">Number of referrals with high ACE score: For each year mentioned above, please provide the number of referrals involving children and young people under 18 who had an Adverse Childhood Experiences (ACE score) of 4 or over. </w:t>
      </w:r>
    </w:p>
    <w:p w14:paraId="2F331E3A" w14:textId="77777777" w:rsidR="00B16B49" w:rsidRDefault="00B16B49" w:rsidP="00B16B49">
      <w:pPr>
        <w:rPr>
          <w:rFonts w:ascii="Verdana" w:hAnsi="Verdana"/>
          <w:bCs/>
          <w:noProof/>
          <w:sz w:val="22"/>
          <w:szCs w:val="22"/>
        </w:rPr>
      </w:pPr>
      <w:r w:rsidRPr="00FA40A6">
        <w:rPr>
          <w:rFonts w:ascii="Verdana" w:hAnsi="Verdana"/>
          <w:bCs/>
          <w:noProof/>
          <w:sz w:val="22"/>
          <w:szCs w:val="22"/>
        </w:rPr>
        <w:t>ACE scores are not stored in a central database</w:t>
      </w:r>
      <w:r>
        <w:rPr>
          <w:rFonts w:ascii="Verdana" w:hAnsi="Verdana"/>
          <w:bCs/>
          <w:noProof/>
          <w:sz w:val="22"/>
          <w:szCs w:val="22"/>
        </w:rPr>
        <w:t>,</w:t>
      </w:r>
      <w:r w:rsidRPr="00FA40A6">
        <w:rPr>
          <w:rFonts w:ascii="Verdana" w:hAnsi="Verdana"/>
          <w:bCs/>
          <w:noProof/>
          <w:sz w:val="22"/>
          <w:szCs w:val="22"/>
        </w:rPr>
        <w:t xml:space="preserve"> therefore this information is not available.</w:t>
      </w:r>
      <w:r>
        <w:rPr>
          <w:rFonts w:ascii="Verdana" w:hAnsi="Verdana"/>
          <w:bCs/>
          <w:noProof/>
          <w:sz w:val="22"/>
          <w:szCs w:val="22"/>
        </w:rPr>
        <w:t xml:space="preserve"> *</w:t>
      </w:r>
    </w:p>
    <w:p w14:paraId="571B62AC" w14:textId="77777777" w:rsidR="00B16B49" w:rsidRPr="00FA40A6" w:rsidRDefault="00B16B49" w:rsidP="00B16B49">
      <w:pPr>
        <w:rPr>
          <w:rFonts w:ascii="Verdana" w:hAnsi="Verdana"/>
          <w:bCs/>
          <w:noProof/>
          <w:sz w:val="22"/>
          <w:szCs w:val="22"/>
        </w:rPr>
      </w:pPr>
    </w:p>
    <w:p w14:paraId="50A544E3" w14:textId="77777777" w:rsidR="00B16B49" w:rsidRDefault="00B16B49" w:rsidP="00B16B49">
      <w:pPr>
        <w:rPr>
          <w:rFonts w:ascii="Verdana" w:hAnsi="Verdana"/>
          <w:b/>
          <w:noProof/>
          <w:sz w:val="22"/>
          <w:szCs w:val="22"/>
        </w:rPr>
      </w:pPr>
      <w:r w:rsidRPr="00FE3F9F">
        <w:rPr>
          <w:rFonts w:ascii="Verdana" w:hAnsi="Verdana"/>
          <w:b/>
          <w:noProof/>
          <w:sz w:val="22"/>
          <w:szCs w:val="22"/>
        </w:rPr>
        <w:t>11.</w:t>
      </w:r>
      <w:r>
        <w:rPr>
          <w:rFonts w:ascii="Verdana" w:hAnsi="Verdana"/>
          <w:b/>
          <w:noProof/>
          <w:sz w:val="22"/>
          <w:szCs w:val="22"/>
        </w:rPr>
        <w:t xml:space="preserve"> </w:t>
      </w:r>
      <w:r w:rsidRPr="00FE3F9F">
        <w:rPr>
          <w:rFonts w:ascii="Verdana" w:hAnsi="Verdana"/>
          <w:b/>
          <w:noProof/>
          <w:sz w:val="22"/>
          <w:szCs w:val="22"/>
        </w:rPr>
        <w:t xml:space="preserve">Number of referrals with domestic abuse history: For each year mentioned above, please provide the number of referrals involving children and young people under 18 who had a history of witnessing or being subjected to domestic abuse. </w:t>
      </w:r>
    </w:p>
    <w:p w14:paraId="6F50A196" w14:textId="77777777" w:rsidR="00B16B49" w:rsidRPr="00FA40A6" w:rsidRDefault="00B16B49" w:rsidP="00B16B49">
      <w:pPr>
        <w:rPr>
          <w:rFonts w:ascii="Verdana" w:hAnsi="Verdana"/>
          <w:bCs/>
          <w:noProof/>
          <w:sz w:val="22"/>
          <w:szCs w:val="22"/>
        </w:rPr>
      </w:pPr>
      <w:r w:rsidRPr="00FA40A6">
        <w:rPr>
          <w:rFonts w:ascii="Verdana" w:hAnsi="Verdana"/>
          <w:bCs/>
          <w:noProof/>
          <w:sz w:val="22"/>
          <w:szCs w:val="22"/>
        </w:rPr>
        <w:t>Data on domestic abuse history is not stored in a central database</w:t>
      </w:r>
      <w:r>
        <w:rPr>
          <w:rFonts w:ascii="Verdana" w:hAnsi="Verdana"/>
          <w:bCs/>
          <w:noProof/>
          <w:sz w:val="22"/>
          <w:szCs w:val="22"/>
        </w:rPr>
        <w:t>,</w:t>
      </w:r>
      <w:r w:rsidRPr="00FA40A6">
        <w:rPr>
          <w:rFonts w:ascii="Verdana" w:hAnsi="Verdana"/>
          <w:bCs/>
          <w:noProof/>
          <w:sz w:val="22"/>
          <w:szCs w:val="22"/>
        </w:rPr>
        <w:t xml:space="preserve"> therefore this information is not available.</w:t>
      </w:r>
      <w:r>
        <w:rPr>
          <w:rFonts w:ascii="Verdana" w:hAnsi="Verdana"/>
          <w:bCs/>
          <w:noProof/>
          <w:sz w:val="22"/>
          <w:szCs w:val="22"/>
        </w:rPr>
        <w:t>*</w:t>
      </w:r>
    </w:p>
    <w:p w14:paraId="0353F1A1" w14:textId="77777777" w:rsidR="00B16B49" w:rsidRPr="00FE3F9F" w:rsidRDefault="00B16B49" w:rsidP="00B16B49">
      <w:pPr>
        <w:rPr>
          <w:rFonts w:ascii="Verdana" w:hAnsi="Verdana"/>
          <w:b/>
          <w:noProof/>
          <w:sz w:val="22"/>
          <w:szCs w:val="22"/>
        </w:rPr>
      </w:pPr>
    </w:p>
    <w:p w14:paraId="466963F6" w14:textId="77777777" w:rsidR="00B16B49" w:rsidRDefault="00B16B49" w:rsidP="00B16B49">
      <w:pPr>
        <w:rPr>
          <w:rFonts w:ascii="Verdana" w:hAnsi="Verdana"/>
          <w:b/>
          <w:noProof/>
          <w:sz w:val="22"/>
          <w:szCs w:val="22"/>
        </w:rPr>
      </w:pPr>
      <w:r w:rsidRPr="00FE3F9F">
        <w:rPr>
          <w:rFonts w:ascii="Verdana" w:hAnsi="Verdana"/>
          <w:b/>
          <w:noProof/>
          <w:sz w:val="22"/>
          <w:szCs w:val="22"/>
        </w:rPr>
        <w:t>12.</w:t>
      </w:r>
      <w:r>
        <w:rPr>
          <w:rFonts w:ascii="Verdana" w:hAnsi="Verdana"/>
          <w:b/>
          <w:noProof/>
          <w:sz w:val="22"/>
          <w:szCs w:val="22"/>
        </w:rPr>
        <w:t xml:space="preserve"> </w:t>
      </w:r>
      <w:r w:rsidRPr="00FE3F9F">
        <w:rPr>
          <w:rFonts w:ascii="Verdana" w:hAnsi="Verdana"/>
          <w:b/>
          <w:noProof/>
          <w:sz w:val="22"/>
          <w:szCs w:val="22"/>
        </w:rPr>
        <w:t xml:space="preserve">Number of diagnosed children with additional needs and trauma history: </w:t>
      </w:r>
    </w:p>
    <w:p w14:paraId="542CB03B" w14:textId="77777777" w:rsidR="00B16B49" w:rsidRDefault="00B16B49" w:rsidP="00B16B49">
      <w:pPr>
        <w:rPr>
          <w:rFonts w:ascii="Verdana" w:hAnsi="Verdana"/>
          <w:b/>
          <w:noProof/>
          <w:sz w:val="22"/>
          <w:szCs w:val="22"/>
        </w:rPr>
      </w:pPr>
      <w:r w:rsidRPr="00FE3F9F">
        <w:rPr>
          <w:rFonts w:ascii="Verdana" w:hAnsi="Verdana"/>
          <w:b/>
          <w:noProof/>
          <w:sz w:val="22"/>
          <w:szCs w:val="22"/>
        </w:rPr>
        <w:t xml:space="preserve">For each academic year mentioned above, please provide the number of children and young people under 18 who: </w:t>
      </w:r>
    </w:p>
    <w:p w14:paraId="5171AC70" w14:textId="77777777" w:rsidR="00B16B49" w:rsidRPr="00FE3F9F" w:rsidRDefault="00B16B49" w:rsidP="00B16B49">
      <w:pPr>
        <w:rPr>
          <w:rFonts w:ascii="Verdana" w:hAnsi="Verdana"/>
          <w:b/>
          <w:noProof/>
          <w:sz w:val="22"/>
          <w:szCs w:val="22"/>
        </w:rPr>
      </w:pPr>
    </w:p>
    <w:p w14:paraId="10F118D6" w14:textId="77777777" w:rsidR="00B16B49" w:rsidRPr="00FA40A6" w:rsidRDefault="00B16B49" w:rsidP="00B16B49">
      <w:pPr>
        <w:pStyle w:val="ListParagraph"/>
        <w:numPr>
          <w:ilvl w:val="0"/>
          <w:numId w:val="20"/>
        </w:numPr>
        <w:rPr>
          <w:rFonts w:ascii="Verdana" w:hAnsi="Verdana"/>
          <w:b/>
          <w:noProof/>
          <w:sz w:val="22"/>
          <w:szCs w:val="22"/>
        </w:rPr>
      </w:pPr>
      <w:r w:rsidRPr="00FA40A6">
        <w:rPr>
          <w:rFonts w:ascii="Verdana" w:hAnsi="Verdana"/>
          <w:b/>
          <w:noProof/>
          <w:sz w:val="22"/>
          <w:szCs w:val="22"/>
        </w:rPr>
        <w:t xml:space="preserve">Were diagnosed with or suspected to have additional learning needs or additional behavioural needs. </w:t>
      </w:r>
    </w:p>
    <w:p w14:paraId="0C527C8C" w14:textId="77777777" w:rsidR="00B16B49" w:rsidRPr="00FA40A6" w:rsidRDefault="00B16B49" w:rsidP="00B16B49">
      <w:pPr>
        <w:ind w:left="1225"/>
        <w:rPr>
          <w:rFonts w:ascii="Verdana" w:hAnsi="Verdana"/>
          <w:bCs/>
          <w:noProof/>
          <w:sz w:val="22"/>
          <w:szCs w:val="22"/>
        </w:rPr>
      </w:pPr>
      <w:r w:rsidRPr="00FA40A6">
        <w:rPr>
          <w:rFonts w:ascii="Verdana" w:hAnsi="Verdana"/>
          <w:bCs/>
          <w:noProof/>
          <w:sz w:val="22"/>
          <w:szCs w:val="22"/>
        </w:rPr>
        <w:t>Data regarding additional learning needs or behavioural needs is not stored in a central database</w:t>
      </w:r>
      <w:r>
        <w:rPr>
          <w:rFonts w:ascii="Verdana" w:hAnsi="Verdana"/>
          <w:bCs/>
          <w:noProof/>
          <w:sz w:val="22"/>
          <w:szCs w:val="22"/>
        </w:rPr>
        <w:t>,</w:t>
      </w:r>
      <w:r w:rsidRPr="00FA40A6">
        <w:rPr>
          <w:rFonts w:ascii="Verdana" w:hAnsi="Verdana"/>
          <w:bCs/>
          <w:noProof/>
          <w:sz w:val="22"/>
          <w:szCs w:val="22"/>
        </w:rPr>
        <w:t xml:space="preserve"> therefore this information is not available.</w:t>
      </w:r>
    </w:p>
    <w:p w14:paraId="5380C02E" w14:textId="77777777" w:rsidR="00B16B49" w:rsidRPr="00FE3F9F" w:rsidRDefault="00B16B49" w:rsidP="00B16B49">
      <w:pPr>
        <w:rPr>
          <w:rFonts w:ascii="Verdana" w:hAnsi="Verdana"/>
          <w:b/>
          <w:noProof/>
          <w:sz w:val="22"/>
          <w:szCs w:val="22"/>
        </w:rPr>
      </w:pPr>
    </w:p>
    <w:p w14:paraId="0D597CD4" w14:textId="77777777" w:rsidR="00B16B49" w:rsidRPr="00FA40A6" w:rsidRDefault="00B16B49" w:rsidP="00B16B49">
      <w:pPr>
        <w:pStyle w:val="ListParagraph"/>
        <w:numPr>
          <w:ilvl w:val="0"/>
          <w:numId w:val="20"/>
        </w:numPr>
        <w:rPr>
          <w:rFonts w:ascii="Verdana" w:hAnsi="Verdana"/>
          <w:b/>
          <w:noProof/>
          <w:sz w:val="22"/>
          <w:szCs w:val="22"/>
        </w:rPr>
      </w:pPr>
      <w:r w:rsidRPr="00FA40A6">
        <w:rPr>
          <w:rFonts w:ascii="Verdana" w:hAnsi="Verdana"/>
          <w:b/>
          <w:noProof/>
          <w:sz w:val="22"/>
          <w:szCs w:val="22"/>
        </w:rPr>
        <w:t xml:space="preserve">Were also known to have experienced childhood trauma (including witnessing or being subjected to domestic abuse). </w:t>
      </w:r>
    </w:p>
    <w:p w14:paraId="3D169BDF" w14:textId="77777777" w:rsidR="00B16B49" w:rsidRPr="00FA40A6" w:rsidRDefault="00B16B49" w:rsidP="00B16B49">
      <w:pPr>
        <w:ind w:left="1225"/>
        <w:rPr>
          <w:rFonts w:ascii="Verdana" w:hAnsi="Verdana"/>
          <w:bCs/>
          <w:noProof/>
          <w:sz w:val="22"/>
          <w:szCs w:val="22"/>
        </w:rPr>
      </w:pPr>
      <w:r w:rsidRPr="00FA40A6">
        <w:rPr>
          <w:rFonts w:ascii="Verdana" w:hAnsi="Verdana"/>
          <w:bCs/>
          <w:noProof/>
          <w:sz w:val="22"/>
          <w:szCs w:val="22"/>
        </w:rPr>
        <w:t>Data regarding additional learning needs or behavioural needs is not stored in a central database</w:t>
      </w:r>
      <w:r>
        <w:rPr>
          <w:rFonts w:ascii="Verdana" w:hAnsi="Verdana"/>
          <w:bCs/>
          <w:noProof/>
          <w:sz w:val="22"/>
          <w:szCs w:val="22"/>
        </w:rPr>
        <w:t>,</w:t>
      </w:r>
      <w:r w:rsidRPr="00FA40A6">
        <w:rPr>
          <w:rFonts w:ascii="Verdana" w:hAnsi="Verdana"/>
          <w:bCs/>
          <w:noProof/>
          <w:sz w:val="22"/>
          <w:szCs w:val="22"/>
        </w:rPr>
        <w:t xml:space="preserve"> therefore this information is not available.</w:t>
      </w:r>
    </w:p>
    <w:p w14:paraId="27667F19" w14:textId="77777777" w:rsidR="00B16B49" w:rsidRDefault="00B16B49" w:rsidP="00B16B49">
      <w:pPr>
        <w:ind w:left="1225"/>
        <w:rPr>
          <w:rFonts w:ascii="Verdana" w:hAnsi="Verdana"/>
          <w:bCs/>
          <w:noProof/>
          <w:sz w:val="22"/>
          <w:szCs w:val="22"/>
        </w:rPr>
      </w:pPr>
    </w:p>
    <w:p w14:paraId="2226A7B1" w14:textId="77777777" w:rsidR="00B16B49" w:rsidRPr="00FE3F9F" w:rsidRDefault="00B16B49" w:rsidP="00B16B49">
      <w:pPr>
        <w:rPr>
          <w:rFonts w:ascii="Verdana" w:hAnsi="Verdana"/>
          <w:bCs/>
          <w:noProof/>
          <w:sz w:val="22"/>
          <w:szCs w:val="22"/>
        </w:rPr>
      </w:pPr>
    </w:p>
    <w:p w14:paraId="3FFC0153" w14:textId="77777777" w:rsidR="00B16B49" w:rsidRPr="00FE3F9F" w:rsidRDefault="00B16B49" w:rsidP="00B16B49">
      <w:pPr>
        <w:rPr>
          <w:rFonts w:ascii="Verdana" w:hAnsi="Verdana"/>
          <w:b/>
          <w:noProof/>
          <w:sz w:val="22"/>
          <w:szCs w:val="22"/>
        </w:rPr>
      </w:pPr>
      <w:r w:rsidRPr="00FE3F9F">
        <w:rPr>
          <w:rFonts w:ascii="Verdana" w:hAnsi="Verdana"/>
          <w:b/>
          <w:noProof/>
          <w:sz w:val="22"/>
          <w:szCs w:val="22"/>
        </w:rPr>
        <w:t xml:space="preserve">If possible please specify the type of additional learning or behavioural needs identified. </w:t>
      </w:r>
    </w:p>
    <w:p w14:paraId="41CBA6B1" w14:textId="77777777" w:rsidR="00B16B49" w:rsidRPr="00FE3F9F" w:rsidRDefault="00B16B49" w:rsidP="00B16B49">
      <w:pPr>
        <w:rPr>
          <w:rFonts w:ascii="Verdana" w:hAnsi="Verdana"/>
          <w:b/>
          <w:noProof/>
          <w:sz w:val="22"/>
          <w:szCs w:val="22"/>
        </w:rPr>
      </w:pPr>
      <w:r w:rsidRPr="00FE3F9F">
        <w:rPr>
          <w:rFonts w:ascii="Verdana" w:hAnsi="Verdana"/>
          <w:b/>
          <w:noProof/>
          <w:sz w:val="22"/>
          <w:szCs w:val="22"/>
          <w:u w:val="single"/>
        </w:rPr>
        <w:t>Adult Mental Health</w:t>
      </w:r>
      <w:r w:rsidRPr="00FE3F9F">
        <w:rPr>
          <w:rFonts w:ascii="Verdana" w:hAnsi="Verdana"/>
          <w:b/>
          <w:noProof/>
          <w:sz w:val="22"/>
          <w:szCs w:val="22"/>
        </w:rPr>
        <w:t xml:space="preserve">: </w:t>
      </w:r>
    </w:p>
    <w:p w14:paraId="3CC6B077" w14:textId="77777777" w:rsidR="00B16B49" w:rsidRPr="00FE3F9F" w:rsidRDefault="00B16B49" w:rsidP="00B16B49">
      <w:pPr>
        <w:rPr>
          <w:rFonts w:ascii="Verdana" w:hAnsi="Verdana"/>
          <w:bCs/>
          <w:noProof/>
          <w:sz w:val="22"/>
          <w:szCs w:val="22"/>
        </w:rPr>
      </w:pPr>
    </w:p>
    <w:p w14:paraId="2D6C88BE" w14:textId="77777777" w:rsidR="00B16B49" w:rsidRPr="00FE3F9F" w:rsidRDefault="00B16B49" w:rsidP="00B16B49">
      <w:pPr>
        <w:rPr>
          <w:rFonts w:ascii="Verdana" w:hAnsi="Verdana"/>
          <w:b/>
          <w:noProof/>
          <w:sz w:val="22"/>
          <w:szCs w:val="22"/>
        </w:rPr>
      </w:pPr>
      <w:r w:rsidRPr="00FE3F9F">
        <w:rPr>
          <w:rFonts w:ascii="Verdana" w:hAnsi="Verdana"/>
          <w:b/>
          <w:noProof/>
          <w:sz w:val="22"/>
          <w:szCs w:val="22"/>
        </w:rPr>
        <w:t xml:space="preserve">For each year from 1st of January- 31st of December for following years : </w:t>
      </w:r>
    </w:p>
    <w:p w14:paraId="37C6ADC0" w14:textId="77777777" w:rsidR="00B16B49" w:rsidRPr="00FE3F9F" w:rsidRDefault="00B16B49" w:rsidP="00B16B49">
      <w:pPr>
        <w:rPr>
          <w:rFonts w:ascii="Verdana" w:hAnsi="Verdana"/>
          <w:b/>
          <w:noProof/>
          <w:sz w:val="22"/>
          <w:szCs w:val="22"/>
        </w:rPr>
      </w:pPr>
      <w:r w:rsidRPr="00FE3F9F">
        <w:rPr>
          <w:rFonts w:ascii="Verdana" w:hAnsi="Verdana"/>
          <w:b/>
          <w:noProof/>
          <w:sz w:val="22"/>
          <w:szCs w:val="22"/>
        </w:rPr>
        <w:t>20</w:t>
      </w:r>
      <w:r>
        <w:rPr>
          <w:rFonts w:ascii="Verdana" w:hAnsi="Verdana"/>
          <w:b/>
          <w:noProof/>
          <w:sz w:val="22"/>
          <w:szCs w:val="22"/>
        </w:rPr>
        <w:t>1</w:t>
      </w:r>
      <w:r w:rsidRPr="00FE3F9F">
        <w:rPr>
          <w:rFonts w:ascii="Verdana" w:hAnsi="Verdana"/>
          <w:b/>
          <w:noProof/>
          <w:sz w:val="22"/>
          <w:szCs w:val="22"/>
        </w:rPr>
        <w:t>3</w:t>
      </w:r>
      <w:r>
        <w:rPr>
          <w:rFonts w:ascii="Verdana" w:hAnsi="Verdana"/>
          <w:b/>
          <w:noProof/>
          <w:sz w:val="22"/>
          <w:szCs w:val="22"/>
        </w:rPr>
        <w:t xml:space="preserve">, </w:t>
      </w:r>
      <w:r w:rsidRPr="00FE3F9F">
        <w:rPr>
          <w:rFonts w:ascii="Verdana" w:hAnsi="Verdana"/>
          <w:b/>
          <w:noProof/>
          <w:sz w:val="22"/>
          <w:szCs w:val="22"/>
        </w:rPr>
        <w:t>2018</w:t>
      </w:r>
      <w:r>
        <w:rPr>
          <w:rFonts w:ascii="Verdana" w:hAnsi="Verdana"/>
          <w:b/>
          <w:noProof/>
          <w:sz w:val="22"/>
          <w:szCs w:val="22"/>
        </w:rPr>
        <w:t>, 2023</w:t>
      </w:r>
      <w:r w:rsidRPr="00FE3F9F">
        <w:rPr>
          <w:rFonts w:ascii="Verdana" w:hAnsi="Verdana"/>
          <w:b/>
          <w:noProof/>
          <w:sz w:val="22"/>
          <w:szCs w:val="22"/>
        </w:rPr>
        <w:tab/>
      </w:r>
    </w:p>
    <w:p w14:paraId="5C047896" w14:textId="77777777" w:rsidR="00B16B49" w:rsidRDefault="00B16B49" w:rsidP="00B16B49">
      <w:pPr>
        <w:rPr>
          <w:rFonts w:ascii="Verdana" w:hAnsi="Verdana"/>
          <w:b/>
          <w:noProof/>
          <w:sz w:val="22"/>
          <w:szCs w:val="22"/>
        </w:rPr>
      </w:pPr>
    </w:p>
    <w:p w14:paraId="32930A87" w14:textId="77777777" w:rsidR="00B16B49" w:rsidRPr="00FE3F9F" w:rsidRDefault="00B16B49" w:rsidP="00B16B49">
      <w:pPr>
        <w:rPr>
          <w:rFonts w:ascii="Verdana" w:hAnsi="Verdana"/>
          <w:b/>
          <w:noProof/>
          <w:sz w:val="22"/>
          <w:szCs w:val="22"/>
        </w:rPr>
      </w:pPr>
    </w:p>
    <w:p w14:paraId="4E07B66F" w14:textId="77777777" w:rsidR="00B16B49" w:rsidRDefault="00B16B49" w:rsidP="00B16B49">
      <w:pPr>
        <w:rPr>
          <w:rFonts w:ascii="Verdana" w:hAnsi="Verdana"/>
          <w:b/>
          <w:noProof/>
          <w:sz w:val="22"/>
          <w:szCs w:val="22"/>
        </w:rPr>
      </w:pPr>
      <w:r w:rsidRPr="00FE3F9F">
        <w:rPr>
          <w:rFonts w:ascii="Verdana" w:hAnsi="Verdana"/>
          <w:b/>
          <w:noProof/>
          <w:sz w:val="22"/>
          <w:szCs w:val="22"/>
        </w:rPr>
        <w:t>15.</w:t>
      </w:r>
      <w:r>
        <w:rPr>
          <w:rFonts w:ascii="Verdana" w:hAnsi="Verdana"/>
          <w:b/>
          <w:noProof/>
          <w:sz w:val="22"/>
          <w:szCs w:val="22"/>
        </w:rPr>
        <w:t xml:space="preserve"> </w:t>
      </w:r>
      <w:r w:rsidRPr="00FE3F9F">
        <w:rPr>
          <w:rFonts w:ascii="Verdana" w:hAnsi="Verdana"/>
          <w:b/>
          <w:noProof/>
          <w:sz w:val="22"/>
          <w:szCs w:val="22"/>
        </w:rPr>
        <w:t>Number of all referrals to Adult Mental Health Team</w:t>
      </w:r>
    </w:p>
    <w:p w14:paraId="18EE8E8D" w14:textId="77777777" w:rsidR="00B16B49" w:rsidRPr="00FE3F9F" w:rsidRDefault="00B16B49" w:rsidP="00B16B49">
      <w:pPr>
        <w:rPr>
          <w:rFonts w:ascii="Verdana" w:hAnsi="Verdana"/>
          <w:b/>
          <w:noProof/>
          <w:sz w:val="22"/>
          <w:szCs w:val="22"/>
        </w:rPr>
      </w:pPr>
      <w:r w:rsidRPr="00FE3F9F">
        <w:rPr>
          <w:rFonts w:ascii="Verdana" w:hAnsi="Verdana"/>
          <w:b/>
          <w:noProof/>
          <w:sz w:val="22"/>
          <w:szCs w:val="22"/>
        </w:rPr>
        <w:t xml:space="preserve"> </w:t>
      </w:r>
    </w:p>
    <w:tbl>
      <w:tblPr>
        <w:tblStyle w:val="TableGrid"/>
        <w:tblW w:w="0" w:type="auto"/>
        <w:tblInd w:w="505" w:type="dxa"/>
        <w:tblLook w:val="04A0" w:firstRow="1" w:lastRow="0" w:firstColumn="1" w:lastColumn="0" w:noHBand="0" w:noVBand="1"/>
      </w:tblPr>
      <w:tblGrid>
        <w:gridCol w:w="3317"/>
        <w:gridCol w:w="4962"/>
      </w:tblGrid>
      <w:tr w:rsidR="00B16B49" w14:paraId="44B07EFE" w14:textId="77777777" w:rsidTr="00725D77">
        <w:tc>
          <w:tcPr>
            <w:tcW w:w="3317" w:type="dxa"/>
          </w:tcPr>
          <w:p w14:paraId="12DF82FA" w14:textId="77777777" w:rsidR="00B16B49" w:rsidRDefault="00B16B49" w:rsidP="00725D77">
            <w:pPr>
              <w:ind w:left="0"/>
              <w:rPr>
                <w:rFonts w:ascii="Verdana" w:hAnsi="Verdana"/>
                <w:b/>
                <w:noProof/>
                <w:sz w:val="22"/>
                <w:szCs w:val="22"/>
              </w:rPr>
            </w:pPr>
            <w:r>
              <w:rPr>
                <w:rFonts w:ascii="Verdana" w:hAnsi="Verdana"/>
                <w:b/>
                <w:noProof/>
                <w:sz w:val="22"/>
                <w:szCs w:val="22"/>
              </w:rPr>
              <w:t>Year</w:t>
            </w:r>
          </w:p>
        </w:tc>
        <w:tc>
          <w:tcPr>
            <w:tcW w:w="4962" w:type="dxa"/>
          </w:tcPr>
          <w:p w14:paraId="23B07CCD" w14:textId="77777777" w:rsidR="00B16B49" w:rsidRDefault="00B16B49" w:rsidP="00725D77">
            <w:pPr>
              <w:ind w:left="0"/>
              <w:rPr>
                <w:rFonts w:ascii="Verdana" w:hAnsi="Verdana"/>
                <w:b/>
                <w:noProof/>
                <w:sz w:val="22"/>
                <w:szCs w:val="22"/>
              </w:rPr>
            </w:pPr>
            <w:r>
              <w:rPr>
                <w:rFonts w:ascii="Verdana" w:hAnsi="Verdana"/>
                <w:b/>
                <w:noProof/>
                <w:sz w:val="22"/>
                <w:szCs w:val="22"/>
              </w:rPr>
              <w:t>Number of referrals to Adult MH Consultant Psychiatrists</w:t>
            </w:r>
          </w:p>
        </w:tc>
      </w:tr>
      <w:tr w:rsidR="00B16B49" w14:paraId="02A3DE69" w14:textId="77777777" w:rsidTr="00725D77">
        <w:tc>
          <w:tcPr>
            <w:tcW w:w="3317" w:type="dxa"/>
          </w:tcPr>
          <w:p w14:paraId="4204AACB" w14:textId="77777777" w:rsidR="00B16B49" w:rsidRDefault="00B16B49" w:rsidP="00725D77">
            <w:pPr>
              <w:ind w:left="0"/>
              <w:rPr>
                <w:rFonts w:ascii="Verdana" w:hAnsi="Verdana"/>
                <w:b/>
                <w:noProof/>
                <w:sz w:val="22"/>
                <w:szCs w:val="22"/>
              </w:rPr>
            </w:pPr>
            <w:r>
              <w:rPr>
                <w:rFonts w:ascii="Verdana" w:hAnsi="Verdana"/>
                <w:b/>
                <w:noProof/>
                <w:sz w:val="22"/>
                <w:szCs w:val="22"/>
              </w:rPr>
              <w:t>2013</w:t>
            </w:r>
          </w:p>
        </w:tc>
        <w:tc>
          <w:tcPr>
            <w:tcW w:w="4962" w:type="dxa"/>
          </w:tcPr>
          <w:p w14:paraId="48190364" w14:textId="77777777" w:rsidR="00B16B49" w:rsidRPr="002925F0" w:rsidRDefault="00B16B49" w:rsidP="00725D77">
            <w:pPr>
              <w:ind w:left="0"/>
              <w:jc w:val="center"/>
              <w:rPr>
                <w:rFonts w:ascii="Verdana" w:hAnsi="Verdana"/>
                <w:bCs/>
                <w:noProof/>
                <w:sz w:val="22"/>
                <w:szCs w:val="22"/>
              </w:rPr>
            </w:pPr>
            <w:r w:rsidRPr="002925F0">
              <w:rPr>
                <w:rFonts w:ascii="Verdana" w:hAnsi="Verdana"/>
                <w:bCs/>
                <w:noProof/>
                <w:sz w:val="22"/>
                <w:szCs w:val="22"/>
              </w:rPr>
              <w:t>1774</w:t>
            </w:r>
          </w:p>
        </w:tc>
      </w:tr>
      <w:tr w:rsidR="00B16B49" w14:paraId="6961D47F" w14:textId="77777777" w:rsidTr="00725D77">
        <w:tc>
          <w:tcPr>
            <w:tcW w:w="3317" w:type="dxa"/>
          </w:tcPr>
          <w:p w14:paraId="639815C5" w14:textId="77777777" w:rsidR="00B16B49" w:rsidRDefault="00B16B49" w:rsidP="00725D77">
            <w:pPr>
              <w:ind w:left="0"/>
              <w:rPr>
                <w:rFonts w:ascii="Verdana" w:hAnsi="Verdana"/>
                <w:b/>
                <w:noProof/>
                <w:sz w:val="22"/>
                <w:szCs w:val="22"/>
              </w:rPr>
            </w:pPr>
            <w:r>
              <w:rPr>
                <w:rFonts w:ascii="Verdana" w:hAnsi="Verdana"/>
                <w:b/>
                <w:noProof/>
                <w:sz w:val="22"/>
                <w:szCs w:val="22"/>
              </w:rPr>
              <w:t>2018</w:t>
            </w:r>
          </w:p>
        </w:tc>
        <w:tc>
          <w:tcPr>
            <w:tcW w:w="4962" w:type="dxa"/>
          </w:tcPr>
          <w:p w14:paraId="5C88062D" w14:textId="77777777" w:rsidR="00B16B49" w:rsidRPr="002925F0" w:rsidRDefault="00B16B49" w:rsidP="00725D77">
            <w:pPr>
              <w:ind w:left="0"/>
              <w:jc w:val="center"/>
              <w:rPr>
                <w:rFonts w:ascii="Verdana" w:hAnsi="Verdana"/>
                <w:bCs/>
                <w:noProof/>
                <w:sz w:val="22"/>
                <w:szCs w:val="22"/>
              </w:rPr>
            </w:pPr>
            <w:r w:rsidRPr="002925F0">
              <w:rPr>
                <w:rFonts w:ascii="Verdana" w:hAnsi="Verdana"/>
                <w:bCs/>
                <w:noProof/>
                <w:sz w:val="22"/>
                <w:szCs w:val="22"/>
              </w:rPr>
              <w:t>2720</w:t>
            </w:r>
          </w:p>
        </w:tc>
      </w:tr>
      <w:tr w:rsidR="00B16B49" w14:paraId="576B7144" w14:textId="77777777" w:rsidTr="00725D77">
        <w:tc>
          <w:tcPr>
            <w:tcW w:w="3317" w:type="dxa"/>
          </w:tcPr>
          <w:p w14:paraId="6921F868" w14:textId="77777777" w:rsidR="00B16B49" w:rsidRDefault="00B16B49" w:rsidP="00725D77">
            <w:pPr>
              <w:ind w:left="0"/>
              <w:rPr>
                <w:rFonts w:ascii="Verdana" w:hAnsi="Verdana"/>
                <w:b/>
                <w:noProof/>
                <w:sz w:val="22"/>
                <w:szCs w:val="22"/>
              </w:rPr>
            </w:pPr>
            <w:r>
              <w:rPr>
                <w:rFonts w:ascii="Verdana" w:hAnsi="Verdana"/>
                <w:b/>
                <w:noProof/>
                <w:sz w:val="22"/>
                <w:szCs w:val="22"/>
              </w:rPr>
              <w:t>2023</w:t>
            </w:r>
          </w:p>
        </w:tc>
        <w:tc>
          <w:tcPr>
            <w:tcW w:w="4962" w:type="dxa"/>
          </w:tcPr>
          <w:p w14:paraId="574399AD" w14:textId="77777777" w:rsidR="00B16B49" w:rsidRPr="002925F0" w:rsidRDefault="00B16B49" w:rsidP="00725D77">
            <w:pPr>
              <w:ind w:left="0"/>
              <w:jc w:val="center"/>
              <w:rPr>
                <w:rFonts w:ascii="Verdana" w:hAnsi="Verdana"/>
                <w:bCs/>
                <w:noProof/>
                <w:sz w:val="22"/>
                <w:szCs w:val="22"/>
              </w:rPr>
            </w:pPr>
            <w:r w:rsidRPr="002925F0">
              <w:rPr>
                <w:rFonts w:ascii="Verdana" w:hAnsi="Verdana"/>
                <w:bCs/>
                <w:noProof/>
                <w:sz w:val="22"/>
                <w:szCs w:val="22"/>
              </w:rPr>
              <w:t>4223</w:t>
            </w:r>
          </w:p>
        </w:tc>
      </w:tr>
    </w:tbl>
    <w:p w14:paraId="4FE51B5D" w14:textId="77777777" w:rsidR="00B16B49" w:rsidRPr="00FE3F9F" w:rsidRDefault="00B16B49" w:rsidP="00B16B49">
      <w:pPr>
        <w:rPr>
          <w:rFonts w:ascii="Verdana" w:hAnsi="Verdana"/>
          <w:b/>
          <w:noProof/>
          <w:sz w:val="22"/>
          <w:szCs w:val="22"/>
        </w:rPr>
      </w:pPr>
    </w:p>
    <w:p w14:paraId="23579A93" w14:textId="77777777" w:rsidR="00B16B49" w:rsidRDefault="00B16B49" w:rsidP="00B16B49">
      <w:pPr>
        <w:rPr>
          <w:rFonts w:ascii="Verdana" w:hAnsi="Verdana"/>
          <w:b/>
          <w:noProof/>
          <w:sz w:val="22"/>
          <w:szCs w:val="22"/>
        </w:rPr>
      </w:pPr>
      <w:r w:rsidRPr="00FE3F9F">
        <w:rPr>
          <w:rFonts w:ascii="Verdana" w:hAnsi="Verdana"/>
          <w:b/>
          <w:noProof/>
          <w:sz w:val="22"/>
          <w:szCs w:val="22"/>
        </w:rPr>
        <w:t>16.</w:t>
      </w:r>
      <w:r>
        <w:rPr>
          <w:rFonts w:ascii="Verdana" w:hAnsi="Verdana"/>
          <w:b/>
          <w:noProof/>
          <w:sz w:val="22"/>
          <w:szCs w:val="22"/>
        </w:rPr>
        <w:t xml:space="preserve"> </w:t>
      </w:r>
      <w:r w:rsidRPr="00FE3F9F">
        <w:rPr>
          <w:rFonts w:ascii="Verdana" w:hAnsi="Verdana"/>
          <w:b/>
          <w:noProof/>
          <w:sz w:val="22"/>
          <w:szCs w:val="22"/>
        </w:rPr>
        <w:t xml:space="preserve">Number of referrals that progressed to a full assessment by Adult Mental Health Team </w:t>
      </w:r>
    </w:p>
    <w:tbl>
      <w:tblPr>
        <w:tblStyle w:val="TableGrid"/>
        <w:tblW w:w="0" w:type="auto"/>
        <w:tblInd w:w="505" w:type="dxa"/>
        <w:tblLook w:val="04A0" w:firstRow="1" w:lastRow="0" w:firstColumn="1" w:lastColumn="0" w:noHBand="0" w:noVBand="1"/>
      </w:tblPr>
      <w:tblGrid>
        <w:gridCol w:w="3317"/>
        <w:gridCol w:w="4962"/>
      </w:tblGrid>
      <w:tr w:rsidR="00B16B49" w14:paraId="17C05C13" w14:textId="77777777" w:rsidTr="00725D77">
        <w:tc>
          <w:tcPr>
            <w:tcW w:w="3317" w:type="dxa"/>
          </w:tcPr>
          <w:p w14:paraId="72D1C06E" w14:textId="77777777" w:rsidR="00B16B49" w:rsidRDefault="00B16B49" w:rsidP="00725D77">
            <w:pPr>
              <w:ind w:left="0"/>
              <w:rPr>
                <w:rFonts w:ascii="Verdana" w:hAnsi="Verdana"/>
                <w:b/>
                <w:noProof/>
                <w:sz w:val="22"/>
                <w:szCs w:val="22"/>
              </w:rPr>
            </w:pPr>
            <w:r>
              <w:rPr>
                <w:rFonts w:ascii="Verdana" w:hAnsi="Verdana"/>
                <w:b/>
                <w:noProof/>
                <w:sz w:val="22"/>
                <w:szCs w:val="22"/>
              </w:rPr>
              <w:t>Year</w:t>
            </w:r>
          </w:p>
        </w:tc>
        <w:tc>
          <w:tcPr>
            <w:tcW w:w="4962" w:type="dxa"/>
          </w:tcPr>
          <w:p w14:paraId="73D043A7" w14:textId="77777777" w:rsidR="00B16B49" w:rsidRDefault="00B16B49" w:rsidP="00725D77">
            <w:pPr>
              <w:ind w:left="0"/>
              <w:rPr>
                <w:rFonts w:ascii="Verdana" w:hAnsi="Verdana"/>
                <w:b/>
                <w:noProof/>
                <w:sz w:val="22"/>
                <w:szCs w:val="22"/>
              </w:rPr>
            </w:pPr>
            <w:r>
              <w:rPr>
                <w:rFonts w:ascii="Verdana" w:hAnsi="Verdana"/>
                <w:b/>
                <w:noProof/>
                <w:sz w:val="22"/>
                <w:szCs w:val="22"/>
              </w:rPr>
              <w:t>Number of assessments by Adult MH Consultant Psychiatrists</w:t>
            </w:r>
          </w:p>
        </w:tc>
      </w:tr>
      <w:tr w:rsidR="00B16B49" w14:paraId="08312DFC" w14:textId="77777777" w:rsidTr="00725D77">
        <w:tc>
          <w:tcPr>
            <w:tcW w:w="3317" w:type="dxa"/>
          </w:tcPr>
          <w:p w14:paraId="499908DD" w14:textId="77777777" w:rsidR="00B16B49" w:rsidRDefault="00B16B49" w:rsidP="00725D77">
            <w:pPr>
              <w:ind w:left="0"/>
              <w:rPr>
                <w:rFonts w:ascii="Verdana" w:hAnsi="Verdana"/>
                <w:b/>
                <w:noProof/>
                <w:sz w:val="22"/>
                <w:szCs w:val="22"/>
              </w:rPr>
            </w:pPr>
            <w:r>
              <w:rPr>
                <w:rFonts w:ascii="Verdana" w:hAnsi="Verdana"/>
                <w:b/>
                <w:noProof/>
                <w:sz w:val="22"/>
                <w:szCs w:val="22"/>
              </w:rPr>
              <w:t>2013</w:t>
            </w:r>
          </w:p>
        </w:tc>
        <w:tc>
          <w:tcPr>
            <w:tcW w:w="4962" w:type="dxa"/>
          </w:tcPr>
          <w:p w14:paraId="0EF5D676" w14:textId="77777777" w:rsidR="00B16B49" w:rsidRPr="002925F0" w:rsidRDefault="00B16B49" w:rsidP="00725D77">
            <w:pPr>
              <w:ind w:left="0"/>
              <w:jc w:val="center"/>
              <w:rPr>
                <w:rFonts w:ascii="Verdana" w:hAnsi="Verdana"/>
                <w:bCs/>
                <w:noProof/>
                <w:sz w:val="22"/>
                <w:szCs w:val="22"/>
              </w:rPr>
            </w:pPr>
            <w:r w:rsidRPr="002925F0">
              <w:rPr>
                <w:rFonts w:ascii="Verdana" w:hAnsi="Verdana"/>
                <w:bCs/>
                <w:noProof/>
                <w:sz w:val="22"/>
                <w:szCs w:val="22"/>
              </w:rPr>
              <w:t>1236</w:t>
            </w:r>
          </w:p>
        </w:tc>
      </w:tr>
      <w:tr w:rsidR="00B16B49" w14:paraId="0130A23A" w14:textId="77777777" w:rsidTr="00725D77">
        <w:tc>
          <w:tcPr>
            <w:tcW w:w="3317" w:type="dxa"/>
          </w:tcPr>
          <w:p w14:paraId="61BDCA1A" w14:textId="77777777" w:rsidR="00B16B49" w:rsidRDefault="00B16B49" w:rsidP="00725D77">
            <w:pPr>
              <w:ind w:left="0"/>
              <w:rPr>
                <w:rFonts w:ascii="Verdana" w:hAnsi="Verdana"/>
                <w:b/>
                <w:noProof/>
                <w:sz w:val="22"/>
                <w:szCs w:val="22"/>
              </w:rPr>
            </w:pPr>
            <w:r>
              <w:rPr>
                <w:rFonts w:ascii="Verdana" w:hAnsi="Verdana"/>
                <w:b/>
                <w:noProof/>
                <w:sz w:val="22"/>
                <w:szCs w:val="22"/>
              </w:rPr>
              <w:t>2018</w:t>
            </w:r>
          </w:p>
        </w:tc>
        <w:tc>
          <w:tcPr>
            <w:tcW w:w="4962" w:type="dxa"/>
          </w:tcPr>
          <w:p w14:paraId="48FF3211" w14:textId="77777777" w:rsidR="00B16B49" w:rsidRPr="002925F0" w:rsidRDefault="00B16B49" w:rsidP="00725D77">
            <w:pPr>
              <w:ind w:left="0"/>
              <w:jc w:val="center"/>
              <w:rPr>
                <w:rFonts w:ascii="Verdana" w:hAnsi="Verdana"/>
                <w:bCs/>
                <w:noProof/>
                <w:sz w:val="22"/>
                <w:szCs w:val="22"/>
              </w:rPr>
            </w:pPr>
            <w:r w:rsidRPr="002925F0">
              <w:rPr>
                <w:rFonts w:ascii="Verdana" w:hAnsi="Verdana"/>
                <w:bCs/>
                <w:noProof/>
                <w:sz w:val="22"/>
                <w:szCs w:val="22"/>
              </w:rPr>
              <w:t>1956</w:t>
            </w:r>
          </w:p>
        </w:tc>
      </w:tr>
      <w:tr w:rsidR="00B16B49" w14:paraId="515F586A" w14:textId="77777777" w:rsidTr="00725D77">
        <w:tc>
          <w:tcPr>
            <w:tcW w:w="3317" w:type="dxa"/>
          </w:tcPr>
          <w:p w14:paraId="41CC3BB3" w14:textId="77777777" w:rsidR="00B16B49" w:rsidRDefault="00B16B49" w:rsidP="00725D77">
            <w:pPr>
              <w:ind w:left="0"/>
              <w:rPr>
                <w:rFonts w:ascii="Verdana" w:hAnsi="Verdana"/>
                <w:b/>
                <w:noProof/>
                <w:sz w:val="22"/>
                <w:szCs w:val="22"/>
              </w:rPr>
            </w:pPr>
            <w:r>
              <w:rPr>
                <w:rFonts w:ascii="Verdana" w:hAnsi="Verdana"/>
                <w:b/>
                <w:noProof/>
                <w:sz w:val="22"/>
                <w:szCs w:val="22"/>
              </w:rPr>
              <w:t>2023</w:t>
            </w:r>
          </w:p>
        </w:tc>
        <w:tc>
          <w:tcPr>
            <w:tcW w:w="4962" w:type="dxa"/>
          </w:tcPr>
          <w:p w14:paraId="531B1772" w14:textId="77777777" w:rsidR="00B16B49" w:rsidRPr="002925F0" w:rsidRDefault="00B16B49" w:rsidP="00725D77">
            <w:pPr>
              <w:ind w:left="0"/>
              <w:jc w:val="center"/>
              <w:rPr>
                <w:rFonts w:ascii="Verdana" w:hAnsi="Verdana"/>
                <w:bCs/>
                <w:noProof/>
                <w:sz w:val="22"/>
                <w:szCs w:val="22"/>
              </w:rPr>
            </w:pPr>
            <w:r w:rsidRPr="002925F0">
              <w:rPr>
                <w:rFonts w:ascii="Verdana" w:hAnsi="Verdana"/>
                <w:bCs/>
                <w:noProof/>
                <w:sz w:val="22"/>
                <w:szCs w:val="22"/>
              </w:rPr>
              <w:t>4223</w:t>
            </w:r>
          </w:p>
        </w:tc>
      </w:tr>
    </w:tbl>
    <w:p w14:paraId="51CFB8D7" w14:textId="77777777" w:rsidR="00B16B49" w:rsidRPr="00FE3F9F" w:rsidRDefault="00B16B49" w:rsidP="00B16B49">
      <w:pPr>
        <w:rPr>
          <w:rFonts w:ascii="Verdana" w:hAnsi="Verdana"/>
          <w:b/>
          <w:noProof/>
          <w:sz w:val="22"/>
          <w:szCs w:val="22"/>
        </w:rPr>
      </w:pPr>
    </w:p>
    <w:p w14:paraId="28F3043F" w14:textId="77777777" w:rsidR="00B16B49" w:rsidRDefault="00B16B49" w:rsidP="00B16B49">
      <w:pPr>
        <w:rPr>
          <w:rFonts w:ascii="Verdana" w:hAnsi="Verdana"/>
          <w:b/>
          <w:noProof/>
          <w:sz w:val="22"/>
          <w:szCs w:val="22"/>
        </w:rPr>
      </w:pPr>
      <w:r w:rsidRPr="00FE3F9F">
        <w:rPr>
          <w:rFonts w:ascii="Verdana" w:hAnsi="Verdana"/>
          <w:b/>
          <w:noProof/>
          <w:sz w:val="22"/>
          <w:szCs w:val="22"/>
        </w:rPr>
        <w:t>17.</w:t>
      </w:r>
      <w:r>
        <w:rPr>
          <w:rFonts w:ascii="Verdana" w:hAnsi="Verdana"/>
          <w:b/>
          <w:noProof/>
          <w:sz w:val="22"/>
          <w:szCs w:val="22"/>
        </w:rPr>
        <w:t xml:space="preserve"> </w:t>
      </w:r>
      <w:r w:rsidRPr="00FE3F9F">
        <w:rPr>
          <w:rFonts w:ascii="Verdana" w:hAnsi="Verdana"/>
          <w:b/>
          <w:noProof/>
          <w:sz w:val="22"/>
          <w:szCs w:val="22"/>
        </w:rPr>
        <w:t xml:space="preserve">For each year mentioned above, please provide the number of referrals that were declined by Adult Mental Health Team </w:t>
      </w:r>
    </w:p>
    <w:p w14:paraId="0DF6AD32" w14:textId="77777777" w:rsidR="00B16B49" w:rsidRDefault="00B16B49" w:rsidP="00B16B49">
      <w:pPr>
        <w:rPr>
          <w:rFonts w:ascii="Verdana" w:hAnsi="Verdana"/>
          <w:b/>
          <w:noProof/>
          <w:sz w:val="22"/>
          <w:szCs w:val="22"/>
        </w:rPr>
      </w:pPr>
    </w:p>
    <w:p w14:paraId="4B5F1581" w14:textId="77777777" w:rsidR="00B16B49" w:rsidRDefault="00B16B49" w:rsidP="00B16B49">
      <w:pPr>
        <w:ind w:left="720"/>
        <w:rPr>
          <w:rFonts w:ascii="Verdana" w:hAnsi="Verdana"/>
          <w:bCs/>
          <w:noProof/>
          <w:sz w:val="22"/>
          <w:szCs w:val="22"/>
        </w:rPr>
      </w:pPr>
      <w:r w:rsidRPr="002D5B2C">
        <w:rPr>
          <w:rFonts w:ascii="Verdana" w:hAnsi="Verdana"/>
          <w:bCs/>
          <w:noProof/>
          <w:sz w:val="22"/>
          <w:szCs w:val="22"/>
        </w:rPr>
        <w:t xml:space="preserve">Our patient information systems prior to 2023 did not record if the referral was declined.  </w:t>
      </w:r>
    </w:p>
    <w:p w14:paraId="19C8D480" w14:textId="77777777" w:rsidR="00B16B49" w:rsidRDefault="00B16B49" w:rsidP="00B16B49">
      <w:pPr>
        <w:ind w:left="720"/>
        <w:rPr>
          <w:rFonts w:ascii="Verdana" w:hAnsi="Verdana"/>
          <w:bCs/>
          <w:noProof/>
          <w:sz w:val="22"/>
          <w:szCs w:val="22"/>
        </w:rPr>
      </w:pPr>
    </w:p>
    <w:p w14:paraId="488CF5C9" w14:textId="77777777" w:rsidR="00B16B49" w:rsidRPr="002D5B2C" w:rsidRDefault="00B16B49" w:rsidP="00B16B49">
      <w:pPr>
        <w:ind w:left="720"/>
        <w:rPr>
          <w:rFonts w:ascii="Verdana" w:hAnsi="Verdana"/>
          <w:bCs/>
          <w:noProof/>
          <w:sz w:val="22"/>
          <w:szCs w:val="22"/>
        </w:rPr>
      </w:pPr>
      <w:r w:rsidRPr="002D5B2C">
        <w:rPr>
          <w:rFonts w:ascii="Verdana" w:hAnsi="Verdana"/>
          <w:bCs/>
          <w:noProof/>
          <w:sz w:val="22"/>
          <w:szCs w:val="22"/>
        </w:rPr>
        <w:t>In 2023 thirty five referrals were declined by the Single Point of Access Team:-</w:t>
      </w:r>
    </w:p>
    <w:p w14:paraId="62BDFE34" w14:textId="77777777" w:rsidR="00B16B49" w:rsidRPr="002D5B2C" w:rsidRDefault="00B16B49" w:rsidP="00B16B49">
      <w:pPr>
        <w:ind w:firstLine="215"/>
        <w:rPr>
          <w:rFonts w:ascii="Verdana" w:hAnsi="Verdana"/>
          <w:bCs/>
          <w:noProof/>
          <w:sz w:val="22"/>
          <w:szCs w:val="22"/>
        </w:rPr>
      </w:pPr>
      <w:r w:rsidRPr="002D5B2C">
        <w:rPr>
          <w:rFonts w:ascii="Verdana" w:hAnsi="Verdana"/>
          <w:bCs/>
          <w:noProof/>
          <w:sz w:val="22"/>
          <w:szCs w:val="22"/>
        </w:rPr>
        <w:t>Inappropriate referrals – 7</w:t>
      </w:r>
    </w:p>
    <w:p w14:paraId="2DCDF718" w14:textId="77777777" w:rsidR="00B16B49" w:rsidRPr="002D5B2C" w:rsidRDefault="00B16B49" w:rsidP="00B16B49">
      <w:pPr>
        <w:ind w:firstLine="215"/>
        <w:rPr>
          <w:rFonts w:ascii="Verdana" w:hAnsi="Verdana"/>
          <w:bCs/>
          <w:noProof/>
          <w:sz w:val="22"/>
          <w:szCs w:val="22"/>
        </w:rPr>
      </w:pPr>
      <w:r w:rsidRPr="002D5B2C">
        <w:rPr>
          <w:rFonts w:ascii="Verdana" w:hAnsi="Verdana"/>
          <w:bCs/>
          <w:noProof/>
          <w:sz w:val="22"/>
          <w:szCs w:val="22"/>
        </w:rPr>
        <w:t>Referred in error – 12</w:t>
      </w:r>
    </w:p>
    <w:p w14:paraId="518D2444" w14:textId="77777777" w:rsidR="00B16B49" w:rsidRDefault="00B16B49" w:rsidP="00B16B49">
      <w:pPr>
        <w:ind w:firstLine="215"/>
        <w:rPr>
          <w:rFonts w:ascii="Verdana" w:hAnsi="Verdana"/>
          <w:bCs/>
          <w:noProof/>
          <w:sz w:val="22"/>
          <w:szCs w:val="22"/>
        </w:rPr>
      </w:pPr>
      <w:r w:rsidRPr="002D5B2C">
        <w:rPr>
          <w:rFonts w:ascii="Verdana" w:hAnsi="Verdana"/>
          <w:bCs/>
          <w:noProof/>
          <w:sz w:val="22"/>
          <w:szCs w:val="22"/>
        </w:rPr>
        <w:t>Declined as patient medically unfit for assessment – 16</w:t>
      </w:r>
    </w:p>
    <w:p w14:paraId="2EB528A9" w14:textId="77777777" w:rsidR="00B16B49" w:rsidRPr="002D5B2C" w:rsidRDefault="00B16B49" w:rsidP="00B16B49">
      <w:pPr>
        <w:ind w:firstLine="215"/>
        <w:rPr>
          <w:rFonts w:ascii="Verdana" w:hAnsi="Verdana"/>
          <w:bCs/>
          <w:noProof/>
          <w:sz w:val="22"/>
          <w:szCs w:val="22"/>
        </w:rPr>
      </w:pPr>
    </w:p>
    <w:p w14:paraId="76E59AB5" w14:textId="77777777" w:rsidR="00B16B49" w:rsidRDefault="00B16B49" w:rsidP="00B16B49">
      <w:pPr>
        <w:rPr>
          <w:rFonts w:ascii="Verdana" w:hAnsi="Verdana"/>
          <w:b/>
          <w:noProof/>
          <w:sz w:val="22"/>
          <w:szCs w:val="22"/>
        </w:rPr>
      </w:pPr>
      <w:r w:rsidRPr="00FE3F9F">
        <w:rPr>
          <w:rFonts w:ascii="Verdana" w:hAnsi="Verdana"/>
          <w:b/>
          <w:noProof/>
          <w:sz w:val="22"/>
          <w:szCs w:val="22"/>
        </w:rPr>
        <w:lastRenderedPageBreak/>
        <w:t>18.</w:t>
      </w:r>
      <w:r>
        <w:rPr>
          <w:rFonts w:ascii="Verdana" w:hAnsi="Verdana"/>
          <w:b/>
          <w:noProof/>
          <w:sz w:val="22"/>
          <w:szCs w:val="22"/>
        </w:rPr>
        <w:t xml:space="preserve"> </w:t>
      </w:r>
      <w:r w:rsidRPr="00FE3F9F">
        <w:rPr>
          <w:rFonts w:ascii="Verdana" w:hAnsi="Verdana"/>
          <w:b/>
          <w:noProof/>
          <w:sz w:val="22"/>
          <w:szCs w:val="22"/>
        </w:rPr>
        <w:t xml:space="preserve">For each year mentioned above, please provide the number of referrals of patients who had an Adverse Childhood Experiences (ACE score) of 4 or over. </w:t>
      </w:r>
    </w:p>
    <w:p w14:paraId="616CFE40" w14:textId="77777777" w:rsidR="00B16B49" w:rsidRPr="002514F9" w:rsidRDefault="00B16B49" w:rsidP="00B16B49">
      <w:pPr>
        <w:ind w:firstLine="215"/>
        <w:rPr>
          <w:rFonts w:ascii="Verdana" w:hAnsi="Verdana"/>
          <w:noProof/>
          <w:sz w:val="22"/>
          <w:szCs w:val="22"/>
        </w:rPr>
      </w:pPr>
      <w:r w:rsidRPr="002D5B2C">
        <w:rPr>
          <w:rFonts w:ascii="Verdana" w:hAnsi="Verdana"/>
          <w:noProof/>
          <w:sz w:val="22"/>
          <w:szCs w:val="22"/>
        </w:rPr>
        <w:t>This information is not recorded on our patient information systems *</w:t>
      </w:r>
    </w:p>
    <w:p w14:paraId="2D62B7B1" w14:textId="77777777" w:rsidR="00B16B49" w:rsidRPr="00FE3F9F" w:rsidRDefault="00B16B49" w:rsidP="00B16B49">
      <w:pPr>
        <w:rPr>
          <w:rFonts w:ascii="Verdana" w:hAnsi="Verdana"/>
          <w:b/>
          <w:noProof/>
          <w:sz w:val="22"/>
          <w:szCs w:val="22"/>
        </w:rPr>
      </w:pPr>
    </w:p>
    <w:p w14:paraId="3F2DBDFE" w14:textId="77777777" w:rsidR="00B16B49" w:rsidRDefault="00B16B49" w:rsidP="00B16B49">
      <w:pPr>
        <w:rPr>
          <w:rFonts w:ascii="Verdana" w:hAnsi="Verdana"/>
          <w:b/>
          <w:noProof/>
          <w:sz w:val="22"/>
          <w:szCs w:val="22"/>
        </w:rPr>
      </w:pPr>
      <w:r w:rsidRPr="00FE3F9F">
        <w:rPr>
          <w:rFonts w:ascii="Verdana" w:hAnsi="Verdana"/>
          <w:b/>
          <w:noProof/>
          <w:sz w:val="22"/>
          <w:szCs w:val="22"/>
        </w:rPr>
        <w:t>19.</w:t>
      </w:r>
      <w:r>
        <w:rPr>
          <w:rFonts w:ascii="Verdana" w:hAnsi="Verdana"/>
          <w:b/>
          <w:noProof/>
          <w:sz w:val="22"/>
          <w:szCs w:val="22"/>
        </w:rPr>
        <w:t xml:space="preserve"> </w:t>
      </w:r>
      <w:r w:rsidRPr="00FE3F9F">
        <w:rPr>
          <w:rFonts w:ascii="Verdana" w:hAnsi="Verdana"/>
          <w:b/>
          <w:noProof/>
          <w:sz w:val="22"/>
          <w:szCs w:val="22"/>
        </w:rPr>
        <w:t xml:space="preserve">For each year mentioned above, please provide the number of referrals involving patients who had a history of witnessing domestic abuse </w:t>
      </w:r>
    </w:p>
    <w:p w14:paraId="58DE980E" w14:textId="77777777" w:rsidR="00B16B49" w:rsidRPr="002514F9" w:rsidRDefault="00B16B49" w:rsidP="00B16B49">
      <w:pPr>
        <w:ind w:firstLine="215"/>
        <w:rPr>
          <w:rFonts w:ascii="Verdana" w:hAnsi="Verdana"/>
          <w:noProof/>
          <w:sz w:val="22"/>
          <w:szCs w:val="22"/>
        </w:rPr>
      </w:pPr>
      <w:r w:rsidRPr="002D5B2C">
        <w:rPr>
          <w:rFonts w:ascii="Verdana" w:hAnsi="Verdana"/>
          <w:noProof/>
          <w:sz w:val="22"/>
          <w:szCs w:val="22"/>
        </w:rPr>
        <w:t>This information is not recorded on our patient information systems *</w:t>
      </w:r>
    </w:p>
    <w:p w14:paraId="6E7C48AB" w14:textId="77777777" w:rsidR="00B16B49" w:rsidRPr="00FE3F9F" w:rsidRDefault="00B16B49" w:rsidP="00B16B49">
      <w:pPr>
        <w:rPr>
          <w:rFonts w:ascii="Verdana" w:hAnsi="Verdana"/>
          <w:b/>
          <w:noProof/>
          <w:sz w:val="22"/>
          <w:szCs w:val="22"/>
        </w:rPr>
      </w:pPr>
    </w:p>
    <w:p w14:paraId="30FCC46E" w14:textId="77777777" w:rsidR="00B16B49" w:rsidRDefault="00B16B49" w:rsidP="00B16B49">
      <w:pPr>
        <w:rPr>
          <w:rFonts w:ascii="Verdana" w:hAnsi="Verdana"/>
          <w:b/>
          <w:noProof/>
          <w:sz w:val="22"/>
          <w:szCs w:val="22"/>
        </w:rPr>
      </w:pPr>
      <w:r w:rsidRPr="00FE3F9F">
        <w:rPr>
          <w:rFonts w:ascii="Verdana" w:hAnsi="Verdana"/>
          <w:b/>
          <w:noProof/>
          <w:sz w:val="22"/>
          <w:szCs w:val="22"/>
        </w:rPr>
        <w:t>20.</w:t>
      </w:r>
      <w:r>
        <w:rPr>
          <w:rFonts w:ascii="Verdana" w:hAnsi="Verdana"/>
          <w:b/>
          <w:noProof/>
          <w:sz w:val="22"/>
          <w:szCs w:val="22"/>
        </w:rPr>
        <w:t xml:space="preserve"> </w:t>
      </w:r>
      <w:r w:rsidRPr="00FE3F9F">
        <w:rPr>
          <w:rFonts w:ascii="Verdana" w:hAnsi="Verdana"/>
          <w:b/>
          <w:noProof/>
          <w:sz w:val="22"/>
          <w:szCs w:val="22"/>
        </w:rPr>
        <w:t xml:space="preserve">For each year mentioned above, please provide the number of patients who had been a victim of domestic abuse in their lifetime </w:t>
      </w:r>
      <w:r w:rsidRPr="002D5B2C">
        <w:rPr>
          <w:rFonts w:ascii="Verdana" w:hAnsi="Verdana"/>
          <w:bCs/>
          <w:noProof/>
          <w:sz w:val="22"/>
          <w:szCs w:val="22"/>
        </w:rPr>
        <w:t>*</w:t>
      </w:r>
    </w:p>
    <w:p w14:paraId="6C08709F" w14:textId="77777777" w:rsidR="00B16B49" w:rsidRPr="002D5B2C" w:rsidRDefault="00B16B49" w:rsidP="00B16B49">
      <w:pPr>
        <w:ind w:firstLine="215"/>
        <w:rPr>
          <w:rFonts w:ascii="Verdana" w:hAnsi="Verdana"/>
          <w:bCs/>
          <w:noProof/>
          <w:sz w:val="22"/>
          <w:szCs w:val="22"/>
        </w:rPr>
      </w:pPr>
      <w:r w:rsidRPr="002D5B2C">
        <w:rPr>
          <w:rFonts w:ascii="Verdana" w:hAnsi="Verdana"/>
          <w:bCs/>
          <w:noProof/>
          <w:sz w:val="22"/>
          <w:szCs w:val="22"/>
        </w:rPr>
        <w:t>This information is not recorded on our patient information systems *</w:t>
      </w:r>
    </w:p>
    <w:p w14:paraId="1AD57A9A" w14:textId="77777777" w:rsidR="00B16B49" w:rsidRDefault="00B16B49" w:rsidP="00B16B49">
      <w:pPr>
        <w:rPr>
          <w:rFonts w:ascii="Verdana" w:hAnsi="Verdana"/>
          <w:b/>
          <w:noProof/>
          <w:sz w:val="22"/>
          <w:szCs w:val="22"/>
        </w:rPr>
      </w:pPr>
    </w:p>
    <w:p w14:paraId="0ACD1CB9" w14:textId="77777777" w:rsidR="00B16B49" w:rsidRDefault="00B16B49" w:rsidP="00B16B49">
      <w:pPr>
        <w:rPr>
          <w:rFonts w:ascii="Verdana" w:hAnsi="Verdana"/>
          <w:b/>
          <w:noProof/>
          <w:sz w:val="22"/>
          <w:szCs w:val="22"/>
        </w:rPr>
      </w:pPr>
      <w:r w:rsidRPr="00FE3F9F">
        <w:rPr>
          <w:rFonts w:ascii="Verdana" w:hAnsi="Verdana"/>
          <w:b/>
          <w:noProof/>
          <w:sz w:val="22"/>
          <w:szCs w:val="22"/>
        </w:rPr>
        <w:t>21.</w:t>
      </w:r>
      <w:r>
        <w:rPr>
          <w:rFonts w:ascii="Verdana" w:hAnsi="Verdana"/>
          <w:b/>
          <w:noProof/>
          <w:sz w:val="22"/>
          <w:szCs w:val="22"/>
        </w:rPr>
        <w:t xml:space="preserve"> </w:t>
      </w:r>
      <w:r w:rsidRPr="00FE3F9F">
        <w:rPr>
          <w:rFonts w:ascii="Verdana" w:hAnsi="Verdana"/>
          <w:b/>
          <w:noProof/>
          <w:sz w:val="22"/>
          <w:szCs w:val="22"/>
        </w:rPr>
        <w:t xml:space="preserve">For each year mentioned above, please provide the number of patients who have perpetrated domestic abuse in their lifetime </w:t>
      </w:r>
    </w:p>
    <w:p w14:paraId="79D39036" w14:textId="77777777" w:rsidR="00B16B49" w:rsidRPr="002D5B2C" w:rsidRDefault="00B16B49" w:rsidP="00B16B49">
      <w:pPr>
        <w:ind w:firstLine="215"/>
        <w:rPr>
          <w:rFonts w:ascii="Verdana" w:hAnsi="Verdana"/>
          <w:bCs/>
          <w:noProof/>
          <w:sz w:val="22"/>
          <w:szCs w:val="22"/>
        </w:rPr>
      </w:pPr>
      <w:r w:rsidRPr="002D5B2C">
        <w:rPr>
          <w:rFonts w:ascii="Verdana" w:hAnsi="Verdana"/>
          <w:bCs/>
          <w:noProof/>
          <w:sz w:val="22"/>
          <w:szCs w:val="22"/>
        </w:rPr>
        <w:t>This information is not recorded on our patient information systems *</w:t>
      </w:r>
    </w:p>
    <w:p w14:paraId="445071DC" w14:textId="77777777" w:rsidR="00B16B49" w:rsidRDefault="00B16B49" w:rsidP="00B16B49">
      <w:pPr>
        <w:rPr>
          <w:rFonts w:ascii="Verdana" w:hAnsi="Verdana"/>
          <w:noProof/>
          <w:sz w:val="22"/>
          <w:szCs w:val="22"/>
        </w:rPr>
      </w:pPr>
    </w:p>
    <w:p w14:paraId="630E904F" w14:textId="77777777" w:rsidR="00B16B49" w:rsidRDefault="00B16B49" w:rsidP="00B16B49">
      <w:pPr>
        <w:rPr>
          <w:rFonts w:ascii="Verdana" w:hAnsi="Verdana"/>
          <w:noProof/>
          <w:sz w:val="22"/>
          <w:szCs w:val="22"/>
        </w:rPr>
      </w:pPr>
      <w:r>
        <w:rPr>
          <w:rFonts w:ascii="Verdana" w:hAnsi="Verdana"/>
          <w:noProof/>
          <w:sz w:val="22"/>
          <w:szCs w:val="22"/>
        </w:rPr>
        <w:t xml:space="preserve">* </w:t>
      </w:r>
      <w:r w:rsidRPr="002925F0">
        <w:rPr>
          <w:rFonts w:ascii="Verdana" w:hAnsi="Verdana"/>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Pr="002925F0">
        <w:rPr>
          <w:rFonts w:ascii="Verdana" w:hAnsi="Verdana"/>
          <w:noProof/>
          <w:sz w:val="22"/>
          <w:szCs w:val="22"/>
        </w:rPr>
        <w:br/>
      </w:r>
      <w:r>
        <w:rPr>
          <w:rFonts w:ascii="Verdana" w:hAnsi="Verdana"/>
          <w:b/>
          <w:bCs/>
          <w:noProof/>
          <w:sz w:val="22"/>
          <w:szCs w:val="22"/>
        </w:rPr>
        <w:br/>
      </w:r>
      <w:r w:rsidRPr="00300241">
        <w:rPr>
          <w:rFonts w:ascii="Verdana" w:hAnsi="Verdana"/>
          <w:noProof/>
          <w:sz w:val="22"/>
          <w:szCs w:val="22"/>
        </w:rPr>
        <w:t>**</w:t>
      </w:r>
      <w:r>
        <w:rPr>
          <w:rFonts w:ascii="Verdana" w:hAnsi="Verdana"/>
          <w:b/>
          <w:bCs/>
          <w:noProof/>
          <w:sz w:val="22"/>
          <w:szCs w:val="22"/>
        </w:rPr>
        <w:t xml:space="preserve"> </w:t>
      </w:r>
      <w:r w:rsidRPr="00300241">
        <w:rPr>
          <w:rFonts w:ascii="Verdana" w:hAnsi="Verdana"/>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1648A52B" w14:textId="77777777" w:rsidR="00B16B49" w:rsidRDefault="00B16B49" w:rsidP="00B16B49">
      <w:pPr>
        <w:rPr>
          <w:rFonts w:ascii="Verdana" w:hAnsi="Verdana"/>
          <w:noProof/>
          <w:sz w:val="22"/>
          <w:szCs w:val="22"/>
        </w:rPr>
      </w:pPr>
    </w:p>
    <w:p w14:paraId="038E9812" w14:textId="77777777" w:rsidR="00B16B49" w:rsidRDefault="00B16B49" w:rsidP="00B16B49">
      <w:pPr>
        <w:rPr>
          <w:rFonts w:ascii="Verdana" w:hAnsi="Verdana"/>
          <w:noProof/>
          <w:sz w:val="22"/>
          <w:szCs w:val="22"/>
        </w:rPr>
      </w:pPr>
    </w:p>
    <w:p w14:paraId="5D2CE3B4" w14:textId="7BF510B3" w:rsidR="00B16B49" w:rsidRPr="00A10460" w:rsidRDefault="00B16B49" w:rsidP="00B16B49">
      <w:pPr>
        <w:rPr>
          <w:rFonts w:ascii="Verdana" w:hAnsi="Verdana"/>
          <w:b/>
          <w:bCs/>
          <w:noProof/>
          <w:sz w:val="22"/>
          <w:szCs w:val="22"/>
        </w:rPr>
      </w:pPr>
      <w:r w:rsidRPr="00300241">
        <w:rPr>
          <w:rFonts w:ascii="Verdana" w:hAnsi="Verdana"/>
          <w:noProof/>
          <w:sz w:val="22"/>
          <w:szCs w:val="22"/>
        </w:rPr>
        <w:br/>
      </w:r>
      <w:r>
        <w:rPr>
          <w:rFonts w:ascii="Verdana" w:hAnsi="Verdana"/>
          <w:b/>
          <w:bCs/>
          <w:noProof/>
          <w:sz w:val="22"/>
          <w:szCs w:val="22"/>
        </w:rPr>
        <w:t xml:space="preserve">_____________________________________________________________ </w:t>
      </w:r>
    </w:p>
    <w:p w14:paraId="75970B72" w14:textId="02DBCA69" w:rsidR="00A10460" w:rsidRDefault="00A10460" w:rsidP="00421E7F">
      <w:pPr>
        <w:rPr>
          <w:rFonts w:ascii="Verdana" w:hAnsi="Verdana"/>
          <w:b/>
          <w:bCs/>
          <w:noProof/>
          <w:sz w:val="22"/>
          <w:szCs w:val="22"/>
        </w:rPr>
      </w:pP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0AC796" w14:textId="77777777" w:rsidR="00B16B49" w:rsidRDefault="00B16B49" w:rsidP="00B16B49">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281912B0" wp14:editId="64EEBF6E">
          <wp:simplePos x="0" y="0"/>
          <wp:positionH relativeFrom="column">
            <wp:posOffset>5469890</wp:posOffset>
          </wp:positionH>
          <wp:positionV relativeFrom="paragraph">
            <wp:posOffset>-330200</wp:posOffset>
          </wp:positionV>
          <wp:extent cx="2216110" cy="1270886"/>
          <wp:effectExtent l="0" t="0" r="0" b="0"/>
          <wp:wrapNone/>
          <wp:docPr id="2125755585"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297991E" w14:textId="77777777" w:rsidR="00B16B49" w:rsidRPr="002B2CF6" w:rsidRDefault="00B16B49" w:rsidP="00B16B49">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5CD9BC49" w:rsidR="007D6A3E" w:rsidRPr="00B16B49" w:rsidRDefault="00B16B49" w:rsidP="00B16B49">
    <w:pPr>
      <w:pStyle w:val="Footer"/>
    </w:pP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1" w:name="_Hlk168407067"/>
    <w:bookmarkStart w:id="2"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1"/>
    <w:bookmarkEnd w:id="2"/>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bookmarkStart w:id="0" w:name="_Hlk170887213"/>
      <w:bookmarkEnd w:id="0"/>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20.5pt;height:20.5pt;visibility:visible;mso-wrap-style:square" o:bullet="t">
        <v:imagedata r:id="rId1" o:title=""/>
      </v:shape>
    </w:pict>
  </w:numPicBullet>
  <w:numPicBullet w:numPicBulletId="1">
    <w:pict>
      <v:shape id="_x0000_i1043" type="#_x0000_t75" style="width:382.5pt;height:382.5pt;visibility:visible;mso-wrap-style:square" o:bullet="t">
        <v:imagedata r:id="rId2" o:title=""/>
      </v:shape>
    </w:pict>
  </w:numPicBullet>
  <w:numPicBullet w:numPicBulletId="2">
    <w:pict>
      <v:shape id="_x0000_i1044" type="#_x0000_t75" style="width:225.5pt;height:225.5pt;visibility:visible;mso-wrap-style:square" o:bullet="t">
        <v:imagedata r:id="rId3" o:title=""/>
      </v:shape>
    </w:pict>
  </w:numPicBullet>
  <w:numPicBullet w:numPicBulletId="3">
    <w:pict>
      <v:shape id="_x0000_i104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EF82E54"/>
    <w:multiLevelType w:val="hybridMultilevel"/>
    <w:tmpl w:val="94DEA790"/>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86922B7"/>
    <w:multiLevelType w:val="hybridMultilevel"/>
    <w:tmpl w:val="0D002AB6"/>
    <w:lvl w:ilvl="0" w:tplc="328EE49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14246536">
    <w:abstractNumId w:val="14"/>
  </w:num>
  <w:num w:numId="2" w16cid:durableId="205604226">
    <w:abstractNumId w:val="0"/>
  </w:num>
  <w:num w:numId="3" w16cid:durableId="1707633640">
    <w:abstractNumId w:val="9"/>
  </w:num>
  <w:num w:numId="4" w16cid:durableId="271209527">
    <w:abstractNumId w:val="16"/>
  </w:num>
  <w:num w:numId="5" w16cid:durableId="1513564657">
    <w:abstractNumId w:val="4"/>
  </w:num>
  <w:num w:numId="6" w16cid:durableId="1020472957">
    <w:abstractNumId w:val="3"/>
  </w:num>
  <w:num w:numId="7" w16cid:durableId="227768579">
    <w:abstractNumId w:val="11"/>
  </w:num>
  <w:num w:numId="8" w16cid:durableId="786700994">
    <w:abstractNumId w:val="15"/>
  </w:num>
  <w:num w:numId="9" w16cid:durableId="553199482">
    <w:abstractNumId w:val="19"/>
  </w:num>
  <w:num w:numId="10" w16cid:durableId="258296214">
    <w:abstractNumId w:val="1"/>
  </w:num>
  <w:num w:numId="11" w16cid:durableId="1810320760">
    <w:abstractNumId w:val="10"/>
  </w:num>
  <w:num w:numId="12" w16cid:durableId="1384908334">
    <w:abstractNumId w:val="13"/>
  </w:num>
  <w:num w:numId="13" w16cid:durableId="1368483430">
    <w:abstractNumId w:val="17"/>
  </w:num>
  <w:num w:numId="14" w16cid:durableId="14394465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6233029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1093358">
    <w:abstractNumId w:val="12"/>
  </w:num>
  <w:num w:numId="17" w16cid:durableId="33509619">
    <w:abstractNumId w:val="5"/>
  </w:num>
  <w:num w:numId="18" w16cid:durableId="451477997">
    <w:abstractNumId w:val="2"/>
  </w:num>
  <w:num w:numId="19" w16cid:durableId="756949695">
    <w:abstractNumId w:val="18"/>
  </w:num>
  <w:num w:numId="20" w16cid:durableId="38587797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16B49"/>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6.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58</TotalTime>
  <Pages>5</Pages>
  <Words>1071</Words>
  <Characters>6107</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21</cp:revision>
  <cp:lastPrinted>2019-03-26T11:11:00Z</cp:lastPrinted>
  <dcterms:created xsi:type="dcterms:W3CDTF">2021-09-13T07:38:00Z</dcterms:created>
  <dcterms:modified xsi:type="dcterms:W3CDTF">2024-07-03T07:21:00Z</dcterms:modified>
</cp:coreProperties>
</file>