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978C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5BC4C0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E68AB9" wp14:editId="1764AB8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55E8BDB" w14:textId="246858C5" w:rsidR="00DC7FA9" w:rsidRDefault="00A10460" w:rsidP="00E81899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81899" w:rsidRPr="00E8189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24-C-019 </w:t>
                            </w:r>
                          </w:p>
                          <w:p w14:paraId="7728323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C1A4F4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E68A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55E8BDB" w14:textId="246858C5" w:rsidR="00DC7FA9" w:rsidRDefault="00A10460" w:rsidP="00E81899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81899" w:rsidRPr="00E8189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24-C-019 </w:t>
                      </w:r>
                    </w:p>
                    <w:p w14:paraId="77283230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C1A4F4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BD968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B44F87C" w14:textId="6C96C7D5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484878B" w14:textId="77777777" w:rsidR="00192685" w:rsidRPr="0014735A" w:rsidRDefault="00192685" w:rsidP="0019268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Does the board offer clinical attachments for international medical graduates?</w:t>
      </w:r>
    </w:p>
    <w:p w14:paraId="369F7F05" w14:textId="6E61549F" w:rsidR="0014735A" w:rsidRPr="00192685" w:rsidRDefault="0014735A" w:rsidP="0014735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</w:t>
      </w:r>
    </w:p>
    <w:p w14:paraId="4B50C745" w14:textId="77777777" w:rsidR="00192685" w:rsidRPr="0014735A" w:rsidRDefault="00192685" w:rsidP="0019268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How long do these attachments last?</w:t>
      </w:r>
    </w:p>
    <w:p w14:paraId="1EE1821D" w14:textId="26F83952" w:rsidR="0014735A" w:rsidRDefault="0014735A" w:rsidP="0014735A">
      <w:pPr>
        <w:pStyle w:val="ListParagrap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It would depend on the visa held</w:t>
      </w:r>
    </w:p>
    <w:p w14:paraId="74F991DB" w14:textId="77777777" w:rsidR="00192685" w:rsidRPr="0014735A" w:rsidRDefault="00192685" w:rsidP="0019268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Does the board charge international medical graduates to undertake a clinical attachment? If so, how much?</w:t>
      </w:r>
    </w:p>
    <w:p w14:paraId="3365C35F" w14:textId="0E5BAF50" w:rsidR="0014735A" w:rsidRDefault="0014735A" w:rsidP="0014735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There is no charge</w:t>
      </w:r>
    </w:p>
    <w:p w14:paraId="255D7F10" w14:textId="77777777" w:rsidR="00192685" w:rsidRPr="0014735A" w:rsidRDefault="00192685" w:rsidP="0019268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What does this fee pay for/cover?</w:t>
      </w:r>
    </w:p>
    <w:p w14:paraId="01F5C910" w14:textId="1D9252AD" w:rsidR="0014735A" w:rsidRDefault="0014735A" w:rsidP="0014735A">
      <w:pPr>
        <w:pStyle w:val="ListParagrap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Not Applicable</w:t>
      </w:r>
    </w:p>
    <w:p w14:paraId="59B88F65" w14:textId="77777777" w:rsidR="0014735A" w:rsidRDefault="0014735A" w:rsidP="0014735A">
      <w:pPr>
        <w:pStyle w:val="ListParagraph"/>
        <w:rPr>
          <w:rFonts w:ascii="Verdana" w:eastAsia="Times New Roman" w:hAnsi="Verdana"/>
          <w:sz w:val="22"/>
          <w:szCs w:val="22"/>
        </w:rPr>
      </w:pPr>
    </w:p>
    <w:p w14:paraId="0EE05013" w14:textId="37432F6B" w:rsidR="00192685" w:rsidRPr="0014735A" w:rsidRDefault="00192685" w:rsidP="0014735A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Are international medical graduates paid while undertaking clinic attachments?</w:t>
      </w:r>
    </w:p>
    <w:p w14:paraId="221760AA" w14:textId="71CB98D6" w:rsidR="0014735A" w:rsidRDefault="0014735A" w:rsidP="0014735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14735A">
        <w:rPr>
          <w:rFonts w:ascii="Verdana" w:eastAsia="Times New Roman" w:hAnsi="Verdana"/>
          <w:sz w:val="22"/>
          <w:szCs w:val="22"/>
        </w:rPr>
        <w:t xml:space="preserve">No, </w:t>
      </w:r>
      <w:r>
        <w:rPr>
          <w:rFonts w:ascii="Verdana" w:eastAsia="Times New Roman" w:hAnsi="Verdana"/>
          <w:sz w:val="22"/>
          <w:szCs w:val="22"/>
        </w:rPr>
        <w:t xml:space="preserve">they are with us in </w:t>
      </w:r>
      <w:r w:rsidRPr="0014735A">
        <w:rPr>
          <w:rFonts w:ascii="Verdana" w:eastAsia="Times New Roman" w:hAnsi="Verdana"/>
          <w:sz w:val="22"/>
          <w:szCs w:val="22"/>
        </w:rPr>
        <w:t>an observation capacity only</w:t>
      </w:r>
    </w:p>
    <w:p w14:paraId="4E6C9269" w14:textId="77777777" w:rsidR="00192685" w:rsidRPr="0014735A" w:rsidRDefault="00192685" w:rsidP="0019268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4735A">
        <w:rPr>
          <w:rFonts w:ascii="Verdana" w:eastAsia="Times New Roman" w:hAnsi="Verdana"/>
          <w:b/>
          <w:bCs/>
          <w:sz w:val="22"/>
          <w:szCs w:val="22"/>
        </w:rPr>
        <w:t>Please share an example application form for the clinical attachments you offer.</w:t>
      </w:r>
    </w:p>
    <w:p w14:paraId="19356BE1" w14:textId="62FD8A30" w:rsidR="00C2773F" w:rsidRPr="00C2773F" w:rsidRDefault="0014735A" w:rsidP="00C775B5">
      <w:pPr>
        <w:ind w:left="72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See Appendix 1</w:t>
      </w:r>
      <w:r w:rsidR="00C2773F">
        <w:rPr>
          <w:rFonts w:ascii="Verdana" w:eastAsia="Times New Roman" w:hAnsi="Verdana"/>
          <w:sz w:val="22"/>
          <w:szCs w:val="22"/>
        </w:rPr>
        <w:t>. The policy is currently under review and awaiting a new version approval. We are not anticipating any further changes to be made, at this moment in time.</w:t>
      </w:r>
    </w:p>
    <w:p w14:paraId="4372807F" w14:textId="3F3F8FF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AB8717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322C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C38C0A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2C90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9ED6850" wp14:editId="43C7850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797EAA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A1247A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973F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0D8A4A" wp14:editId="3E7F074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B51DFF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099A1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68436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0EE8AA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A4AFAE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6072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C1919A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9C75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8482235" wp14:editId="625526F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7C4B828" wp14:editId="50D9BBF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D2484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42BABD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A6C9EC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41487F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2B2089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7C4B82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ED2484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42BABDA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A6C9ECA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41487F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42B20898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F1129F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6AC66BE"/>
    <w:multiLevelType w:val="multilevel"/>
    <w:tmpl w:val="975E68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3918447">
    <w:abstractNumId w:val="13"/>
  </w:num>
  <w:num w:numId="2" w16cid:durableId="1717505572">
    <w:abstractNumId w:val="0"/>
  </w:num>
  <w:num w:numId="3" w16cid:durableId="798304135">
    <w:abstractNumId w:val="7"/>
  </w:num>
  <w:num w:numId="4" w16cid:durableId="1394113491">
    <w:abstractNumId w:val="15"/>
  </w:num>
  <w:num w:numId="5" w16cid:durableId="748773477">
    <w:abstractNumId w:val="3"/>
  </w:num>
  <w:num w:numId="6" w16cid:durableId="378240986">
    <w:abstractNumId w:val="2"/>
  </w:num>
  <w:num w:numId="7" w16cid:durableId="1418406621">
    <w:abstractNumId w:val="10"/>
  </w:num>
  <w:num w:numId="8" w16cid:durableId="1452363774">
    <w:abstractNumId w:val="14"/>
  </w:num>
  <w:num w:numId="9" w16cid:durableId="752821597">
    <w:abstractNumId w:val="17"/>
  </w:num>
  <w:num w:numId="10" w16cid:durableId="1358853587">
    <w:abstractNumId w:val="1"/>
  </w:num>
  <w:num w:numId="11" w16cid:durableId="804397931">
    <w:abstractNumId w:val="8"/>
  </w:num>
  <w:num w:numId="12" w16cid:durableId="411508359">
    <w:abstractNumId w:val="12"/>
  </w:num>
  <w:num w:numId="13" w16cid:durableId="1598558445">
    <w:abstractNumId w:val="16"/>
  </w:num>
  <w:num w:numId="14" w16cid:durableId="17230845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36345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45236152">
    <w:abstractNumId w:val="11"/>
  </w:num>
  <w:num w:numId="17" w16cid:durableId="1239638032">
    <w:abstractNumId w:val="4"/>
  </w:num>
  <w:num w:numId="18" w16cid:durableId="19138125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4735A"/>
    <w:rsid w:val="00185784"/>
    <w:rsid w:val="00192685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D0AE1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773F"/>
    <w:rsid w:val="00C75A00"/>
    <w:rsid w:val="00C775B5"/>
    <w:rsid w:val="00CA07E3"/>
    <w:rsid w:val="00CB2BBE"/>
    <w:rsid w:val="00CE1516"/>
    <w:rsid w:val="00CE325E"/>
    <w:rsid w:val="00CE3DBC"/>
    <w:rsid w:val="00D15865"/>
    <w:rsid w:val="00D62A67"/>
    <w:rsid w:val="00D74966"/>
    <w:rsid w:val="00DC47F3"/>
    <w:rsid w:val="00DC7FA9"/>
    <w:rsid w:val="00DD5E37"/>
    <w:rsid w:val="00DF2EA1"/>
    <w:rsid w:val="00E11F2D"/>
    <w:rsid w:val="00E26720"/>
    <w:rsid w:val="00E545D8"/>
    <w:rsid w:val="00E817B3"/>
    <w:rsid w:val="00E81899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B6D25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2024-03-27T14:17:00Z</dcterms:created>
  <dcterms:modified xsi:type="dcterms:W3CDTF">2024-04-08T12:21:00Z</dcterms:modified>
</cp:coreProperties>
</file>