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040D" w14:textId="77777777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67840837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848E06" wp14:editId="684953B2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0B5BB2" w14:textId="6F5ABABA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A5550" w:rsidRPr="003A555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24-A-091</w:t>
                            </w:r>
                          </w:p>
                          <w:p w14:paraId="41C97536" w14:textId="77777777" w:rsidR="00DC7FA9" w:rsidRDefault="00DC7FA9" w:rsidP="00DC7FA9"/>
                          <w:p w14:paraId="68A25F46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382DE549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48E0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0F0B5BB2" w14:textId="6F5ABABA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3A5550" w:rsidRPr="003A555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24-A-091</w:t>
                      </w:r>
                    </w:p>
                    <w:p w14:paraId="41C97536" w14:textId="77777777" w:rsidR="00DC7FA9" w:rsidRDefault="00DC7FA9" w:rsidP="00DC7FA9"/>
                    <w:p w14:paraId="68A25F46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382DE549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3C073D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4CEE8028" w14:textId="77777777" w:rsidR="00DC7FA9" w:rsidRPr="00A10460" w:rsidRDefault="00A10460" w:rsidP="00D62A67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A3B4BF4" w14:textId="37D0F46C" w:rsidR="003A5550" w:rsidRPr="003A5550" w:rsidRDefault="003A5550" w:rsidP="003A555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</w:rPr>
        <w:t xml:space="preserve">Please enter 'No System Installed' or ‘No Department’ under supplier name if your </w:t>
      </w:r>
      <w:r w:rsidR="005453E2">
        <w:rPr>
          <w:rFonts w:ascii="Verdana" w:hAnsi="Verdana"/>
        </w:rPr>
        <w:t>Health Board</w:t>
      </w:r>
      <w:r w:rsidRPr="003A5550">
        <w:rPr>
          <w:rFonts w:ascii="Verdana" w:hAnsi="Verdana"/>
        </w:rPr>
        <w:t xml:space="preserve"> does not use the system or have the department:</w:t>
      </w:r>
    </w:p>
    <w:p w14:paraId="3FDDA463" w14:textId="77777777" w:rsidR="003A5550" w:rsidRPr="003A5550" w:rsidRDefault="003A5550" w:rsidP="003A5550">
      <w:pPr>
        <w:pStyle w:val="PlainText"/>
        <w:rPr>
          <w:rFonts w:ascii="Verdana" w:hAnsi="Verdana"/>
        </w:rPr>
      </w:pPr>
    </w:p>
    <w:p w14:paraId="7CB356A7" w14:textId="63216F03" w:rsidR="003A5550" w:rsidRPr="003A5550" w:rsidRDefault="003A5550" w:rsidP="003A555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System type</w:t>
      </w:r>
      <w:r w:rsidRPr="003A5550">
        <w:rPr>
          <w:rFonts w:ascii="Verdana" w:hAnsi="Verdana"/>
        </w:rPr>
        <w:t xml:space="preserve"> </w:t>
      </w:r>
      <w:r w:rsidR="00B029CC">
        <w:rPr>
          <w:rFonts w:ascii="Verdana" w:hAnsi="Verdana"/>
        </w:rPr>
        <w:tab/>
      </w:r>
      <w:r w:rsidR="00B029CC">
        <w:rPr>
          <w:rFonts w:ascii="Verdana" w:hAnsi="Verdana"/>
        </w:rPr>
        <w:tab/>
      </w:r>
      <w:r w:rsidR="00B029CC">
        <w:rPr>
          <w:rFonts w:ascii="Verdana" w:hAnsi="Verdana"/>
        </w:rPr>
        <w:tab/>
      </w:r>
      <w:r w:rsidR="005453E2">
        <w:rPr>
          <w:rFonts w:ascii="Verdana" w:hAnsi="Verdana"/>
        </w:rPr>
        <w:t>Picture Archive &amp; Communications Systems (</w:t>
      </w:r>
      <w:r w:rsidRPr="003A5550">
        <w:rPr>
          <w:rFonts w:ascii="Verdana" w:hAnsi="Verdana"/>
        </w:rPr>
        <w:t>PACS</w:t>
      </w:r>
      <w:r w:rsidR="005453E2">
        <w:rPr>
          <w:rFonts w:ascii="Verdana" w:hAnsi="Verdana"/>
        </w:rPr>
        <w:t>)</w:t>
      </w:r>
    </w:p>
    <w:p w14:paraId="5C5BF6AF" w14:textId="77777777" w:rsidR="007E1652" w:rsidRDefault="007E1652" w:rsidP="003A5550">
      <w:pPr>
        <w:pStyle w:val="PlainText"/>
        <w:ind w:firstLine="505"/>
        <w:rPr>
          <w:rFonts w:ascii="Verdana" w:hAnsi="Verdana"/>
          <w:b/>
          <w:bCs/>
        </w:rPr>
      </w:pPr>
    </w:p>
    <w:p w14:paraId="0710500A" w14:textId="6CA8BB98" w:rsidR="003A5550" w:rsidRPr="003A5550" w:rsidRDefault="003A5550" w:rsidP="003A5550">
      <w:pPr>
        <w:pStyle w:val="PlainText"/>
        <w:ind w:firstLine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Supplier name</w:t>
      </w:r>
      <w:r w:rsidRPr="003A5550">
        <w:rPr>
          <w:rFonts w:ascii="Verdana" w:hAnsi="Verdana"/>
        </w:rPr>
        <w:t xml:space="preserve"> </w:t>
      </w:r>
      <w:r w:rsidR="00B029CC">
        <w:rPr>
          <w:rFonts w:ascii="Verdana" w:hAnsi="Verdana"/>
        </w:rPr>
        <w:tab/>
      </w:r>
      <w:r w:rsidR="00B029CC">
        <w:rPr>
          <w:rFonts w:ascii="Verdana" w:hAnsi="Verdana"/>
        </w:rPr>
        <w:tab/>
      </w:r>
      <w:r w:rsidRPr="003A5550">
        <w:rPr>
          <w:rFonts w:ascii="Verdana" w:hAnsi="Verdana"/>
        </w:rPr>
        <w:t>Fujifilm Healthcare</w:t>
      </w:r>
    </w:p>
    <w:p w14:paraId="3920939A" w14:textId="77777777" w:rsidR="007E1652" w:rsidRDefault="007E1652" w:rsidP="003A5550">
      <w:pPr>
        <w:pStyle w:val="PlainText"/>
        <w:ind w:firstLine="505"/>
        <w:rPr>
          <w:rFonts w:ascii="Verdana" w:hAnsi="Verdana"/>
          <w:b/>
          <w:bCs/>
        </w:rPr>
      </w:pPr>
    </w:p>
    <w:p w14:paraId="17DB3D6B" w14:textId="0E589882" w:rsidR="003A5550" w:rsidRPr="003A5550" w:rsidRDefault="003A5550" w:rsidP="003A5550">
      <w:pPr>
        <w:pStyle w:val="PlainText"/>
        <w:ind w:firstLine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System name</w:t>
      </w:r>
      <w:r w:rsidRPr="003A5550">
        <w:rPr>
          <w:rFonts w:ascii="Verdana" w:hAnsi="Verdana"/>
        </w:rPr>
        <w:t xml:space="preserve"> </w:t>
      </w:r>
      <w:r w:rsidR="00B029CC">
        <w:rPr>
          <w:rFonts w:ascii="Verdana" w:hAnsi="Verdana"/>
        </w:rPr>
        <w:tab/>
      </w:r>
      <w:r w:rsidR="00B029CC">
        <w:rPr>
          <w:rFonts w:ascii="Verdana" w:hAnsi="Verdana"/>
        </w:rPr>
        <w:tab/>
      </w:r>
      <w:r w:rsidRPr="003A5550">
        <w:rPr>
          <w:rFonts w:ascii="Verdana" w:hAnsi="Verdana"/>
        </w:rPr>
        <w:t>Synapse</w:t>
      </w:r>
    </w:p>
    <w:p w14:paraId="5ED427F6" w14:textId="77777777" w:rsidR="007E1652" w:rsidRDefault="007E1652" w:rsidP="003A5550">
      <w:pPr>
        <w:pStyle w:val="PlainText"/>
        <w:ind w:firstLine="505"/>
        <w:rPr>
          <w:rFonts w:ascii="Verdana" w:hAnsi="Verdana"/>
          <w:b/>
          <w:bCs/>
        </w:rPr>
      </w:pPr>
    </w:p>
    <w:p w14:paraId="50CFE4AC" w14:textId="04371070" w:rsidR="003A5550" w:rsidRPr="003A5550" w:rsidRDefault="003A5550" w:rsidP="003A5550">
      <w:pPr>
        <w:pStyle w:val="PlainText"/>
        <w:ind w:firstLine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Date installed</w:t>
      </w:r>
      <w:r w:rsidRPr="003A5550">
        <w:rPr>
          <w:rFonts w:ascii="Verdana" w:hAnsi="Verdana"/>
        </w:rPr>
        <w:t xml:space="preserve"> </w:t>
      </w:r>
      <w:r w:rsidR="00B029CC">
        <w:rPr>
          <w:rFonts w:ascii="Verdana" w:hAnsi="Verdana"/>
        </w:rPr>
        <w:tab/>
      </w:r>
      <w:r w:rsidR="00B029CC">
        <w:rPr>
          <w:rFonts w:ascii="Verdana" w:hAnsi="Verdana"/>
        </w:rPr>
        <w:tab/>
      </w:r>
      <w:r w:rsidRPr="003A5550">
        <w:rPr>
          <w:rFonts w:ascii="Verdana" w:hAnsi="Verdana"/>
        </w:rPr>
        <w:t>2015</w:t>
      </w:r>
    </w:p>
    <w:p w14:paraId="0BA33D51" w14:textId="77777777" w:rsidR="007E1652" w:rsidRDefault="007E1652" w:rsidP="003A5550">
      <w:pPr>
        <w:pStyle w:val="PlainText"/>
        <w:ind w:left="505"/>
        <w:rPr>
          <w:rFonts w:ascii="Verdana" w:hAnsi="Verdana"/>
          <w:b/>
          <w:bCs/>
        </w:rPr>
      </w:pPr>
    </w:p>
    <w:p w14:paraId="52847A2B" w14:textId="518700D3" w:rsidR="003A5550" w:rsidRPr="003A5550" w:rsidRDefault="003A5550" w:rsidP="00E0606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Contract expiration</w:t>
      </w:r>
      <w:r w:rsidRPr="003A5550">
        <w:rPr>
          <w:rFonts w:ascii="Verdana" w:hAnsi="Verdana"/>
        </w:rPr>
        <w:t xml:space="preserve"> </w:t>
      </w:r>
      <w:r w:rsidR="00B029CC">
        <w:rPr>
          <w:rFonts w:ascii="Verdana" w:hAnsi="Verdana"/>
        </w:rPr>
        <w:tab/>
      </w:r>
      <w:r w:rsidRPr="003A5550">
        <w:rPr>
          <w:rFonts w:ascii="Verdana" w:hAnsi="Verdana"/>
        </w:rPr>
        <w:t xml:space="preserve">May 2026 </w:t>
      </w:r>
    </w:p>
    <w:p w14:paraId="3F4F9BBD" w14:textId="77777777" w:rsidR="003A5550" w:rsidRPr="003A5550" w:rsidRDefault="003A5550" w:rsidP="003A5550">
      <w:pPr>
        <w:pStyle w:val="PlainText"/>
        <w:rPr>
          <w:rFonts w:ascii="Verdana" w:hAnsi="Verdana"/>
        </w:rPr>
      </w:pPr>
    </w:p>
    <w:p w14:paraId="56CDF2A0" w14:textId="77777777" w:rsidR="00B029CC" w:rsidRDefault="003A5550" w:rsidP="003A5550">
      <w:pPr>
        <w:pStyle w:val="PlainText"/>
        <w:ind w:firstLine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Is this contract annually renewed?</w:t>
      </w:r>
      <w:r w:rsidRPr="003A5550">
        <w:rPr>
          <w:rFonts w:ascii="Verdana" w:hAnsi="Verdana"/>
        </w:rPr>
        <w:t xml:space="preserve"> </w:t>
      </w:r>
    </w:p>
    <w:p w14:paraId="6B2C5BB2" w14:textId="77777777" w:rsidR="00B029CC" w:rsidRDefault="00B029CC" w:rsidP="00B029CC">
      <w:pPr>
        <w:pStyle w:val="PlainText"/>
        <w:ind w:left="505"/>
        <w:rPr>
          <w:rFonts w:ascii="Verdana" w:hAnsi="Verdana"/>
        </w:rPr>
      </w:pPr>
    </w:p>
    <w:p w14:paraId="6C166C83" w14:textId="114A51AF" w:rsidR="003A5550" w:rsidRPr="003A5550" w:rsidRDefault="003A5550" w:rsidP="00B029CC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</w:rPr>
        <w:t>No</w:t>
      </w:r>
      <w:r>
        <w:rPr>
          <w:rFonts w:ascii="Verdana" w:hAnsi="Verdana"/>
        </w:rPr>
        <w:t>, p</w:t>
      </w:r>
      <w:r w:rsidRPr="003A5550">
        <w:rPr>
          <w:rFonts w:ascii="Verdana" w:hAnsi="Verdana"/>
        </w:rPr>
        <w:t xml:space="preserve">lease see above </w:t>
      </w:r>
    </w:p>
    <w:p w14:paraId="334DC90A" w14:textId="77777777" w:rsidR="003A5550" w:rsidRPr="003A5550" w:rsidRDefault="003A5550" w:rsidP="003A5550">
      <w:pPr>
        <w:pStyle w:val="PlainText"/>
        <w:rPr>
          <w:rFonts w:ascii="Verdana" w:hAnsi="Verdana"/>
        </w:rPr>
      </w:pPr>
    </w:p>
    <w:p w14:paraId="40B5960D" w14:textId="77777777" w:rsidR="00B029CC" w:rsidRDefault="003A5550" w:rsidP="003A555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Do you currently have plans to replace this system?</w:t>
      </w:r>
      <w:r w:rsidRPr="003A5550">
        <w:rPr>
          <w:rFonts w:ascii="Verdana" w:hAnsi="Verdana"/>
        </w:rPr>
        <w:t xml:space="preserve"> </w:t>
      </w:r>
    </w:p>
    <w:p w14:paraId="24E2F3AD" w14:textId="77777777" w:rsidR="00B029CC" w:rsidRDefault="00B029CC" w:rsidP="003A5550">
      <w:pPr>
        <w:pStyle w:val="PlainText"/>
        <w:ind w:left="505"/>
        <w:rPr>
          <w:rFonts w:ascii="Verdana" w:hAnsi="Verdana"/>
        </w:rPr>
      </w:pPr>
    </w:p>
    <w:p w14:paraId="4A264A64" w14:textId="1322097B" w:rsidR="003A5550" w:rsidRPr="003A5550" w:rsidRDefault="003A5550" w:rsidP="003A555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</w:rPr>
        <w:t>Yes, Philips have the contract for an all Wales R</w:t>
      </w:r>
      <w:r w:rsidR="00E06060">
        <w:rPr>
          <w:rFonts w:ascii="Verdana" w:hAnsi="Verdana"/>
        </w:rPr>
        <w:t xml:space="preserve">adiology </w:t>
      </w:r>
      <w:r w:rsidRPr="003A5550">
        <w:rPr>
          <w:rFonts w:ascii="Verdana" w:hAnsi="Verdana"/>
        </w:rPr>
        <w:t>I</w:t>
      </w:r>
      <w:r w:rsidR="00E06060">
        <w:rPr>
          <w:rFonts w:ascii="Verdana" w:hAnsi="Verdana"/>
        </w:rPr>
        <w:t xml:space="preserve">nformatics </w:t>
      </w:r>
      <w:r w:rsidRPr="003A5550">
        <w:rPr>
          <w:rFonts w:ascii="Verdana" w:hAnsi="Verdana"/>
        </w:rPr>
        <w:t>S</w:t>
      </w:r>
      <w:r w:rsidR="00E06060">
        <w:rPr>
          <w:rFonts w:ascii="Verdana" w:hAnsi="Verdana"/>
        </w:rPr>
        <w:t xml:space="preserve">ystem </w:t>
      </w:r>
      <w:r w:rsidRPr="003A5550">
        <w:rPr>
          <w:rFonts w:ascii="Verdana" w:hAnsi="Verdana"/>
        </w:rPr>
        <w:t>P</w:t>
      </w:r>
      <w:r w:rsidR="00E06060">
        <w:rPr>
          <w:rFonts w:ascii="Verdana" w:hAnsi="Verdana"/>
        </w:rPr>
        <w:t>rocurement</w:t>
      </w:r>
      <w:r w:rsidRPr="003A5550">
        <w:rPr>
          <w:rFonts w:ascii="Verdana" w:hAnsi="Verdana"/>
        </w:rPr>
        <w:t xml:space="preserve">. Scheduled Go Live with Philips </w:t>
      </w:r>
      <w:r>
        <w:rPr>
          <w:rFonts w:ascii="Verdana" w:hAnsi="Verdana"/>
        </w:rPr>
        <w:t xml:space="preserve">is </w:t>
      </w:r>
      <w:r w:rsidRPr="003A5550">
        <w:rPr>
          <w:rFonts w:ascii="Verdana" w:hAnsi="Verdana"/>
        </w:rPr>
        <w:t xml:space="preserve">September 2025 </w:t>
      </w:r>
    </w:p>
    <w:p w14:paraId="3A00BC4A" w14:textId="77777777" w:rsidR="003A5550" w:rsidRPr="003A5550" w:rsidRDefault="003A5550" w:rsidP="003A5550">
      <w:pPr>
        <w:pStyle w:val="PlainText"/>
        <w:rPr>
          <w:rFonts w:ascii="Verdana" w:hAnsi="Verdana"/>
          <w:b/>
          <w:bCs/>
        </w:rPr>
      </w:pPr>
    </w:p>
    <w:p w14:paraId="09B7906F" w14:textId="77777777" w:rsidR="00B029CC" w:rsidRDefault="003A5550" w:rsidP="003A5550">
      <w:pPr>
        <w:pStyle w:val="PlainText"/>
        <w:ind w:left="505"/>
        <w:rPr>
          <w:rFonts w:ascii="Verdana" w:hAnsi="Verdana"/>
        </w:rPr>
      </w:pPr>
      <w:r w:rsidRPr="003A5550">
        <w:rPr>
          <w:rFonts w:ascii="Verdana" w:hAnsi="Verdana"/>
          <w:b/>
          <w:bCs/>
        </w:rPr>
        <w:t>Other systems it integrates with?</w:t>
      </w:r>
      <w:r w:rsidRPr="003A5550">
        <w:rPr>
          <w:rFonts w:ascii="Verdana" w:hAnsi="Verdana"/>
        </w:rPr>
        <w:t xml:space="preserve"> I</w:t>
      </w:r>
    </w:p>
    <w:p w14:paraId="64DBE6E9" w14:textId="77777777" w:rsidR="00B029CC" w:rsidRDefault="00B029CC" w:rsidP="003A5550">
      <w:pPr>
        <w:pStyle w:val="PlainText"/>
        <w:ind w:left="505"/>
        <w:rPr>
          <w:rFonts w:ascii="Verdana" w:hAnsi="Verdana"/>
        </w:rPr>
      </w:pPr>
    </w:p>
    <w:p w14:paraId="33326CCC" w14:textId="7AA82BCF" w:rsidR="00421E7F" w:rsidRDefault="00B029CC" w:rsidP="00B029CC">
      <w:pPr>
        <w:pStyle w:val="PlainText"/>
        <w:pBdr>
          <w:bottom w:val="single" w:sz="6" w:space="1" w:color="auto"/>
        </w:pBdr>
        <w:ind w:left="505" w:right="567"/>
        <w:jc w:val="both"/>
        <w:rPr>
          <w:rFonts w:ascii="Verdana" w:hAnsi="Verdana"/>
        </w:rPr>
      </w:pPr>
      <w:r>
        <w:rPr>
          <w:rFonts w:ascii="Verdana" w:hAnsi="Verdana"/>
        </w:rPr>
        <w:t>I</w:t>
      </w:r>
      <w:r w:rsidR="003A5550" w:rsidRPr="003A5550">
        <w:rPr>
          <w:rFonts w:ascii="Verdana" w:hAnsi="Verdana"/>
        </w:rPr>
        <w:t>mage Exchange Portal (image sharing software); Everlight (online reporting - outsourcing Company); Vitrea (CT reformatting Software); GE AWS (MRI Reformatting Software); Hermes (Nuclear Medicine software); Biotronics (Server stroke pathway to Bristol Stroke Service); Brainomix 3D Net Stroke AI Software); McKesson Cardiac PACS</w:t>
      </w:r>
    </w:p>
    <w:p w14:paraId="1AA1801A" w14:textId="77777777" w:rsidR="005453E2" w:rsidRPr="00A10460" w:rsidRDefault="005453E2" w:rsidP="00B029CC">
      <w:pPr>
        <w:pStyle w:val="PlainText"/>
        <w:ind w:left="505" w:right="567"/>
        <w:jc w:val="both"/>
        <w:rPr>
          <w:rFonts w:ascii="Verdana" w:hAnsi="Verdana"/>
          <w:b/>
          <w:bCs/>
          <w:noProof/>
          <w:szCs w:val="22"/>
        </w:rPr>
      </w:pPr>
    </w:p>
    <w:sectPr w:rsidR="005453E2" w:rsidRPr="00A10460" w:rsidSect="00D62A6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639F2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743B41D5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E8AC6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618424F1" wp14:editId="258A1CDA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7CBE981B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36DE3D45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7192" w14:textId="77777777" w:rsidR="00D62A67" w:rsidRDefault="00CB2BBE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noProof/>
      </w:rPr>
    </w:pPr>
    <w:r>
      <w:rPr>
        <w:noProof/>
      </w:rPr>
      <w:drawing>
        <wp:inline distT="0" distB="0" distL="0" distR="0" wp14:anchorId="0590D5CA" wp14:editId="20664900">
          <wp:extent cx="3389122" cy="975676"/>
          <wp:effectExtent l="0" t="0" r="190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57779" cy="995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73D18B" w14:textId="77777777" w:rsidR="006F5A5D" w:rsidRPr="005317D4" w:rsidRDefault="006F5A5D" w:rsidP="00D62A67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</w:p>
  <w:p w14:paraId="053AA3BB" w14:textId="77777777" w:rsidR="005317D4" w:rsidRPr="005317D4" w:rsidRDefault="005317D4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b/>
        <w:sz w:val="16"/>
        <w:szCs w:val="18"/>
      </w:rPr>
    </w:pPr>
    <w:r w:rsidRPr="005317D4">
      <w:rPr>
        <w:b/>
        <w:sz w:val="16"/>
        <w:szCs w:val="18"/>
      </w:rPr>
      <w:t>Pencadlys BIP Bae Abertawe, Un Porthfa Talbot, Port Talbot, SA12 7BR / Swansea Bay UHB Headquarters, One Talbot Gateway, Port Talbot, SA12 7BR</w:t>
    </w:r>
  </w:p>
  <w:p w14:paraId="35A7F56E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Bwrdd Iechyd Prifysgol Bae Abertawe yw enw gweithredu Bwrdd Iechyd Lleol Prifysgol Bae Abertawe</w:t>
    </w:r>
  </w:p>
  <w:p w14:paraId="077F5528" w14:textId="77777777" w:rsidR="00D62A67" w:rsidRPr="005317D4" w:rsidRDefault="00D62A67" w:rsidP="005317D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/>
      <w:jc w:val="center"/>
      <w:rPr>
        <w:sz w:val="16"/>
        <w:szCs w:val="18"/>
      </w:rPr>
    </w:pPr>
    <w:r w:rsidRPr="005317D4">
      <w:rPr>
        <w:sz w:val="16"/>
        <w:szCs w:val="18"/>
      </w:rPr>
      <w:t>Swansea Bay University Health Board is the operational name of Swansea Bay University Local Health Board</w:t>
    </w:r>
  </w:p>
  <w:p w14:paraId="3AF28AFE" w14:textId="77777777" w:rsidR="007D6A3E" w:rsidRDefault="00D62A67" w:rsidP="00D62A67">
    <w:pPr>
      <w:pStyle w:val="Footer"/>
      <w:tabs>
        <w:tab w:val="clear" w:pos="4513"/>
        <w:tab w:val="clear" w:pos="9026"/>
        <w:tab w:val="center" w:pos="5233"/>
        <w:tab w:val="left" w:pos="8265"/>
        <w:tab w:val="right" w:pos="10466"/>
      </w:tabs>
      <w:spacing w:before="240"/>
      <w:jc w:val="cen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EF530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33757758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CCFF2" w14:textId="77777777" w:rsidR="0097092D" w:rsidRDefault="005925B8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E818EDE" wp14:editId="0B52B2EB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7E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A693CB" wp14:editId="5780DC50">
              <wp:simplePos x="0" y="0"/>
              <wp:positionH relativeFrom="column">
                <wp:posOffset>2887980</wp:posOffset>
              </wp:positionH>
              <wp:positionV relativeFrom="paragraph">
                <wp:posOffset>-273050</wp:posOffset>
              </wp:positionV>
              <wp:extent cx="3998595" cy="857250"/>
              <wp:effectExtent l="0" t="0" r="190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8595" cy="8572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94974C1" w14:textId="77777777" w:rsidR="00F91A7E" w:rsidRPr="00CB2BBE" w:rsidRDefault="007B516B" w:rsidP="00F91A7E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Ca</w:t>
                          </w:r>
                          <w:r w:rsidR="00F91A7E" w:rsidRPr="00CB2BBE">
                            <w:rPr>
                              <w:sz w:val="18"/>
                            </w:rPr>
                            <w:t xml:space="preserve">deirydd/Chair: </w:t>
                          </w:r>
                          <w:r w:rsidR="006C4048">
                            <w:rPr>
                              <w:b/>
                              <w:sz w:val="18"/>
                            </w:rPr>
                            <w:t>Emma Woollett</w:t>
                          </w:r>
                        </w:p>
                        <w:p w14:paraId="2210EF46" w14:textId="77777777" w:rsidR="00EB2259" w:rsidRPr="00CB2BBE" w:rsidRDefault="00EB2259" w:rsidP="00EB2259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Prif Weithredwr dros dro</w:t>
                          </w:r>
                          <w:r w:rsidRPr="00CB2BBE"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</w:rPr>
                            <w:t xml:space="preserve">Interim </w:t>
                          </w:r>
                          <w:r w:rsidRPr="00CB2BBE">
                            <w:rPr>
                              <w:sz w:val="18"/>
                            </w:rPr>
                            <w:t xml:space="preserve">Chief Executive: </w:t>
                          </w:r>
                          <w:r w:rsidRPr="00AB6BAB">
                            <w:rPr>
                              <w:b/>
                              <w:sz w:val="18"/>
                            </w:rPr>
                            <w:t>Dr Richard Evans</w:t>
                          </w:r>
                        </w:p>
                        <w:p w14:paraId="7EB81E20" w14:textId="77777777" w:rsidR="00937E61" w:rsidRDefault="00937E61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color w:val="6E609E"/>
                              <w:sz w:val="18"/>
                              <w:szCs w:val="18"/>
                            </w:rPr>
                          </w:pPr>
                        </w:p>
                        <w:p w14:paraId="7868BFB0" w14:textId="77777777" w:rsidR="00937E61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g</w:t>
                          </w:r>
                          <w:r w:rsidR="002D32B6"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ofalu am ein gilydd, cydweithio</w:t>
                          </w:r>
                          <w:r w:rsidRPr="002D32B6">
                            <w:rPr>
                              <w:b/>
                              <w:color w:val="6E609E"/>
                              <w:sz w:val="18"/>
                              <w:szCs w:val="18"/>
                            </w:rPr>
                            <w:t>, gwella bob amser</w:t>
                          </w:r>
                        </w:p>
                        <w:p w14:paraId="658EABC3" w14:textId="77777777" w:rsidR="000C00ED" w:rsidRPr="002D32B6" w:rsidRDefault="00296FDA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2D32B6"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0C00ED" w:rsidRPr="002D32B6">
                            <w:rPr>
                              <w:b/>
                              <w:color w:val="008A8C"/>
                              <w:sz w:val="18"/>
                              <w:szCs w:val="18"/>
                            </w:rPr>
                            <w:t>caring for each other, working together, always improving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A69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27.4pt;margin-top:-21.5pt;width:314.85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" fillcolor="window" stroked="f" strokeweight=".5pt">
              <v:textbox>
                <w:txbxContent>
                  <w:p w14:paraId="494974C1" w14:textId="77777777" w:rsidR="00F91A7E" w:rsidRPr="00CB2BBE" w:rsidRDefault="007B516B" w:rsidP="00F91A7E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Ca</w:t>
                    </w:r>
                    <w:r w:rsidR="00F91A7E" w:rsidRPr="00CB2BBE">
                      <w:rPr>
                        <w:sz w:val="18"/>
                      </w:rPr>
                      <w:t>deirydd</w:t>
                    </w:r>
                    <w:proofErr w:type="spellEnd"/>
                    <w:r w:rsidR="00F91A7E" w:rsidRPr="00CB2BBE">
                      <w:rPr>
                        <w:sz w:val="18"/>
                      </w:rPr>
                      <w:t xml:space="preserve">/Chair: </w:t>
                    </w:r>
                    <w:r w:rsidR="006C4048">
                      <w:rPr>
                        <w:b/>
                        <w:sz w:val="18"/>
                      </w:rPr>
                      <w:t>Emma Woollett</w:t>
                    </w:r>
                  </w:p>
                  <w:p w14:paraId="2210EF46" w14:textId="77777777" w:rsidR="00EB2259" w:rsidRPr="00CB2BBE" w:rsidRDefault="00EB2259" w:rsidP="00EB2259">
                    <w:pPr>
                      <w:spacing w:before="0" w:after="0"/>
                      <w:ind w:left="0"/>
                      <w:jc w:val="right"/>
                      <w:rPr>
                        <w:b/>
                        <w:sz w:val="18"/>
                      </w:rPr>
                    </w:pPr>
                    <w:proofErr w:type="spellStart"/>
                    <w:r>
                      <w:rPr>
                        <w:sz w:val="18"/>
                      </w:rPr>
                      <w:t>Prif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Weithredwr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dros</w:t>
                    </w:r>
                    <w:proofErr w:type="spellEnd"/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dro</w:t>
                    </w:r>
                    <w:proofErr w:type="spellEnd"/>
                    <w:r w:rsidRPr="00CB2BBE"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</w:rPr>
                      <w:t xml:space="preserve">Interim </w:t>
                    </w:r>
                    <w:r w:rsidRPr="00CB2BBE">
                      <w:rPr>
                        <w:sz w:val="18"/>
                      </w:rPr>
                      <w:t xml:space="preserve">Chief Executive: </w:t>
                    </w:r>
                    <w:r w:rsidRPr="00AB6BAB">
                      <w:rPr>
                        <w:b/>
                        <w:sz w:val="18"/>
                      </w:rPr>
                      <w:t>Dr Richard Evans</w:t>
                    </w:r>
                  </w:p>
                  <w:p w14:paraId="7EB81E20" w14:textId="77777777" w:rsidR="00937E61" w:rsidRDefault="00937E61" w:rsidP="00937E61">
                    <w:pPr>
                      <w:spacing w:before="0" w:after="0"/>
                      <w:ind w:left="0"/>
                      <w:jc w:val="right"/>
                      <w:rPr>
                        <w:color w:val="6E609E"/>
                        <w:sz w:val="18"/>
                        <w:szCs w:val="18"/>
                      </w:rPr>
                    </w:pPr>
                  </w:p>
                  <w:p w14:paraId="7868BFB0" w14:textId="77777777" w:rsidR="00937E61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6E609E"/>
                        <w:sz w:val="18"/>
                        <w:szCs w:val="18"/>
                      </w:rPr>
                    </w:pP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</w:t>
                    </w:r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ofalu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am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ein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gilydd</w:t>
                    </w:r>
                    <w:proofErr w:type="spellEnd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="002D32B6"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cydweithio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gwella</w:t>
                    </w:r>
                    <w:proofErr w:type="spellEnd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 xml:space="preserve"> bob </w:t>
                    </w:r>
                    <w:proofErr w:type="spellStart"/>
                    <w:proofErr w:type="gramStart"/>
                    <w:r w:rsidRPr="002D32B6">
                      <w:rPr>
                        <w:b/>
                        <w:color w:val="6E609E"/>
                        <w:sz w:val="18"/>
                        <w:szCs w:val="18"/>
                      </w:rPr>
                      <w:t>amser</w:t>
                    </w:r>
                    <w:proofErr w:type="spellEnd"/>
                    <w:proofErr w:type="gramEnd"/>
                  </w:p>
                  <w:p w14:paraId="658EABC3" w14:textId="77777777" w:rsidR="000C00ED" w:rsidRPr="002D32B6" w:rsidRDefault="00296FDA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2D32B6">
                      <w:rPr>
                        <w:b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0C00ED" w:rsidRPr="002D32B6">
                      <w:rPr>
                        <w:b/>
                        <w:color w:val="008A8C"/>
                        <w:sz w:val="18"/>
                        <w:szCs w:val="18"/>
                      </w:rPr>
                      <w:t>caring for each other, working together, always improving</w:t>
                    </w:r>
                  </w:p>
                </w:txbxContent>
              </v:textbox>
            </v:shape>
          </w:pict>
        </mc:Fallback>
      </mc:AlternateContent>
    </w:r>
    <w:r w:rsidR="0097092D">
      <w:t xml:space="preserve"> </w:t>
    </w:r>
  </w:p>
  <w:p w14:paraId="05921F4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3pt;height:383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6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373459">
    <w:abstractNumId w:val="12"/>
  </w:num>
  <w:num w:numId="2" w16cid:durableId="368533838">
    <w:abstractNumId w:val="0"/>
  </w:num>
  <w:num w:numId="3" w16cid:durableId="2010214965">
    <w:abstractNumId w:val="7"/>
  </w:num>
  <w:num w:numId="4" w16cid:durableId="2003124622">
    <w:abstractNumId w:val="14"/>
  </w:num>
  <w:num w:numId="5" w16cid:durableId="283461053">
    <w:abstractNumId w:val="3"/>
  </w:num>
  <w:num w:numId="6" w16cid:durableId="288318292">
    <w:abstractNumId w:val="2"/>
  </w:num>
  <w:num w:numId="7" w16cid:durableId="1342319463">
    <w:abstractNumId w:val="9"/>
  </w:num>
  <w:num w:numId="8" w16cid:durableId="1452819363">
    <w:abstractNumId w:val="13"/>
  </w:num>
  <w:num w:numId="9" w16cid:durableId="1397240643">
    <w:abstractNumId w:val="16"/>
  </w:num>
  <w:num w:numId="10" w16cid:durableId="2026783191">
    <w:abstractNumId w:val="1"/>
  </w:num>
  <w:num w:numId="11" w16cid:durableId="513111941">
    <w:abstractNumId w:val="8"/>
  </w:num>
  <w:num w:numId="12" w16cid:durableId="1572080064">
    <w:abstractNumId w:val="11"/>
  </w:num>
  <w:num w:numId="13" w16cid:durableId="961300774">
    <w:abstractNumId w:val="15"/>
  </w:num>
  <w:num w:numId="14" w16cid:durableId="500049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533781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1889259">
    <w:abstractNumId w:val="10"/>
  </w:num>
  <w:num w:numId="17" w16cid:durableId="19955293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111757"/>
    <w:rsid w:val="001276F0"/>
    <w:rsid w:val="00185784"/>
    <w:rsid w:val="001B1339"/>
    <w:rsid w:val="001E2D50"/>
    <w:rsid w:val="00213076"/>
    <w:rsid w:val="002156AF"/>
    <w:rsid w:val="002677FD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A5550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5317D4"/>
    <w:rsid w:val="00534D7A"/>
    <w:rsid w:val="005453E2"/>
    <w:rsid w:val="00553E1D"/>
    <w:rsid w:val="005925B8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E1652"/>
    <w:rsid w:val="007F192C"/>
    <w:rsid w:val="00824D19"/>
    <w:rsid w:val="00846C1D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29CC"/>
    <w:rsid w:val="00B34966"/>
    <w:rsid w:val="00B61DE2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62A67"/>
    <w:rsid w:val="00DC47F3"/>
    <w:rsid w:val="00DC7FA9"/>
    <w:rsid w:val="00DD5E37"/>
    <w:rsid w:val="00DF2EA1"/>
    <w:rsid w:val="00E06060"/>
    <w:rsid w:val="00E11F2D"/>
    <w:rsid w:val="00E26720"/>
    <w:rsid w:val="00E545D8"/>
    <w:rsid w:val="00E817B3"/>
    <w:rsid w:val="00E90BC7"/>
    <w:rsid w:val="00EA6EF1"/>
    <w:rsid w:val="00EB2259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AF02A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3A5550"/>
    <w:pPr>
      <w:spacing w:before="0" w:after="0" w:line="240" w:lineRule="auto"/>
      <w:ind w:left="0" w:right="0"/>
    </w:pPr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3A5550"/>
    <w:rPr>
      <w:rFonts w:ascii="Calibri" w:eastAsia="Times New Roman" w:hAnsi="Calibri" w:cstheme="minorBidi"/>
      <w:kern w:val="2"/>
      <w:sz w:val="22"/>
      <w:szCs w:val="21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45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3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3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3E2"/>
    <w:rPr>
      <w:b/>
      <w:bCs/>
    </w:rPr>
  </w:style>
  <w:style w:type="paragraph" w:styleId="Revision">
    <w:name w:val="Revision"/>
    <w:hidden/>
    <w:uiPriority w:val="99"/>
    <w:semiHidden/>
    <w:rsid w:val="00E060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2C2E3-794D-4366-B375-59D347F2A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20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Julie Humphreys (Swansea Bay UHB - Strategy)</cp:lastModifiedBy>
  <cp:revision>7</cp:revision>
  <cp:lastPrinted>2019-03-26T11:11:00Z</cp:lastPrinted>
  <dcterms:created xsi:type="dcterms:W3CDTF">2024-01-31T11:57:00Z</dcterms:created>
  <dcterms:modified xsi:type="dcterms:W3CDTF">2024-02-05T11:00:00Z</dcterms:modified>
</cp:coreProperties>
</file>