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E504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24-A-088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E504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24-A-088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CE5040" w:rsidRPr="00CE5040" w:rsidRDefault="00CE5040" w:rsidP="00CE5040">
      <w:pPr>
        <w:pStyle w:val="PlainText"/>
        <w:ind w:left="505"/>
        <w:rPr>
          <w:rFonts w:ascii="Verdana" w:hAnsi="Verdana"/>
          <w:b/>
        </w:rPr>
      </w:pPr>
      <w:r>
        <w:rPr>
          <w:rFonts w:ascii="Verdana" w:hAnsi="Verdana"/>
          <w:b/>
        </w:rPr>
        <w:t>Following your</w:t>
      </w:r>
      <w:r w:rsidRPr="00CE5040">
        <w:rPr>
          <w:rFonts w:ascii="Verdana" w:hAnsi="Verdana"/>
          <w:b/>
        </w:rPr>
        <w:t xml:space="preserve"> </w:t>
      </w:r>
      <w:r>
        <w:rPr>
          <w:rFonts w:ascii="Verdana" w:hAnsi="Verdana"/>
          <w:b/>
        </w:rPr>
        <w:t>response regarding triage data (reference: 23-K-053)</w:t>
      </w:r>
    </w:p>
    <w:p w:rsidR="00CE5040" w:rsidRPr="00CE5040" w:rsidRDefault="00CE5040" w:rsidP="00CE5040">
      <w:pPr>
        <w:pStyle w:val="PlainText"/>
        <w:rPr>
          <w:rFonts w:ascii="Verdana" w:hAnsi="Verdana"/>
          <w:b/>
        </w:rPr>
      </w:pPr>
    </w:p>
    <w:p w:rsidR="00CE5040" w:rsidRDefault="00CE5040" w:rsidP="00CE5040">
      <w:pPr>
        <w:pStyle w:val="PlainText"/>
        <w:ind w:left="505"/>
        <w:rPr>
          <w:rFonts w:ascii="Verdana" w:hAnsi="Verdana"/>
          <w:b/>
        </w:rPr>
      </w:pPr>
      <w:r w:rsidRPr="00CE5040">
        <w:rPr>
          <w:rFonts w:ascii="Verdana" w:hAnsi="Verdana"/>
          <w:b/>
        </w:rPr>
        <w:t xml:space="preserve">Please could I have details of the assessment criteria and forms in place for triage calls from January 2022, with confirmation of triage assessment criteria in place on 13th April </w:t>
      </w:r>
      <w:proofErr w:type="gramStart"/>
      <w:r w:rsidRPr="00CE5040">
        <w:rPr>
          <w:rFonts w:ascii="Verdana" w:hAnsi="Verdana"/>
          <w:b/>
        </w:rPr>
        <w:t>2022.</w:t>
      </w:r>
      <w:proofErr w:type="gramEnd"/>
    </w:p>
    <w:p w:rsidR="00CE5040" w:rsidRDefault="00CE5040" w:rsidP="00CE5040">
      <w:pPr>
        <w:pStyle w:val="PlainText"/>
        <w:ind w:left="505"/>
        <w:rPr>
          <w:rFonts w:ascii="Verdana" w:hAnsi="Verdana"/>
          <w:b/>
        </w:rPr>
      </w:pPr>
    </w:p>
    <w:p w:rsidR="00CE5040" w:rsidRPr="00CE5040" w:rsidRDefault="00CE5040" w:rsidP="00CE5040">
      <w:pPr>
        <w:pStyle w:val="PlainText"/>
        <w:ind w:left="505"/>
        <w:rPr>
          <w:rFonts w:ascii="Verdana" w:hAnsi="Verdana"/>
        </w:rPr>
      </w:pPr>
      <w:r>
        <w:rPr>
          <w:rFonts w:ascii="Verdana" w:hAnsi="Verdana"/>
        </w:rPr>
        <w:t>Please find attache</w:t>
      </w:r>
      <w:r w:rsidR="0009110F">
        <w:rPr>
          <w:rFonts w:ascii="Verdana" w:hAnsi="Verdana"/>
        </w:rPr>
        <w:t>d a copy of the assessment form in place in January 2022.  This would have been in place on 13</w:t>
      </w:r>
      <w:r w:rsidR="0009110F" w:rsidRPr="0009110F">
        <w:rPr>
          <w:rFonts w:ascii="Verdana" w:hAnsi="Verdana"/>
          <w:vertAlign w:val="superscript"/>
        </w:rPr>
        <w:t>th</w:t>
      </w:r>
      <w:r w:rsidR="0009110F">
        <w:rPr>
          <w:rFonts w:ascii="Verdana" w:hAnsi="Verdana"/>
        </w:rPr>
        <w:t xml:space="preserve"> April 2022.</w:t>
      </w:r>
    </w:p>
    <w:p w:rsidR="00CE5040" w:rsidRPr="00CE5040" w:rsidRDefault="00CE5040" w:rsidP="00CE5040">
      <w:pPr>
        <w:pStyle w:val="PlainText"/>
        <w:rPr>
          <w:rFonts w:ascii="Verdana" w:hAnsi="Verdana"/>
          <w:b/>
        </w:rPr>
      </w:pPr>
    </w:p>
    <w:p w:rsidR="00CE5040" w:rsidRPr="00CE5040" w:rsidRDefault="00CE5040" w:rsidP="00CE5040">
      <w:pPr>
        <w:pStyle w:val="PlainText"/>
        <w:ind w:left="505"/>
        <w:rPr>
          <w:rFonts w:ascii="Verdana" w:hAnsi="Verdana"/>
          <w:b/>
        </w:rPr>
      </w:pPr>
      <w:r w:rsidRPr="00CE5040">
        <w:rPr>
          <w:rFonts w:ascii="Verdana" w:hAnsi="Verdana"/>
          <w:b/>
        </w:rPr>
        <w:t>Please could you also confirm what the process was for allocating additional staff during a busy period and if this was actioned during the evening of 13th April 2022, and if not why not?</w:t>
      </w:r>
    </w:p>
    <w:p w:rsidR="00CE5040" w:rsidRDefault="00CE5040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The process for allocating additional staff </w:t>
      </w:r>
      <w:r w:rsidR="003F18CF">
        <w:rPr>
          <w:rFonts w:ascii="Verdana" w:hAnsi="Verdana"/>
          <w:bCs/>
          <w:noProof/>
          <w:sz w:val="22"/>
          <w:szCs w:val="22"/>
        </w:rPr>
        <w:t>during a period of high acuity, would be where a midwife would escalate to the senior level co-ordinator on the labour ward and a further midwife could be redeployed from an area where the acuity was less.</w:t>
      </w:r>
    </w:p>
    <w:p w:rsidR="002677FD" w:rsidRDefault="00CE5040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I can confirm that on the evening of 13</w:t>
      </w:r>
      <w:r w:rsidRPr="00CE5040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bCs/>
          <w:noProof/>
          <w:sz w:val="22"/>
          <w:szCs w:val="22"/>
        </w:rPr>
        <w:t xml:space="preserve"> April 2022, </w:t>
      </w:r>
      <w:r w:rsidR="003F18CF">
        <w:rPr>
          <w:rFonts w:ascii="Verdana" w:hAnsi="Verdana"/>
          <w:bCs/>
          <w:noProof/>
          <w:sz w:val="22"/>
          <w:szCs w:val="22"/>
        </w:rPr>
        <w:t>there was no reported deficit of staff.</w:t>
      </w:r>
      <w:r>
        <w:rPr>
          <w:rFonts w:ascii="Verdana" w:hAnsi="Verdana"/>
          <w:bCs/>
          <w:noProof/>
          <w:sz w:val="22"/>
          <w:szCs w:val="22"/>
        </w:rPr>
        <w:t xml:space="preserve">   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3F18CF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7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7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7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110F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18CF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84AF5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E5040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E59C1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E5040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E5040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6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59C181-A4D6-488E-8285-3BB22079B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</cp:revision>
  <cp:lastPrinted>2019-03-26T11:11:00Z</cp:lastPrinted>
  <dcterms:created xsi:type="dcterms:W3CDTF">2024-04-05T14:04:00Z</dcterms:created>
  <dcterms:modified xsi:type="dcterms:W3CDTF">2024-04-05T14:04:00Z</dcterms:modified>
</cp:coreProperties>
</file>