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C73F0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C539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2C73F0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C539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20C960E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E83AF3C" w14:textId="010B0193" w:rsidR="00FC5392" w:rsidRDefault="00FC5392" w:rsidP="00FC5392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Does the health board currently have an Electronic Document Management System (EDMS) in place?</w:t>
      </w:r>
    </w:p>
    <w:p w14:paraId="14DD18BF" w14:textId="77777777" w:rsidR="00FC5392" w:rsidRPr="00FC5392" w:rsidRDefault="00FC5392" w:rsidP="00FC5392">
      <w:pPr>
        <w:pStyle w:val="PlainText"/>
        <w:ind w:left="865"/>
        <w:rPr>
          <w:rFonts w:ascii="Verdana" w:hAnsi="Verdana"/>
          <w:b/>
          <w:bCs/>
        </w:rPr>
      </w:pPr>
    </w:p>
    <w:p w14:paraId="4CE670C8" w14:textId="69CFDE6D" w:rsid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2. If so, what EDMS is deployed?</w:t>
      </w:r>
    </w:p>
    <w:p w14:paraId="6694E53F" w14:textId="77777777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3F818425" w14:textId="629DC6AF" w:rsid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3. When was the system deployed?</w:t>
      </w:r>
    </w:p>
    <w:p w14:paraId="59DC0C47" w14:textId="77777777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66B750F6" w14:textId="6916ED65" w:rsidR="00FC5392" w:rsidRDefault="00FC5392" w:rsidP="00FC5392">
      <w:pPr>
        <w:pStyle w:val="PlainText"/>
        <w:ind w:left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4. When does the contract with the EDMS supplier end or when is the review date?</w:t>
      </w:r>
    </w:p>
    <w:p w14:paraId="2F9E2FD5" w14:textId="77777777" w:rsidR="00FC5392" w:rsidRPr="00FC5392" w:rsidRDefault="00FC5392" w:rsidP="00FC5392">
      <w:pPr>
        <w:pStyle w:val="PlainText"/>
        <w:ind w:left="505"/>
        <w:rPr>
          <w:rFonts w:ascii="Verdana" w:hAnsi="Verdana"/>
          <w:b/>
          <w:bCs/>
        </w:rPr>
      </w:pPr>
    </w:p>
    <w:p w14:paraId="21A9DF2F" w14:textId="30A1D691" w:rsid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5. What is the rough spend on the EDMS either annually or total contract value?</w:t>
      </w:r>
    </w:p>
    <w:p w14:paraId="4BB13A50" w14:textId="77777777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0CE3E48B" w14:textId="3C9C2B11" w:rsid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 xml:space="preserve">6. How was the EDMS procured, </w:t>
      </w:r>
      <w:proofErr w:type="gramStart"/>
      <w:r w:rsidRPr="00FC5392">
        <w:rPr>
          <w:rFonts w:ascii="Verdana" w:hAnsi="Verdana"/>
          <w:b/>
          <w:bCs/>
        </w:rPr>
        <w:t>i.e.</w:t>
      </w:r>
      <w:proofErr w:type="gramEnd"/>
      <w:r w:rsidRPr="00FC5392">
        <w:rPr>
          <w:rFonts w:ascii="Verdana" w:hAnsi="Verdana"/>
          <w:b/>
          <w:bCs/>
        </w:rPr>
        <w:t xml:space="preserve"> via framework and if so, which one?</w:t>
      </w:r>
    </w:p>
    <w:p w14:paraId="4E2D083C" w14:textId="77777777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1DC37380" w14:textId="1F285A9C" w:rsidR="00FC5392" w:rsidRDefault="00FC5392" w:rsidP="00FC5392">
      <w:pPr>
        <w:pStyle w:val="PlainText"/>
        <w:ind w:left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7. Does the health board have an Electronic Patient Record (EPR) system in place?</w:t>
      </w:r>
    </w:p>
    <w:p w14:paraId="6A28DC66" w14:textId="77777777" w:rsidR="00FC5392" w:rsidRPr="00FC5392" w:rsidRDefault="00FC5392" w:rsidP="00FC5392">
      <w:pPr>
        <w:pStyle w:val="PlainText"/>
        <w:ind w:left="505"/>
        <w:rPr>
          <w:rFonts w:ascii="Verdana" w:hAnsi="Verdana"/>
          <w:b/>
          <w:bCs/>
        </w:rPr>
      </w:pPr>
    </w:p>
    <w:p w14:paraId="653E968A" w14:textId="77777777" w:rsidR="00966A0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 xml:space="preserve">8. If so, what EPR is deployed? </w:t>
      </w:r>
    </w:p>
    <w:p w14:paraId="0E0F6A57" w14:textId="77777777" w:rsidR="00966A02" w:rsidRDefault="00966A0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6E32C885" w14:textId="2D220B12" w:rsid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9. When was the EPR deployed?</w:t>
      </w:r>
    </w:p>
    <w:p w14:paraId="29438A96" w14:textId="77777777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</w:p>
    <w:p w14:paraId="2D437A0C" w14:textId="7FDB9313" w:rsidR="00FC5392" w:rsidRDefault="00966A02" w:rsidP="00966A02">
      <w:pPr>
        <w:pStyle w:val="PlainText"/>
        <w:ind w:left="50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10</w:t>
      </w:r>
      <w:r w:rsidR="00FC5392" w:rsidRPr="00FC5392">
        <w:rPr>
          <w:rFonts w:ascii="Verdana" w:hAnsi="Verdana"/>
          <w:b/>
          <w:bCs/>
        </w:rPr>
        <w:t>. What is the value of the EPR contract, either annually or total contract value?</w:t>
      </w:r>
    </w:p>
    <w:p w14:paraId="01B00560" w14:textId="77777777" w:rsidR="00FC5392" w:rsidRPr="00FC5392" w:rsidRDefault="00FC5392" w:rsidP="00FC5392">
      <w:pPr>
        <w:pStyle w:val="PlainText"/>
        <w:ind w:left="505"/>
        <w:rPr>
          <w:rFonts w:ascii="Verdana" w:hAnsi="Verdana"/>
          <w:b/>
          <w:bCs/>
        </w:rPr>
      </w:pPr>
    </w:p>
    <w:p w14:paraId="10ADEF36" w14:textId="7297C45A" w:rsidR="00FC5392" w:rsidRPr="00FC5392" w:rsidRDefault="00FC5392" w:rsidP="00FC5392">
      <w:pPr>
        <w:pStyle w:val="PlainText"/>
        <w:ind w:firstLine="505"/>
        <w:rPr>
          <w:rFonts w:ascii="Verdana" w:hAnsi="Verdana"/>
          <w:b/>
          <w:bCs/>
        </w:rPr>
      </w:pPr>
      <w:r w:rsidRPr="00FC5392">
        <w:rPr>
          <w:rFonts w:ascii="Verdana" w:hAnsi="Verdana"/>
          <w:b/>
          <w:bCs/>
        </w:rPr>
        <w:t>1</w:t>
      </w:r>
      <w:r w:rsidR="00966A02">
        <w:rPr>
          <w:rFonts w:ascii="Verdana" w:hAnsi="Verdana"/>
          <w:b/>
          <w:bCs/>
        </w:rPr>
        <w:t>1</w:t>
      </w:r>
      <w:r w:rsidRPr="00FC5392">
        <w:rPr>
          <w:rFonts w:ascii="Verdana" w:hAnsi="Verdana"/>
          <w:b/>
          <w:bCs/>
        </w:rPr>
        <w:t>. When is the current EPR contract due for renewal?</w:t>
      </w:r>
    </w:p>
    <w:p w14:paraId="062EE544" w14:textId="77777777" w:rsidR="00966A02" w:rsidRDefault="00966A02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501E04FE" w:rsidR="00873328" w:rsidRDefault="00966A0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p w14:paraId="59346C06" w14:textId="24F612E4" w:rsidR="00966A02" w:rsidRDefault="00966A02" w:rsidP="00966A02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recently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14:paraId="0F3F7C63" w14:textId="465C1B22" w:rsidR="00966A02" w:rsidRDefault="00966A02" w:rsidP="00966A02">
      <w:pPr>
        <w:rPr>
          <w:rFonts w:ascii="Verdana" w:hAnsi="Verdana"/>
          <w:color w:val="1F497D"/>
          <w:sz w:val="22"/>
          <w:szCs w:val="22"/>
        </w:rPr>
      </w:pPr>
      <w:hyperlink r:id="rId8" w:history="1">
        <w:r w:rsidRPr="006D0B8C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https://sbuhb.nhs.wales/files/freedom-of-information-disclosure-log-2023/november/23-k-026-clinical-systems-information-docx1/</w:t>
        </w:r>
      </w:hyperlink>
    </w:p>
    <w:p w14:paraId="12A23697" w14:textId="06157A20" w:rsidR="004F001A" w:rsidRDefault="00966A02" w:rsidP="00966A02">
      <w:pPr>
        <w:rPr>
          <w:rFonts w:ascii="Verdana" w:hAnsi="Verdana"/>
          <w:b/>
          <w:bCs/>
          <w:noProof/>
          <w:sz w:val="22"/>
          <w:szCs w:val="22"/>
        </w:rPr>
      </w:pPr>
      <w:hyperlink r:id="rId9" w:history="1">
        <w:r w:rsidRPr="006D0B8C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https://sbuhb.nhs.wales/files/freedom-of-information-disclosure-log-2024/june-2024/24-f-040-clinical-systems-docx/</w:t>
        </w:r>
      </w:hyperlink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879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88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881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882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47504C"/>
    <w:multiLevelType w:val="hybridMultilevel"/>
    <w:tmpl w:val="0FCA13FA"/>
    <w:lvl w:ilvl="0" w:tplc="FAE4C93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6A02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5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C539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C539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lucyanderson">
    <w:name w:val="EmailStyle34"/>
    <w:aliases w:val="EmailStyle34"/>
    <w:semiHidden/>
    <w:personal/>
    <w:rsid w:val="00966A02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966A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3/november/23-k-026-clinical-systems-information-docx1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4/june-2024/24-f-040-clinical-systems-docx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123</TotalTime>
  <Pages>1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2024-12-18T12:24:00Z</dcterms:modified>
</cp:coreProperties>
</file>