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DE523C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2567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DE523C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2567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85236D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A1C44DA" w14:textId="2014D81C" w:rsidR="0002567D" w:rsidRPr="00E4424C" w:rsidRDefault="0002567D" w:rsidP="00214CC5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214CC5">
        <w:rPr>
          <w:rFonts w:ascii="Verdana" w:hAnsi="Verdana"/>
          <w:b/>
          <w:sz w:val="22"/>
        </w:rPr>
        <w:t xml:space="preserve">Please could you let me know whether nurse-to-baby staffing ratios within </w:t>
      </w:r>
      <w:r w:rsidRPr="00E4424C">
        <w:rPr>
          <w:rFonts w:ascii="Verdana" w:hAnsi="Verdana"/>
          <w:b/>
          <w:sz w:val="22"/>
        </w:rPr>
        <w:t>neonatal units inside a) Swansea Bay University Health Board &amp; b) Cwm Taf Morgannwg University Health Board are at safe staffing guidance levels?</w:t>
      </w:r>
    </w:p>
    <w:p w14:paraId="10493FD2" w14:textId="49DE43DB" w:rsidR="00214CC5" w:rsidRPr="00214CC5" w:rsidRDefault="00214CC5" w:rsidP="00214CC5">
      <w:pPr>
        <w:pStyle w:val="xmsonormal"/>
        <w:ind w:left="865"/>
        <w:rPr>
          <w:rFonts w:ascii="Verdana" w:hAnsi="Verdana"/>
          <w:bCs/>
        </w:rPr>
      </w:pPr>
      <w:r w:rsidRPr="00E4424C">
        <w:rPr>
          <w:rFonts w:ascii="Verdana" w:hAnsi="Verdana"/>
          <w:bCs/>
        </w:rPr>
        <w:t xml:space="preserve">Please note that we are only able to answer for Swansea Bay Health Board. You will need to contact the FOI team at </w:t>
      </w:r>
      <w:r w:rsidR="00387AA0" w:rsidRPr="00E4424C">
        <w:rPr>
          <w:rFonts w:ascii="Verdana" w:hAnsi="Verdana"/>
          <w:bCs/>
        </w:rPr>
        <w:t xml:space="preserve">Cwm Taf Morgannwg </w:t>
      </w:r>
      <w:r w:rsidRPr="00E4424C">
        <w:rPr>
          <w:rFonts w:ascii="Verdana" w:hAnsi="Verdana"/>
          <w:bCs/>
        </w:rPr>
        <w:t>UHB</w:t>
      </w:r>
      <w:r w:rsidRPr="00214CC5">
        <w:rPr>
          <w:rFonts w:ascii="Verdana" w:hAnsi="Verdana"/>
          <w:bCs/>
        </w:rPr>
        <w:t xml:space="preserve"> for the information pertaining to them</w:t>
      </w:r>
      <w:r w:rsidR="006D62D7">
        <w:rPr>
          <w:rFonts w:ascii="Verdana" w:hAnsi="Verdana"/>
          <w:bCs/>
        </w:rPr>
        <w:t xml:space="preserve"> on</w:t>
      </w:r>
      <w:r w:rsidR="006D62D7" w:rsidRPr="006D62D7">
        <w:t xml:space="preserve"> </w:t>
      </w:r>
      <w:hyperlink r:id="rId8" w:history="1">
        <w:r w:rsidR="006D62D7" w:rsidRPr="00E45C0C">
          <w:rPr>
            <w:rStyle w:val="Hyperlink"/>
            <w:rFonts w:ascii="Verdana" w:hAnsi="Verdana" w:cs="Calibri"/>
            <w:bCs/>
          </w:rPr>
          <w:t>CTM.FreedomOfInformation@wales.nhs.uk</w:t>
        </w:r>
      </w:hyperlink>
      <w:r w:rsidR="006D62D7">
        <w:rPr>
          <w:rFonts w:ascii="Verdana" w:hAnsi="Verdana"/>
          <w:bCs/>
        </w:rPr>
        <w:t xml:space="preserve"> </w:t>
      </w:r>
      <w:r w:rsidRPr="00214CC5">
        <w:rPr>
          <w:rFonts w:ascii="Verdana" w:hAnsi="Verdana"/>
          <w:bCs/>
        </w:rPr>
        <w:br/>
      </w:r>
      <w:r w:rsidRPr="00214CC5">
        <w:rPr>
          <w:rFonts w:ascii="Verdana" w:hAnsi="Verdana"/>
          <w:bCs/>
        </w:rPr>
        <w:br/>
      </w:r>
      <w:r w:rsidR="0001284A">
        <w:rPr>
          <w:rFonts w:ascii="Verdana" w:hAnsi="Verdana"/>
          <w:bCs/>
        </w:rPr>
        <w:t xml:space="preserve">Swansea Bay University Health Board’s neonatal </w:t>
      </w:r>
      <w:r w:rsidRPr="00214CC5">
        <w:rPr>
          <w:rFonts w:ascii="Verdana" w:hAnsi="Verdana"/>
          <w:bCs/>
        </w:rPr>
        <w:t xml:space="preserve">unit is funded as per cot </w:t>
      </w:r>
      <w:proofErr w:type="gramStart"/>
      <w:r w:rsidRPr="00214CC5">
        <w:rPr>
          <w:rFonts w:ascii="Verdana" w:hAnsi="Verdana"/>
          <w:bCs/>
        </w:rPr>
        <w:t>configuration,</w:t>
      </w:r>
      <w:proofErr w:type="gramEnd"/>
      <w:r w:rsidRPr="00214CC5">
        <w:rPr>
          <w:rFonts w:ascii="Verdana" w:hAnsi="Verdana"/>
          <w:bCs/>
        </w:rPr>
        <w:t xml:space="preserve"> this is managed daily as per cot and patient acuity and is within the safe staffing levels</w:t>
      </w:r>
      <w:r w:rsidR="0001284A">
        <w:rPr>
          <w:rFonts w:ascii="Verdana" w:hAnsi="Verdana"/>
          <w:bCs/>
        </w:rPr>
        <w:t>.</w:t>
      </w:r>
    </w:p>
    <w:p w14:paraId="38613332" w14:textId="1806BBC3" w:rsidR="00214CC5" w:rsidRPr="00214CC5" w:rsidRDefault="00214CC5" w:rsidP="00214CC5">
      <w:pPr>
        <w:pStyle w:val="xmsonormal"/>
        <w:ind w:left="865"/>
        <w:rPr>
          <w:rFonts w:ascii="Verdana" w:hAnsi="Verdana"/>
          <w:bCs/>
        </w:rPr>
      </w:pPr>
      <w:r w:rsidRPr="00214CC5">
        <w:rPr>
          <w:rFonts w:ascii="Verdana" w:hAnsi="Verdana"/>
          <w:bCs/>
        </w:rPr>
        <w:br/>
        <w:t>Within Swansea Bay University Health Board, we have the funded establishment for a level 3 NICU as per</w:t>
      </w:r>
      <w:r w:rsidR="007E779E">
        <w:rPr>
          <w:rFonts w:ascii="Verdana" w:hAnsi="Verdana"/>
          <w:bCs/>
        </w:rPr>
        <w:t xml:space="preserve"> the current cot refiguration.  Staffing fluctuates to meet demand and acuity of babies within the</w:t>
      </w:r>
      <w:r w:rsidRPr="00214CC5">
        <w:rPr>
          <w:rFonts w:ascii="Verdana" w:hAnsi="Verdana"/>
          <w:bCs/>
        </w:rPr>
        <w:t xml:space="preserve"> Neonatal care service specification which is in accordance with the British Association of Perinatal medicine (BAPM) standards. </w:t>
      </w:r>
    </w:p>
    <w:p w14:paraId="298A5A01" w14:textId="657AEFE6" w:rsidR="0002567D" w:rsidRPr="0001284A" w:rsidRDefault="00214CC5" w:rsidP="0001284A">
      <w:pPr>
        <w:pStyle w:val="xmsonormal"/>
        <w:ind w:left="865"/>
        <w:rPr>
          <w:rFonts w:ascii="Verdana" w:hAnsi="Verdana"/>
          <w:bCs/>
        </w:rPr>
      </w:pPr>
      <w:r w:rsidRPr="00214CC5">
        <w:rPr>
          <w:rFonts w:ascii="Verdana" w:hAnsi="Verdana"/>
          <w:bCs/>
        </w:rPr>
        <w:t>The neonatal nurse staffing has the core nursing roles within the establishment and the recognised qualification in speciality</w:t>
      </w:r>
      <w:r w:rsidR="0001284A">
        <w:rPr>
          <w:rFonts w:ascii="Verdana" w:hAnsi="Verdana"/>
          <w:bCs/>
        </w:rPr>
        <w:t xml:space="preserve"> </w:t>
      </w:r>
      <w:r w:rsidRPr="00214CC5">
        <w:rPr>
          <w:rFonts w:ascii="Verdana" w:hAnsi="Verdana"/>
          <w:bCs/>
        </w:rPr>
        <w:t xml:space="preserve">(QIS), the staffing is divided between the intensive care beds, high dependency </w:t>
      </w:r>
      <w:r w:rsidR="0001284A">
        <w:rPr>
          <w:rFonts w:ascii="Verdana" w:hAnsi="Verdana"/>
          <w:bCs/>
        </w:rPr>
        <w:t>c</w:t>
      </w:r>
      <w:r w:rsidRPr="00214CC5">
        <w:rPr>
          <w:rFonts w:ascii="Verdana" w:hAnsi="Verdana"/>
          <w:bCs/>
        </w:rPr>
        <w:t xml:space="preserve">are and special baby care bed with the correct staffing levels. </w:t>
      </w:r>
      <w:r w:rsidR="0001284A">
        <w:rPr>
          <w:rFonts w:ascii="Verdana" w:hAnsi="Verdana"/>
          <w:bCs/>
        </w:rPr>
        <w:br/>
      </w:r>
    </w:p>
    <w:p w14:paraId="4BF087C3" w14:textId="052F42AD" w:rsidR="00214CC5" w:rsidRPr="00214CC5" w:rsidRDefault="0002567D" w:rsidP="00214CC5">
      <w:pPr>
        <w:pStyle w:val="ListParagraph"/>
        <w:numPr>
          <w:ilvl w:val="0"/>
          <w:numId w:val="19"/>
        </w:numPr>
        <w:rPr>
          <w:rFonts w:ascii="Verdana" w:hAnsi="Verdana"/>
          <w:sz w:val="20"/>
          <w:szCs w:val="20"/>
        </w:rPr>
      </w:pPr>
      <w:r w:rsidRPr="00214CC5">
        <w:rPr>
          <w:rFonts w:ascii="Verdana" w:hAnsi="Verdana"/>
          <w:b/>
          <w:sz w:val="22"/>
        </w:rPr>
        <w:t>Please let me know whether each employ 24-hour neonatologists “in the room”, directly supervising?</w:t>
      </w:r>
      <w:r w:rsidR="00214CC5" w:rsidRPr="00214CC5">
        <w:rPr>
          <w:rFonts w:ascii="Verdana" w:hAnsi="Verdana"/>
          <w:b/>
          <w:sz w:val="22"/>
        </w:rPr>
        <w:br/>
      </w:r>
      <w:r w:rsidR="00214CC5" w:rsidRPr="00214CC5">
        <w:rPr>
          <w:rFonts w:ascii="Verdana" w:hAnsi="Verdana"/>
          <w:sz w:val="22"/>
          <w:szCs w:val="22"/>
        </w:rPr>
        <w:t xml:space="preserve">SBUHB have a Neonatal Consultant on site from 0830 until 2130 Monday-Friday and 0830-1500 on Saturday and Sunday. Outside of these times there is always a Neonatal Consultant on call (24h) and available to be on site if required. </w:t>
      </w:r>
    </w:p>
    <w:p w14:paraId="6595305F" w14:textId="77777777" w:rsidR="00214CC5" w:rsidRPr="00214CC5" w:rsidRDefault="00214CC5" w:rsidP="00E4424C">
      <w:pPr>
        <w:ind w:left="865"/>
        <w:rPr>
          <w:rFonts w:ascii="Verdana" w:hAnsi="Verdana"/>
          <w:sz w:val="22"/>
          <w:szCs w:val="22"/>
        </w:rPr>
      </w:pPr>
      <w:r w:rsidRPr="00214CC5">
        <w:rPr>
          <w:rFonts w:ascii="Verdana" w:hAnsi="Verdana"/>
          <w:sz w:val="22"/>
          <w:szCs w:val="22"/>
        </w:rPr>
        <w:t xml:space="preserve">There is no current UK standard requiring a Neonatal Consultant to be on site “directly supervising” 24h a day for a NICU.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42AD0C" w14:textId="77777777" w:rsidR="00D144C6" w:rsidRDefault="00D144C6" w:rsidP="007D6A3E">
      <w:pPr>
        <w:spacing w:before="0" w:after="0" w:line="240" w:lineRule="auto"/>
      </w:pPr>
      <w:r>
        <w:separator/>
      </w:r>
    </w:p>
  </w:endnote>
  <w:endnote w:type="continuationSeparator" w:id="0">
    <w:p w14:paraId="04D5E7F2" w14:textId="77777777" w:rsidR="00D144C6" w:rsidRDefault="00D144C6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 xml:space="preserve">Rydym yn croesawu gohebiaeth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 xml:space="preserve">Rydym yn croesawu gohebiaeth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292DCC" w14:textId="77777777" w:rsidR="00D144C6" w:rsidRDefault="00D144C6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D1F6CBC" w14:textId="77777777" w:rsidR="00D144C6" w:rsidRDefault="00D144C6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5C118E5"/>
    <w:multiLevelType w:val="hybridMultilevel"/>
    <w:tmpl w:val="C2CA62F0"/>
    <w:lvl w:ilvl="0" w:tplc="1CC06114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284A"/>
    <w:rsid w:val="0002567D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4CC5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7AA0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463F"/>
    <w:rsid w:val="00635BDA"/>
    <w:rsid w:val="006564DF"/>
    <w:rsid w:val="00684641"/>
    <w:rsid w:val="006C4048"/>
    <w:rsid w:val="006D5578"/>
    <w:rsid w:val="006D62D7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779E"/>
    <w:rsid w:val="007F192C"/>
    <w:rsid w:val="00824D19"/>
    <w:rsid w:val="008274A7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44C6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4424C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msonormal">
    <w:name w:val="x_msonormal"/>
    <w:basedOn w:val="Normal"/>
    <w:rsid w:val="00214CC5"/>
    <w:pPr>
      <w:spacing w:before="0" w:after="0" w:line="240" w:lineRule="auto"/>
      <w:ind w:left="0" w:right="0"/>
    </w:pPr>
    <w:rPr>
      <w:rFonts w:ascii="Aptos" w:eastAsiaTheme="minorHAnsi" w:hAnsi="Aptos" w:cs="Calibr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6D62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TM.FreedomOfInformation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2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5</cp:revision>
  <cp:lastPrinted>2019-03-26T11:11:00Z</cp:lastPrinted>
  <dcterms:created xsi:type="dcterms:W3CDTF">2025-01-13T21:32:00Z</dcterms:created>
  <dcterms:modified xsi:type="dcterms:W3CDTF">2025-01-14T08:21:00Z</dcterms:modified>
</cp:coreProperties>
</file>