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87EC65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5984B83B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972D403" wp14:editId="353C32F5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0C8DB660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BA7DF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23-H-049</w:t>
                            </w:r>
                          </w:p>
                          <w:p w14:paraId="339A2ECF" w14:textId="77777777" w:rsidR="00DC7FA9" w:rsidRDefault="00DC7FA9" w:rsidP="00DC7FA9"/>
                          <w:p w14:paraId="3D027BF0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3597DA2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BA7DF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23-H-049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39CA299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3B16A864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F46D1E0" w14:textId="77777777" w:rsidR="00BA7DF7" w:rsidRPr="00E078AB" w:rsidRDefault="00BA7DF7" w:rsidP="00BA7DF7">
      <w:pPr>
        <w:rPr>
          <w:rFonts w:ascii="Verdana" w:hAnsi="Verdana"/>
          <w:b/>
          <w:bCs/>
          <w:noProof/>
          <w:sz w:val="22"/>
          <w:szCs w:val="22"/>
        </w:rPr>
      </w:pPr>
      <w:r w:rsidRPr="00E078AB">
        <w:rPr>
          <w:rFonts w:ascii="Verdana" w:hAnsi="Verdana"/>
          <w:b/>
          <w:bCs/>
          <w:noProof/>
          <w:sz w:val="22"/>
          <w:szCs w:val="22"/>
        </w:rPr>
        <w:t>Can the Health Board confirm and provide information on the following:</w:t>
      </w:r>
      <w:r w:rsidRPr="00E078AB">
        <w:rPr>
          <w:rFonts w:ascii="Verdana" w:hAnsi="Verdana"/>
          <w:b/>
          <w:bCs/>
          <w:noProof/>
          <w:sz w:val="22"/>
          <w:szCs w:val="22"/>
        </w:rPr>
        <w:br/>
      </w:r>
      <w:r w:rsidRPr="00E078AB">
        <w:rPr>
          <w:rFonts w:ascii="Verdana" w:hAnsi="Verdana"/>
          <w:b/>
          <w:bCs/>
          <w:noProof/>
          <w:sz w:val="22"/>
          <w:szCs w:val="22"/>
        </w:rPr>
        <w:br/>
        <w:t>We need this for the financial years ending:</w:t>
      </w:r>
    </w:p>
    <w:p w14:paraId="0AEE7E82" w14:textId="77777777" w:rsidR="00BA7DF7" w:rsidRPr="00E078AB" w:rsidRDefault="00BA7DF7" w:rsidP="00E078AB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E078AB">
        <w:rPr>
          <w:rFonts w:ascii="Verdana" w:hAnsi="Verdana"/>
          <w:b/>
          <w:bCs/>
          <w:noProof/>
          <w:sz w:val="22"/>
          <w:szCs w:val="22"/>
        </w:rPr>
        <w:t>March 2024 (Y2D)</w:t>
      </w:r>
    </w:p>
    <w:p w14:paraId="7A77E5B7" w14:textId="77777777" w:rsidR="00BA7DF7" w:rsidRPr="00E078AB" w:rsidRDefault="00BA7DF7" w:rsidP="00E078AB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E078AB">
        <w:rPr>
          <w:rFonts w:ascii="Verdana" w:hAnsi="Verdana"/>
          <w:b/>
          <w:bCs/>
          <w:noProof/>
          <w:sz w:val="22"/>
          <w:szCs w:val="22"/>
        </w:rPr>
        <w:t>March 2023</w:t>
      </w:r>
    </w:p>
    <w:p w14:paraId="64B488ED" w14:textId="77777777" w:rsidR="00BA7DF7" w:rsidRPr="00E078AB" w:rsidRDefault="00BA7DF7" w:rsidP="00E078AB">
      <w:pPr>
        <w:pStyle w:val="ListParagraph"/>
        <w:numPr>
          <w:ilvl w:val="0"/>
          <w:numId w:val="21"/>
        </w:numPr>
        <w:rPr>
          <w:rFonts w:ascii="Verdana" w:hAnsi="Verdana"/>
          <w:b/>
          <w:bCs/>
          <w:noProof/>
          <w:sz w:val="22"/>
          <w:szCs w:val="22"/>
        </w:rPr>
      </w:pPr>
      <w:r w:rsidRPr="00E078AB">
        <w:rPr>
          <w:rFonts w:ascii="Verdana" w:hAnsi="Verdana"/>
          <w:b/>
          <w:bCs/>
          <w:noProof/>
          <w:sz w:val="22"/>
          <w:szCs w:val="22"/>
        </w:rPr>
        <w:t>March 2022</w:t>
      </w:r>
    </w:p>
    <w:p w14:paraId="7CF5D837" w14:textId="77777777" w:rsidR="00BA7DF7" w:rsidRPr="00884EE4" w:rsidRDefault="00BA7DF7" w:rsidP="00BA7DF7">
      <w:pPr>
        <w:rPr>
          <w:rFonts w:ascii="Verdana" w:hAnsi="Verdana"/>
          <w:b/>
          <w:bCs/>
          <w:noProof/>
          <w:sz w:val="22"/>
          <w:szCs w:val="22"/>
        </w:rPr>
      </w:pPr>
    </w:p>
    <w:p w14:paraId="7E74BA4D" w14:textId="0568401F" w:rsidR="00BA7DF7" w:rsidRPr="00884EE4" w:rsidRDefault="00BA7DF7" w:rsidP="00BA7DF7">
      <w:pPr>
        <w:pStyle w:val="ListParagraph"/>
        <w:numPr>
          <w:ilvl w:val="0"/>
          <w:numId w:val="19"/>
        </w:numPr>
        <w:ind w:left="1134" w:hanging="442"/>
        <w:rPr>
          <w:rFonts w:ascii="Verdana" w:hAnsi="Verdana"/>
          <w:b/>
          <w:bCs/>
          <w:noProof/>
          <w:sz w:val="22"/>
          <w:szCs w:val="22"/>
        </w:rPr>
      </w:pPr>
      <w:r w:rsidRPr="00884EE4">
        <w:rPr>
          <w:rFonts w:ascii="Verdana" w:hAnsi="Verdana"/>
          <w:b/>
          <w:bCs/>
          <w:noProof/>
          <w:sz w:val="22"/>
          <w:szCs w:val="22"/>
        </w:rPr>
        <w:t>The Health Boards wayfinding strategy.</w:t>
      </w:r>
      <w:r w:rsidRPr="00884EE4">
        <w:rPr>
          <w:rFonts w:ascii="Verdana" w:hAnsi="Verdana"/>
          <w:b/>
          <w:bCs/>
          <w:noProof/>
          <w:sz w:val="22"/>
          <w:szCs w:val="22"/>
        </w:rPr>
        <w:br/>
      </w:r>
      <w:r w:rsidR="006A7843" w:rsidRPr="006A7843">
        <w:rPr>
          <w:rFonts w:ascii="Verdana" w:hAnsi="Verdana"/>
          <w:bCs/>
          <w:noProof/>
          <w:sz w:val="22"/>
          <w:szCs w:val="22"/>
        </w:rPr>
        <w:t>I can confirm that</w:t>
      </w:r>
      <w:r w:rsidR="00C80705">
        <w:rPr>
          <w:rFonts w:ascii="Verdana" w:hAnsi="Verdana"/>
          <w:bCs/>
          <w:noProof/>
          <w:sz w:val="22"/>
          <w:szCs w:val="22"/>
        </w:rPr>
        <w:t xml:space="preserve"> SBUHB do</w:t>
      </w:r>
      <w:r w:rsidR="00902AFE">
        <w:rPr>
          <w:rFonts w:ascii="Verdana" w:hAnsi="Verdana"/>
          <w:bCs/>
          <w:noProof/>
          <w:sz w:val="22"/>
          <w:szCs w:val="22"/>
        </w:rPr>
        <w:t>es</w:t>
      </w:r>
      <w:r w:rsidR="00C80705">
        <w:rPr>
          <w:rFonts w:ascii="Verdana" w:hAnsi="Verdana"/>
          <w:bCs/>
          <w:noProof/>
          <w:sz w:val="22"/>
          <w:szCs w:val="22"/>
        </w:rPr>
        <w:t xml:space="preserve"> not currently have a w</w:t>
      </w:r>
      <w:r w:rsidR="006A7843" w:rsidRPr="006A7843">
        <w:rPr>
          <w:rFonts w:ascii="Verdana" w:hAnsi="Verdana"/>
          <w:bCs/>
          <w:noProof/>
          <w:sz w:val="22"/>
          <w:szCs w:val="22"/>
        </w:rPr>
        <w:t>ayfinding strategy. As the Health Board</w:t>
      </w:r>
      <w:r w:rsidR="006A7843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6A7843" w:rsidRPr="006A7843">
        <w:rPr>
          <w:rFonts w:ascii="Verdana" w:hAnsi="Verdana"/>
          <w:bCs/>
          <w:noProof/>
          <w:sz w:val="22"/>
          <w:szCs w:val="22"/>
        </w:rPr>
        <w:t>undertake</w:t>
      </w:r>
      <w:r w:rsidR="00902AFE">
        <w:rPr>
          <w:rFonts w:ascii="Verdana" w:hAnsi="Verdana"/>
          <w:bCs/>
          <w:noProof/>
          <w:sz w:val="22"/>
          <w:szCs w:val="22"/>
        </w:rPr>
        <w:t>s</w:t>
      </w:r>
      <w:r w:rsidR="006A7843" w:rsidRPr="006A7843">
        <w:rPr>
          <w:rFonts w:ascii="Verdana" w:hAnsi="Verdana"/>
          <w:bCs/>
          <w:noProof/>
          <w:sz w:val="22"/>
          <w:szCs w:val="22"/>
        </w:rPr>
        <w:t xml:space="preserve"> refurbishment work on our hospitals under the “Changing for the Future” programme, individual areas are being reviewed on signage and wayfinding</w:t>
      </w:r>
      <w:r w:rsidR="00A60F76" w:rsidRPr="00A60F76">
        <w:rPr>
          <w:rFonts w:ascii="Verdana" w:hAnsi="Verdana"/>
          <w:bCs/>
          <w:noProof/>
          <w:sz w:val="22"/>
          <w:szCs w:val="22"/>
        </w:rPr>
        <w:t>’</w:t>
      </w:r>
      <w:r w:rsidR="006A7843" w:rsidRPr="00A60F76">
        <w:rPr>
          <w:rFonts w:ascii="Verdana" w:hAnsi="Verdana"/>
          <w:bCs/>
          <w:noProof/>
          <w:sz w:val="22"/>
          <w:szCs w:val="22"/>
        </w:rPr>
        <w:t>.</w:t>
      </w:r>
      <w:r w:rsidR="006A7843" w:rsidRPr="006A7843">
        <w:rPr>
          <w:rFonts w:ascii="Verdana" w:hAnsi="Verdana"/>
          <w:bCs/>
          <w:noProof/>
          <w:sz w:val="22"/>
          <w:szCs w:val="22"/>
        </w:rPr>
        <w:t xml:space="preserve"> Once this project is complete, a full review of hospitals will take place and the Health Board will look to int</w:t>
      </w:r>
      <w:r w:rsidR="00C80705">
        <w:rPr>
          <w:rFonts w:ascii="Verdana" w:hAnsi="Verdana"/>
          <w:bCs/>
          <w:noProof/>
          <w:sz w:val="22"/>
          <w:szCs w:val="22"/>
        </w:rPr>
        <w:t>roduce a policy or strategy on w</w:t>
      </w:r>
      <w:r w:rsidR="006A7843" w:rsidRPr="006A7843">
        <w:rPr>
          <w:rFonts w:ascii="Verdana" w:hAnsi="Verdana"/>
          <w:bCs/>
          <w:noProof/>
          <w:sz w:val="22"/>
          <w:szCs w:val="22"/>
        </w:rPr>
        <w:t>ayfinding as a part of this.</w:t>
      </w:r>
      <w:r w:rsidR="006A7843"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="001216DC">
        <w:rPr>
          <w:rFonts w:ascii="Verdana" w:hAnsi="Verdana"/>
          <w:b/>
          <w:bCs/>
          <w:noProof/>
          <w:sz w:val="22"/>
          <w:szCs w:val="22"/>
        </w:rPr>
        <w:br/>
      </w:r>
      <w:r w:rsidR="007007B4" w:rsidRPr="007007B4">
        <w:rPr>
          <w:rFonts w:ascii="Verdana" w:hAnsi="Verdana"/>
          <w:bCs/>
          <w:noProof/>
          <w:sz w:val="22"/>
          <w:szCs w:val="22"/>
        </w:rPr>
        <w:t>S</w:t>
      </w:r>
      <w:proofErr w:type="spellStart"/>
      <w:r w:rsidR="007007B4" w:rsidRPr="007007B4">
        <w:rPr>
          <w:rFonts w:ascii="Verdana" w:hAnsi="Verdana" w:cs="Calibri"/>
          <w:sz w:val="22"/>
          <w:szCs w:val="22"/>
          <w:lang w:eastAsia="en-US"/>
        </w:rPr>
        <w:t>ignage</w:t>
      </w:r>
      <w:proofErr w:type="spellEnd"/>
      <w:r w:rsidR="007007B4" w:rsidRPr="007007B4">
        <w:rPr>
          <w:rFonts w:ascii="Verdana" w:hAnsi="Verdana" w:cs="Calibri"/>
          <w:sz w:val="22"/>
          <w:szCs w:val="22"/>
          <w:lang w:eastAsia="en-US"/>
        </w:rPr>
        <w:t xml:space="preserve"> is normally installed in accordance with the </w:t>
      </w:r>
      <w:r w:rsidR="00A60F76" w:rsidRPr="000C2C6A">
        <w:rPr>
          <w:rFonts w:ascii="Verdana" w:hAnsi="Verdana"/>
          <w:bCs/>
          <w:noProof/>
          <w:sz w:val="22"/>
          <w:szCs w:val="22"/>
        </w:rPr>
        <w:t>Welsh Health Building Notes (WHBN’s)</w:t>
      </w:r>
      <w:r w:rsidR="007007B4" w:rsidRPr="007007B4">
        <w:rPr>
          <w:rFonts w:ascii="Verdana" w:hAnsi="Verdana"/>
          <w:bCs/>
          <w:noProof/>
          <w:sz w:val="22"/>
          <w:szCs w:val="22"/>
        </w:rPr>
        <w:t xml:space="preserve"> at the time of construction. As guidance and usage change over time, signage is picked up as part of regular </w:t>
      </w:r>
      <w:r w:rsidR="00E80F82">
        <w:rPr>
          <w:rFonts w:ascii="Verdana" w:hAnsi="Verdana"/>
          <w:bCs/>
          <w:noProof/>
          <w:sz w:val="22"/>
          <w:szCs w:val="22"/>
        </w:rPr>
        <w:t>c</w:t>
      </w:r>
      <w:bookmarkStart w:id="0" w:name="_GoBack"/>
      <w:bookmarkEnd w:id="0"/>
      <w:r w:rsidR="007007B4" w:rsidRPr="007007B4">
        <w:rPr>
          <w:rFonts w:ascii="Verdana" w:hAnsi="Verdana"/>
          <w:bCs/>
          <w:noProof/>
          <w:sz w:val="22"/>
          <w:szCs w:val="22"/>
        </w:rPr>
        <w:t>apital programmes and reviewed in areas as required under this.</w:t>
      </w:r>
      <w:r w:rsidRPr="00884EE4">
        <w:rPr>
          <w:rFonts w:ascii="Verdana" w:hAnsi="Verdana"/>
          <w:b/>
          <w:bCs/>
          <w:noProof/>
          <w:sz w:val="22"/>
          <w:szCs w:val="22"/>
        </w:rPr>
        <w:br/>
      </w:r>
    </w:p>
    <w:p w14:paraId="5F1C13C8" w14:textId="77777777" w:rsidR="00BA7DF7" w:rsidRPr="00884EE4" w:rsidRDefault="00BA7DF7" w:rsidP="00F6522D">
      <w:pPr>
        <w:pStyle w:val="ListParagraph"/>
        <w:numPr>
          <w:ilvl w:val="0"/>
          <w:numId w:val="19"/>
        </w:numPr>
        <w:ind w:left="1134" w:hanging="425"/>
        <w:rPr>
          <w:rFonts w:ascii="Verdana" w:hAnsi="Verdana"/>
          <w:b/>
          <w:bCs/>
          <w:noProof/>
          <w:sz w:val="22"/>
          <w:szCs w:val="22"/>
        </w:rPr>
      </w:pPr>
      <w:r w:rsidRPr="00884EE4">
        <w:rPr>
          <w:rFonts w:ascii="Verdana" w:hAnsi="Verdana"/>
          <w:b/>
          <w:bCs/>
          <w:noProof/>
          <w:sz w:val="22"/>
          <w:szCs w:val="22"/>
        </w:rPr>
        <w:t>Number of missed appointments by type and location.</w:t>
      </w:r>
      <w:r w:rsidR="00F6522D">
        <w:rPr>
          <w:rFonts w:ascii="Verdana" w:hAnsi="Verdana"/>
          <w:b/>
          <w:bCs/>
          <w:noProof/>
          <w:sz w:val="22"/>
          <w:szCs w:val="22"/>
        </w:rPr>
        <w:br/>
      </w:r>
      <w:r w:rsidR="00F6522D" w:rsidRPr="00F6522D">
        <w:rPr>
          <w:rFonts w:ascii="Verdana" w:hAnsi="Verdana"/>
          <w:bCs/>
          <w:noProof/>
          <w:sz w:val="22"/>
          <w:szCs w:val="22"/>
        </w:rPr>
        <w:t>You clarified on 1</w:t>
      </w:r>
      <w:r w:rsidR="00F6522D" w:rsidRPr="00F6522D">
        <w:rPr>
          <w:rFonts w:ascii="Verdana" w:hAnsi="Verdana"/>
          <w:bCs/>
          <w:noProof/>
          <w:sz w:val="22"/>
          <w:szCs w:val="22"/>
          <w:vertAlign w:val="superscript"/>
        </w:rPr>
        <w:t>st</w:t>
      </w:r>
      <w:r w:rsidR="00F6522D" w:rsidRPr="00F6522D">
        <w:rPr>
          <w:rFonts w:ascii="Verdana" w:hAnsi="Verdana"/>
          <w:bCs/>
          <w:noProof/>
          <w:sz w:val="22"/>
          <w:szCs w:val="22"/>
        </w:rPr>
        <w:t xml:space="preserve"> September 2023 that </w:t>
      </w:r>
      <w:r w:rsidR="00F6522D">
        <w:rPr>
          <w:rFonts w:ascii="Verdana" w:hAnsi="Verdana"/>
          <w:bCs/>
          <w:noProof/>
          <w:sz w:val="22"/>
          <w:szCs w:val="22"/>
        </w:rPr>
        <w:t>t</w:t>
      </w:r>
      <w:r w:rsidR="00F6522D" w:rsidRPr="00F6522D">
        <w:rPr>
          <w:rFonts w:ascii="Verdana" w:hAnsi="Verdana"/>
          <w:bCs/>
          <w:noProof/>
          <w:sz w:val="22"/>
          <w:szCs w:val="22"/>
        </w:rPr>
        <w:t>hese are appointments missed specifically due to patients not being able to find the location of their appointment</w:t>
      </w:r>
      <w:r w:rsidR="00F6522D">
        <w:rPr>
          <w:rFonts w:ascii="Verdana" w:hAnsi="Verdana"/>
          <w:bCs/>
          <w:noProof/>
          <w:sz w:val="22"/>
          <w:szCs w:val="22"/>
        </w:rPr>
        <w:t>.</w:t>
      </w:r>
      <w:r w:rsidR="00F6522D">
        <w:rPr>
          <w:rFonts w:ascii="Verdana" w:hAnsi="Verdana"/>
          <w:bCs/>
          <w:noProof/>
          <w:sz w:val="22"/>
          <w:szCs w:val="22"/>
        </w:rPr>
        <w:br/>
      </w:r>
      <w:r w:rsidRPr="00884EE4">
        <w:rPr>
          <w:rFonts w:ascii="Verdana" w:hAnsi="Verdana"/>
          <w:b/>
          <w:bCs/>
          <w:noProof/>
          <w:sz w:val="22"/>
          <w:szCs w:val="22"/>
        </w:rPr>
        <w:br/>
      </w:r>
      <w:r w:rsidR="00F6522D" w:rsidRPr="00F6522D">
        <w:rPr>
          <w:rFonts w:ascii="Verdana" w:hAnsi="Verdana"/>
          <w:bCs/>
          <w:noProof/>
          <w:sz w:val="22"/>
          <w:szCs w:val="22"/>
        </w:rPr>
        <w:t>I can confirm that SBUHB do not ho</w:t>
      </w:r>
      <w:r w:rsidR="00F6522D">
        <w:rPr>
          <w:rFonts w:ascii="Verdana" w:hAnsi="Verdana"/>
          <w:bCs/>
          <w:noProof/>
          <w:sz w:val="22"/>
          <w:szCs w:val="22"/>
        </w:rPr>
        <w:t>ld</w:t>
      </w:r>
      <w:r w:rsidR="00DB62CA">
        <w:rPr>
          <w:rFonts w:ascii="Verdana" w:hAnsi="Verdana"/>
          <w:bCs/>
          <w:noProof/>
          <w:sz w:val="22"/>
          <w:szCs w:val="22"/>
        </w:rPr>
        <w:t xml:space="preserve"> this information. </w:t>
      </w:r>
      <w:r w:rsidR="00C80705">
        <w:rPr>
          <w:rFonts w:ascii="Verdana" w:hAnsi="Verdana"/>
          <w:bCs/>
          <w:noProof/>
          <w:sz w:val="22"/>
          <w:szCs w:val="22"/>
        </w:rPr>
        <w:t>“Patient lost”/”can’t find location” etc are not categories used to record cancellations of appointments and therefore we are unable to provide this information to you.</w:t>
      </w:r>
      <w:r w:rsidRPr="00884EE4">
        <w:rPr>
          <w:rFonts w:ascii="Verdana" w:hAnsi="Verdana"/>
          <w:b/>
          <w:bCs/>
          <w:noProof/>
          <w:sz w:val="22"/>
          <w:szCs w:val="22"/>
        </w:rPr>
        <w:br/>
      </w:r>
    </w:p>
    <w:p w14:paraId="532FCA94" w14:textId="77777777" w:rsidR="00C80705" w:rsidRPr="00C80705" w:rsidRDefault="00BA7DF7" w:rsidP="00C80705">
      <w:pPr>
        <w:pStyle w:val="ListParagraph"/>
        <w:numPr>
          <w:ilvl w:val="0"/>
          <w:numId w:val="19"/>
        </w:numPr>
        <w:ind w:left="1134" w:hanging="442"/>
        <w:rPr>
          <w:rFonts w:ascii="Verdana" w:hAnsi="Verdana"/>
          <w:b/>
          <w:bCs/>
          <w:noProof/>
          <w:sz w:val="22"/>
          <w:szCs w:val="22"/>
        </w:rPr>
      </w:pPr>
      <w:r w:rsidRPr="00884EE4">
        <w:rPr>
          <w:rFonts w:ascii="Verdana" w:hAnsi="Verdana"/>
          <w:b/>
          <w:bCs/>
          <w:noProof/>
          <w:sz w:val="22"/>
          <w:szCs w:val="22"/>
        </w:rPr>
        <w:t>Number of appointments that were cancelled to lack of wayfinding (E.g. patient unable to be able to find the location of their appointment).</w:t>
      </w:r>
      <w:r w:rsidRPr="00884EE4">
        <w:rPr>
          <w:rFonts w:ascii="Verdana" w:hAnsi="Verdana"/>
          <w:b/>
          <w:bCs/>
          <w:noProof/>
          <w:sz w:val="22"/>
          <w:szCs w:val="22"/>
        </w:rPr>
        <w:br/>
      </w:r>
      <w:r w:rsidR="00F6522D" w:rsidRPr="00F6522D">
        <w:rPr>
          <w:rFonts w:ascii="Verdana" w:hAnsi="Verdana"/>
          <w:bCs/>
          <w:noProof/>
          <w:sz w:val="22"/>
          <w:szCs w:val="22"/>
        </w:rPr>
        <w:t>You clarified on 1</w:t>
      </w:r>
      <w:r w:rsidR="00F6522D" w:rsidRPr="00F6522D">
        <w:rPr>
          <w:rFonts w:ascii="Verdana" w:hAnsi="Verdana"/>
          <w:bCs/>
          <w:noProof/>
          <w:sz w:val="22"/>
          <w:szCs w:val="22"/>
          <w:vertAlign w:val="superscript"/>
        </w:rPr>
        <w:t>st</w:t>
      </w:r>
      <w:r w:rsidR="00F6522D" w:rsidRPr="00F6522D">
        <w:rPr>
          <w:rFonts w:ascii="Verdana" w:hAnsi="Verdana"/>
          <w:bCs/>
          <w:noProof/>
          <w:sz w:val="22"/>
          <w:szCs w:val="22"/>
        </w:rPr>
        <w:t xml:space="preserve"> September 2023 that </w:t>
      </w:r>
      <w:r w:rsidR="00F6522D">
        <w:rPr>
          <w:rFonts w:ascii="Verdana" w:hAnsi="Verdana"/>
          <w:bCs/>
          <w:noProof/>
          <w:sz w:val="22"/>
          <w:szCs w:val="22"/>
        </w:rPr>
        <w:t>t</w:t>
      </w:r>
      <w:r w:rsidR="00F6522D" w:rsidRPr="00F6522D">
        <w:rPr>
          <w:rFonts w:ascii="Verdana" w:hAnsi="Verdana"/>
          <w:bCs/>
          <w:noProof/>
          <w:sz w:val="22"/>
          <w:szCs w:val="22"/>
        </w:rPr>
        <w:t xml:space="preserve">hese are appointments </w:t>
      </w:r>
      <w:r w:rsidR="00F6522D">
        <w:rPr>
          <w:rFonts w:ascii="Verdana" w:hAnsi="Verdana"/>
          <w:bCs/>
          <w:noProof/>
          <w:sz w:val="22"/>
          <w:szCs w:val="22"/>
        </w:rPr>
        <w:t xml:space="preserve">recorded as the patient not attending </w:t>
      </w:r>
      <w:r w:rsidR="00F6522D" w:rsidRPr="00F6522D">
        <w:rPr>
          <w:rFonts w:ascii="Verdana" w:hAnsi="Verdana"/>
          <w:bCs/>
          <w:noProof/>
          <w:sz w:val="22"/>
          <w:szCs w:val="22"/>
        </w:rPr>
        <w:t>specifically due to patients not being able to find the location of their appointment</w:t>
      </w:r>
      <w:r w:rsidR="00F6522D">
        <w:rPr>
          <w:rFonts w:ascii="Verdana" w:hAnsi="Verdana"/>
          <w:bCs/>
          <w:noProof/>
          <w:sz w:val="22"/>
          <w:szCs w:val="22"/>
        </w:rPr>
        <w:t>.</w:t>
      </w:r>
    </w:p>
    <w:p w14:paraId="6B7B7152" w14:textId="77777777" w:rsidR="00BA7DF7" w:rsidRPr="00C80705" w:rsidRDefault="00C80705" w:rsidP="00C80705">
      <w:pPr>
        <w:pStyle w:val="ListParagraph"/>
        <w:ind w:left="1134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Pr="00C80705">
        <w:rPr>
          <w:rFonts w:ascii="Verdana" w:hAnsi="Verdana"/>
          <w:bCs/>
          <w:noProof/>
          <w:sz w:val="22"/>
          <w:szCs w:val="22"/>
        </w:rPr>
        <w:t>Please see question 2.</w:t>
      </w:r>
      <w:r w:rsidR="00BA7DF7" w:rsidRPr="00C80705">
        <w:rPr>
          <w:rFonts w:ascii="Verdana" w:hAnsi="Verdana"/>
          <w:bCs/>
          <w:noProof/>
          <w:sz w:val="22"/>
          <w:szCs w:val="22"/>
        </w:rPr>
        <w:br/>
      </w:r>
    </w:p>
    <w:p w14:paraId="79B743A8" w14:textId="77777777" w:rsidR="00BA7DF7" w:rsidRPr="00884EE4" w:rsidRDefault="00BA7DF7" w:rsidP="00884EE4">
      <w:pPr>
        <w:pStyle w:val="ListParagraph"/>
        <w:numPr>
          <w:ilvl w:val="0"/>
          <w:numId w:val="19"/>
        </w:numPr>
        <w:ind w:left="1134" w:hanging="425"/>
        <w:rPr>
          <w:rFonts w:ascii="Verdana" w:hAnsi="Verdana"/>
          <w:bCs/>
          <w:noProof/>
          <w:sz w:val="22"/>
          <w:szCs w:val="22"/>
        </w:rPr>
      </w:pPr>
      <w:r w:rsidRPr="00884EE4">
        <w:rPr>
          <w:rFonts w:ascii="Verdana" w:hAnsi="Verdana"/>
          <w:b/>
          <w:bCs/>
          <w:noProof/>
          <w:sz w:val="22"/>
          <w:szCs w:val="22"/>
        </w:rPr>
        <w:t>Number of complaints associated to poor wayfinding.</w:t>
      </w:r>
      <w:r>
        <w:rPr>
          <w:rFonts w:ascii="Verdana" w:hAnsi="Verdana"/>
          <w:bCs/>
          <w:noProof/>
          <w:sz w:val="22"/>
          <w:szCs w:val="22"/>
        </w:rPr>
        <w:br/>
      </w:r>
      <w:r w:rsidR="00E13D51">
        <w:rPr>
          <w:rFonts w:ascii="Verdana" w:hAnsi="Verdana"/>
          <w:bCs/>
          <w:noProof/>
          <w:sz w:val="22"/>
          <w:szCs w:val="22"/>
        </w:rPr>
        <w:t>Please find below the number of complaints received relating to “signage” or “lack of &amp; poor signage”</w:t>
      </w:r>
      <w:r w:rsidR="00E13D51">
        <w:rPr>
          <w:rFonts w:ascii="Verdana" w:hAnsi="Verdana"/>
          <w:bCs/>
          <w:noProof/>
          <w:sz w:val="22"/>
          <w:szCs w:val="22"/>
        </w:rPr>
        <w:br/>
      </w:r>
      <w:r>
        <w:rPr>
          <w:rFonts w:ascii="Verdana" w:hAnsi="Verdana"/>
          <w:bCs/>
          <w:noProof/>
          <w:sz w:val="22"/>
          <w:szCs w:val="22"/>
        </w:rPr>
        <w:br/>
      </w:r>
      <w:r w:rsidR="00884EE4" w:rsidRPr="00884EE4">
        <w:rPr>
          <w:rFonts w:ascii="Verdana" w:hAnsi="Verdana"/>
          <w:bCs/>
          <w:noProof/>
          <w:sz w:val="22"/>
          <w:szCs w:val="22"/>
        </w:rPr>
        <w:t>April 2021 – March 2022 = 4</w:t>
      </w:r>
      <w:r w:rsidR="00E13D51">
        <w:rPr>
          <w:rFonts w:ascii="Verdana" w:hAnsi="Verdana"/>
          <w:bCs/>
          <w:noProof/>
          <w:sz w:val="22"/>
          <w:szCs w:val="22"/>
        </w:rPr>
        <w:t xml:space="preserve"> complaints received</w:t>
      </w:r>
      <w:r w:rsidR="00884EE4">
        <w:rPr>
          <w:rFonts w:ascii="Verdana" w:hAnsi="Verdana"/>
          <w:bCs/>
          <w:noProof/>
          <w:sz w:val="22"/>
          <w:szCs w:val="22"/>
        </w:rPr>
        <w:br/>
      </w:r>
      <w:r w:rsidR="00884EE4" w:rsidRPr="00884EE4">
        <w:rPr>
          <w:rFonts w:ascii="Verdana" w:hAnsi="Verdana"/>
          <w:bCs/>
          <w:noProof/>
          <w:sz w:val="22"/>
          <w:szCs w:val="22"/>
        </w:rPr>
        <w:t>April 2022 – March 2023 = 4</w:t>
      </w:r>
      <w:r w:rsidR="00E13D51">
        <w:rPr>
          <w:rFonts w:ascii="Verdana" w:hAnsi="Verdana"/>
          <w:bCs/>
          <w:noProof/>
          <w:sz w:val="22"/>
          <w:szCs w:val="22"/>
        </w:rPr>
        <w:t xml:space="preserve"> complaints received</w:t>
      </w:r>
      <w:r w:rsidR="00884EE4">
        <w:rPr>
          <w:rFonts w:ascii="Verdana" w:hAnsi="Verdana"/>
          <w:bCs/>
          <w:noProof/>
          <w:sz w:val="22"/>
          <w:szCs w:val="22"/>
        </w:rPr>
        <w:br/>
      </w:r>
      <w:r w:rsidR="00884EE4" w:rsidRPr="00884EE4">
        <w:rPr>
          <w:rFonts w:ascii="Verdana" w:hAnsi="Verdana"/>
          <w:bCs/>
          <w:noProof/>
          <w:sz w:val="22"/>
          <w:szCs w:val="22"/>
        </w:rPr>
        <w:t>April 2023 – date = 1</w:t>
      </w:r>
      <w:r w:rsidR="00E13D51">
        <w:rPr>
          <w:rFonts w:ascii="Verdana" w:hAnsi="Verdana"/>
          <w:bCs/>
          <w:noProof/>
          <w:sz w:val="22"/>
          <w:szCs w:val="22"/>
        </w:rPr>
        <w:t xml:space="preserve"> complaint received</w:t>
      </w:r>
    </w:p>
    <w:p w14:paraId="06AB8164" w14:textId="77777777" w:rsidR="00A10460" w:rsidRDefault="00BA7DF7" w:rsidP="00E13D51">
      <w:pPr>
        <w:rPr>
          <w:rFonts w:ascii="Verdana" w:hAnsi="Verdana"/>
          <w:b/>
          <w:bCs/>
          <w:noProof/>
          <w:sz w:val="22"/>
          <w:szCs w:val="22"/>
        </w:rPr>
      </w:pPr>
      <w:r w:rsidRPr="00BA7DF7">
        <w:rPr>
          <w:rFonts w:ascii="Verdana" w:hAnsi="Verdana"/>
          <w:bCs/>
          <w:noProof/>
          <w:sz w:val="22"/>
          <w:szCs w:val="22"/>
        </w:rPr>
        <w:lastRenderedPageBreak/>
        <w:t xml:space="preserve">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7C8F887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B211B4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0D96AF9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4753FF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33764224" wp14:editId="5AD43086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656E40D7" w14:textId="6B35E23D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902AFE">
      <w:rPr>
        <w:noProof/>
      </w:rPr>
      <w:t>2</w:t>
    </w:r>
    <w:r w:rsidR="00795AD1" w:rsidRPr="00795AD1">
      <w:rPr>
        <w:noProof/>
      </w:rPr>
      <w:fldChar w:fldCharType="end"/>
    </w:r>
  </w:p>
  <w:p w14:paraId="51BA64D3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76B03B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B9DF50A" wp14:editId="75CE75E5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E5389E6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35DDF474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1EF7CCF3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237E52B5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4037A7B8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7C5979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64919F6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7CCA53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19566F88" wp14:editId="240168A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517D97A" wp14:editId="5EFF1A39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632D2D3F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572DB99B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036427B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CA133FD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1F543971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206AD880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15pt;height:20.15pt;visibility:visible;mso-wrap-style:square" o:bullet="t">
        <v:imagedata r:id="rId1" o:title=""/>
      </v:shape>
    </w:pict>
  </w:numPicBullet>
  <w:numPicBullet w:numPicBulletId="1">
    <w:pict>
      <v:shape id="_x0000_i1027" type="#_x0000_t75" style="width:383.05pt;height:383.05pt;visibility:visible;mso-wrap-style:square" o:bullet="t">
        <v:imagedata r:id="rId2" o:title=""/>
      </v:shape>
    </w:pict>
  </w:numPicBullet>
  <w:numPicBullet w:numPicBulletId="2">
    <w:pict>
      <v:shape id="_x0000_i1028" type="#_x0000_t75" style="width:225.8pt;height:225.8pt;visibility:visible;mso-wrap-style:square" o:bullet="t">
        <v:imagedata r:id="rId3" o:title=""/>
      </v:shape>
    </w:pict>
  </w:numPicBullet>
  <w:numPicBullet w:numPicBulletId="3">
    <w:pict>
      <v:shape id="_x0000_i1029" type="#_x0000_t75" style="width:15.55pt;height:15.5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9B7712D"/>
    <w:multiLevelType w:val="hybridMultilevel"/>
    <w:tmpl w:val="379243E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77949EB"/>
    <w:multiLevelType w:val="hybridMultilevel"/>
    <w:tmpl w:val="528E6678"/>
    <w:lvl w:ilvl="0" w:tplc="A5A655DE">
      <w:start w:val="1"/>
      <w:numFmt w:val="decimal"/>
      <w:lvlText w:val="%1."/>
      <w:lvlJc w:val="left"/>
      <w:pPr>
        <w:ind w:left="1435" w:hanging="93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B2C623E"/>
    <w:multiLevelType w:val="hybridMultilevel"/>
    <w:tmpl w:val="81D09270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3234DC5"/>
    <w:multiLevelType w:val="hybridMultilevel"/>
    <w:tmpl w:val="0428F1BE"/>
    <w:lvl w:ilvl="0" w:tplc="0E009622">
      <w:start w:val="4"/>
      <w:numFmt w:val="bullet"/>
      <w:lvlText w:val="•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7"/>
  </w:num>
  <w:num w:numId="5">
    <w:abstractNumId w:val="4"/>
  </w:num>
  <w:num w:numId="6">
    <w:abstractNumId w:val="3"/>
  </w:num>
  <w:num w:numId="7">
    <w:abstractNumId w:val="11"/>
  </w:num>
  <w:num w:numId="8">
    <w:abstractNumId w:val="16"/>
  </w:num>
  <w:num w:numId="9">
    <w:abstractNumId w:val="20"/>
  </w:num>
  <w:num w:numId="10">
    <w:abstractNumId w:val="1"/>
  </w:num>
  <w:num w:numId="11">
    <w:abstractNumId w:val="10"/>
  </w:num>
  <w:num w:numId="12">
    <w:abstractNumId w:val="13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5"/>
  </w:num>
  <w:num w:numId="18">
    <w:abstractNumId w:val="15"/>
  </w:num>
  <w:num w:numId="19">
    <w:abstractNumId w:val="7"/>
  </w:num>
  <w:num w:numId="20">
    <w:abstractNumId w:val="2"/>
  </w:num>
  <w:num w:numId="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0C2C6A"/>
    <w:rsid w:val="00111757"/>
    <w:rsid w:val="001216DC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A092B"/>
    <w:rsid w:val="006A7843"/>
    <w:rsid w:val="006C4048"/>
    <w:rsid w:val="006D5578"/>
    <w:rsid w:val="006F4A69"/>
    <w:rsid w:val="006F5A5D"/>
    <w:rsid w:val="007007B4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84EE4"/>
    <w:rsid w:val="0089491A"/>
    <w:rsid w:val="008A2D60"/>
    <w:rsid w:val="0090178A"/>
    <w:rsid w:val="00902AFE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4748"/>
    <w:rsid w:val="009F7815"/>
    <w:rsid w:val="00A10460"/>
    <w:rsid w:val="00A17614"/>
    <w:rsid w:val="00A56076"/>
    <w:rsid w:val="00A60F76"/>
    <w:rsid w:val="00A84640"/>
    <w:rsid w:val="00AB4D54"/>
    <w:rsid w:val="00AF0E8B"/>
    <w:rsid w:val="00AF691A"/>
    <w:rsid w:val="00B34966"/>
    <w:rsid w:val="00B61DE2"/>
    <w:rsid w:val="00B82C9E"/>
    <w:rsid w:val="00B8458F"/>
    <w:rsid w:val="00BA7DF7"/>
    <w:rsid w:val="00BB4931"/>
    <w:rsid w:val="00BC67E1"/>
    <w:rsid w:val="00C021A4"/>
    <w:rsid w:val="00C050BE"/>
    <w:rsid w:val="00C75A00"/>
    <w:rsid w:val="00C80705"/>
    <w:rsid w:val="00C81DBF"/>
    <w:rsid w:val="00CA07E3"/>
    <w:rsid w:val="00CB2BBE"/>
    <w:rsid w:val="00CE1516"/>
    <w:rsid w:val="00CE325E"/>
    <w:rsid w:val="00CE3DBC"/>
    <w:rsid w:val="00D15865"/>
    <w:rsid w:val="00D62A67"/>
    <w:rsid w:val="00DB62CA"/>
    <w:rsid w:val="00DC47F3"/>
    <w:rsid w:val="00DC7FA9"/>
    <w:rsid w:val="00DD5E37"/>
    <w:rsid w:val="00DF2EA1"/>
    <w:rsid w:val="00E078AB"/>
    <w:rsid w:val="00E11F2D"/>
    <w:rsid w:val="00E13D51"/>
    <w:rsid w:val="00E26720"/>
    <w:rsid w:val="00E545D8"/>
    <w:rsid w:val="00E80F82"/>
    <w:rsid w:val="00E817B3"/>
    <w:rsid w:val="00E90BC7"/>
    <w:rsid w:val="00EE0615"/>
    <w:rsid w:val="00F26B29"/>
    <w:rsid w:val="00F6522D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B1BFEF3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6" ma:contentTypeDescription="Create a new document." ma:contentTypeScope="" ma:versionID="c3fde1a573788850270ff0aa1fa008c5">
  <xsd:schema xmlns:xsd="http://www.w3.org/2001/XMLSchema" xmlns:xs="http://www.w3.org/2001/XMLSchema" xmlns:p="http://schemas.microsoft.com/office/2006/metadata/properties" xmlns:ns3="258d5018-feb4-45ec-8043-ac7152467c64" xmlns:ns4="2795bbee-07b4-4e79-98d8-0419d9871cad" targetNamespace="http://schemas.microsoft.com/office/2006/metadata/properties" ma:root="true" ma:fieldsID="1645975aa1c30f6edbf1ad0051708658" ns3:_="" ns4:_="">
    <xsd:import namespace="258d5018-feb4-45ec-8043-ac7152467c64"/>
    <xsd:import namespace="2795bbee-07b4-4e79-98d8-0419d9871ca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LengthInSeconds" minOccurs="0"/>
                <xsd:element ref="ns4:MediaServiceAutoTags" minOccurs="0"/>
                <xsd:element ref="ns4:MediaServiceAutoKeyPoints" minOccurs="0"/>
                <xsd:element ref="ns4:MediaServiceKeyPoint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Location" minOccurs="0"/>
                <xsd:element ref="ns4:_activity" minOccurs="0"/>
                <xsd:element ref="ns4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402A31-0230-4F2E-81BD-4DC7EC444F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8d5018-feb4-45ec-8043-ac7152467c64"/>
    <ds:schemaRef ds:uri="2795bbee-07b4-4e79-98d8-0419d9871c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1384589-2960-45D9-A50C-687CA58597F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075A0BD-A70A-48A8-9864-D618C3C5D201}">
  <ds:schemaRefs>
    <ds:schemaRef ds:uri="http://www.w3.org/XML/1998/namespace"/>
    <ds:schemaRef ds:uri="http://purl.org/dc/dcmitype/"/>
    <ds:schemaRef ds:uri="2795bbee-07b4-4e79-98d8-0419d9871cad"/>
    <ds:schemaRef ds:uri="http://schemas.microsoft.com/office/infopath/2007/PartnerControls"/>
    <ds:schemaRef ds:uri="258d5018-feb4-45ec-8043-ac7152467c64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schemas.microsoft.com/office/2006/metadata/properties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99B9DD68-7370-47D1-A547-3B6D4AC755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</TotalTime>
  <Pages>2</Pages>
  <Words>347</Words>
  <Characters>1978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Darren Griffiths (Swansea Bay UHB - Finance)</cp:lastModifiedBy>
  <cp:revision>4</cp:revision>
  <cp:lastPrinted>2019-03-26T11:11:00Z</cp:lastPrinted>
  <dcterms:created xsi:type="dcterms:W3CDTF">2023-09-29T06:52:00Z</dcterms:created>
  <dcterms:modified xsi:type="dcterms:W3CDTF">2023-09-29T06:54:00Z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