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3F75B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23-H-031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3F75B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23-H-031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3F75B2" w:rsidRPr="003F75B2" w:rsidRDefault="003F75B2" w:rsidP="003F75B2">
      <w:pPr>
        <w:rPr>
          <w:rFonts w:ascii="Verdana" w:hAnsi="Verdana"/>
          <w:bCs/>
          <w:noProof/>
          <w:sz w:val="22"/>
          <w:szCs w:val="22"/>
        </w:rPr>
      </w:pPr>
      <w:r w:rsidRPr="003F75B2">
        <w:rPr>
          <w:rFonts w:ascii="Verdana" w:hAnsi="Verdana"/>
          <w:bCs/>
          <w:noProof/>
          <w:sz w:val="22"/>
          <w:szCs w:val="22"/>
        </w:rPr>
        <w:t xml:space="preserve">I’ve been reading the Delivery Unit’s latest release on delayed transfers of care, which </w:t>
      </w:r>
      <w:r>
        <w:rPr>
          <w:rFonts w:ascii="Verdana" w:hAnsi="Verdana"/>
          <w:bCs/>
          <w:noProof/>
          <w:sz w:val="22"/>
          <w:szCs w:val="22"/>
        </w:rPr>
        <w:t>is really clear and informative.</w:t>
      </w:r>
    </w:p>
    <w:p w:rsidR="003F75B2" w:rsidRPr="003F75B2" w:rsidRDefault="003F75B2" w:rsidP="003F75B2">
      <w:pPr>
        <w:rPr>
          <w:rFonts w:ascii="Verdana" w:hAnsi="Verdana"/>
          <w:bCs/>
          <w:noProof/>
          <w:sz w:val="22"/>
          <w:szCs w:val="22"/>
        </w:rPr>
      </w:pPr>
      <w:r w:rsidRPr="003F75B2">
        <w:rPr>
          <w:rFonts w:ascii="Verdana" w:hAnsi="Verdana"/>
          <w:bCs/>
          <w:noProof/>
          <w:sz w:val="22"/>
          <w:szCs w:val="22"/>
        </w:rPr>
        <w:t>I understand you respond to requests for information on behalf of delivery unit from my previous correspondence with you earlier this year.</w:t>
      </w:r>
    </w:p>
    <w:p w:rsidR="003F75B2" w:rsidRPr="003F75B2" w:rsidRDefault="003F75B2" w:rsidP="003F75B2">
      <w:pPr>
        <w:rPr>
          <w:rFonts w:ascii="Verdana" w:hAnsi="Verdana"/>
          <w:bCs/>
          <w:noProof/>
          <w:sz w:val="22"/>
          <w:szCs w:val="22"/>
        </w:rPr>
      </w:pPr>
      <w:r w:rsidRPr="003F75B2">
        <w:rPr>
          <w:rFonts w:ascii="Verdana" w:hAnsi="Verdana"/>
          <w:bCs/>
          <w:noProof/>
          <w:sz w:val="22"/>
          <w:szCs w:val="22"/>
        </w:rPr>
        <w:t>Please could I request under the FOI act a breakdown of the rea</w:t>
      </w:r>
      <w:r>
        <w:rPr>
          <w:rFonts w:ascii="Verdana" w:hAnsi="Verdana"/>
          <w:bCs/>
          <w:noProof/>
          <w:sz w:val="22"/>
          <w:szCs w:val="22"/>
        </w:rPr>
        <w:t>sons for delayed transfers for:</w:t>
      </w:r>
    </w:p>
    <w:p w:rsidR="003F75B2" w:rsidRPr="003F75B2" w:rsidRDefault="003F75B2" w:rsidP="003F75B2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1) </w:t>
      </w:r>
      <w:r w:rsidRPr="003F75B2">
        <w:rPr>
          <w:rFonts w:ascii="Verdana" w:hAnsi="Verdana"/>
          <w:bCs/>
          <w:noProof/>
          <w:sz w:val="22"/>
          <w:szCs w:val="22"/>
        </w:rPr>
        <w:t>each local authority area</w:t>
      </w:r>
    </w:p>
    <w:p w:rsidR="003F75B2" w:rsidRPr="003F75B2" w:rsidRDefault="003F75B2" w:rsidP="003F75B2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2) each health board area</w:t>
      </w:r>
    </w:p>
    <w:p w:rsidR="002677FD" w:rsidRDefault="003F75B2" w:rsidP="003F75B2">
      <w:pPr>
        <w:rPr>
          <w:rFonts w:ascii="Verdana" w:hAnsi="Verdana"/>
          <w:bCs/>
          <w:noProof/>
          <w:sz w:val="22"/>
          <w:szCs w:val="22"/>
        </w:rPr>
      </w:pPr>
      <w:r w:rsidRPr="003F75B2">
        <w:rPr>
          <w:rFonts w:ascii="Verdana" w:hAnsi="Verdana"/>
          <w:bCs/>
          <w:noProof/>
          <w:sz w:val="22"/>
          <w:szCs w:val="22"/>
        </w:rPr>
        <w:t>Please could you provide this for the months of April, May, June and July 2023 (the data for July is due to be published later this month).</w:t>
      </w:r>
    </w:p>
    <w:p w:rsidR="003F75B2" w:rsidRDefault="003F75B2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3F75B2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3F75B2">
        <w:rPr>
          <w:rFonts w:ascii="Verdana" w:hAnsi="Verdana"/>
          <w:bCs/>
          <w:noProof/>
          <w:sz w:val="22"/>
          <w:szCs w:val="22"/>
        </w:rPr>
        <w:t>As of 1</w:t>
      </w:r>
      <w:r w:rsidRPr="003F75B2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3F75B2">
        <w:rPr>
          <w:rFonts w:ascii="Verdana" w:hAnsi="Verdana"/>
          <w:bCs/>
          <w:noProof/>
          <w:sz w:val="22"/>
          <w:szCs w:val="22"/>
        </w:rPr>
        <w:t xml:space="preserve"> April 2023, the Delivery Unit has been transferred to the remit of the NHS Wales Executive, hosted by Public Health Wales. Therefore, you will need to redirect this </w:t>
      </w:r>
      <w:r>
        <w:rPr>
          <w:rFonts w:ascii="Verdana" w:hAnsi="Verdana"/>
          <w:bCs/>
          <w:noProof/>
          <w:sz w:val="22"/>
          <w:szCs w:val="22"/>
        </w:rPr>
        <w:t xml:space="preserve">request </w:t>
      </w:r>
      <w:r w:rsidR="00FB2EDC">
        <w:rPr>
          <w:rFonts w:ascii="Verdana" w:hAnsi="Verdana"/>
          <w:bCs/>
          <w:noProof/>
          <w:sz w:val="22"/>
          <w:szCs w:val="22"/>
        </w:rPr>
        <w:t>to them:</w:t>
      </w:r>
      <w:bookmarkStart w:id="0" w:name="_GoBack"/>
      <w:bookmarkEnd w:id="0"/>
      <w:r w:rsidRPr="003F75B2">
        <w:rPr>
          <w:rFonts w:ascii="Verdana" w:hAnsi="Verdana"/>
          <w:bCs/>
          <w:noProof/>
          <w:sz w:val="22"/>
          <w:szCs w:val="22"/>
        </w:rPr>
        <w:t xml:space="preserve"> </w:t>
      </w:r>
      <w:hyperlink r:id="rId8" w:history="1">
        <w:r w:rsidRPr="008B5839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foi.phw@wales.nhs.uk</w:t>
        </w:r>
      </w:hyperlink>
      <w:r w:rsidRPr="003F75B2">
        <w:rPr>
          <w:rFonts w:ascii="Verdana" w:hAnsi="Verdana"/>
          <w:bCs/>
          <w:noProof/>
          <w:sz w:val="22"/>
          <w:szCs w:val="22"/>
        </w:rPr>
        <w:t>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F75B2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3F75B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B2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5580E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phw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7ED59F-92F2-4614-9318-39D0DDB33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10</cp:revision>
  <cp:lastPrinted>2019-03-26T11:11:00Z</cp:lastPrinted>
  <dcterms:created xsi:type="dcterms:W3CDTF">2021-09-13T07:38:00Z</dcterms:created>
  <dcterms:modified xsi:type="dcterms:W3CDTF">2023-09-07T10:26:00Z</dcterms:modified>
</cp:coreProperties>
</file>