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7932D0"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14</w:t>
                            </w:r>
                            <w:r w:rsidRPr="007932D0">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F50C22">
                              <w:rPr>
                                <w:rFonts w:ascii="Verdana" w:hAnsi="Verdana"/>
                                <w:sz w:val="22"/>
                                <w:szCs w:val="22"/>
                              </w:rPr>
                              <w:t>22-A-032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7932D0"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14</w:t>
                      </w:r>
                      <w:r w:rsidRPr="007932D0">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F50C22">
                        <w:rPr>
                          <w:rFonts w:ascii="Verdana" w:hAnsi="Verdana"/>
                          <w:sz w:val="22"/>
                          <w:szCs w:val="22"/>
                        </w:rPr>
                        <w:t>22-A-032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F50C22">
        <w:rPr>
          <w:rFonts w:ascii="Verdana" w:hAnsi="Verdana" w:cs="Tahoma"/>
          <w:sz w:val="22"/>
          <w:szCs w:val="22"/>
        </w:rPr>
        <w:t>20</w:t>
      </w:r>
      <w:r w:rsidR="00F50C22" w:rsidRPr="00F50C22">
        <w:rPr>
          <w:rFonts w:ascii="Verdana" w:hAnsi="Verdana" w:cs="Tahoma"/>
          <w:sz w:val="22"/>
          <w:szCs w:val="22"/>
          <w:vertAlign w:val="superscript"/>
        </w:rPr>
        <w:t>th</w:t>
      </w:r>
      <w:r w:rsidR="00F50C22">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w:t>
      </w:r>
      <w:r w:rsidR="00F50C22">
        <w:rPr>
          <w:rFonts w:ascii="Verdana" w:hAnsi="Verdana" w:cs="Tahoma"/>
          <w:sz w:val="22"/>
          <w:szCs w:val="22"/>
        </w:rPr>
        <w:t>major haemorrhage</w:t>
      </w:r>
      <w:r w:rsidRPr="00304A21">
        <w:rPr>
          <w:rFonts w:ascii="Verdana" w:hAnsi="Verdana" w:cs="Tahoma"/>
          <w:sz w:val="22"/>
          <w:szCs w:val="22"/>
        </w:rPr>
        <w:t>.</w:t>
      </w:r>
    </w:p>
    <w:p w:rsidR="00CE325E" w:rsidRPr="00F50C22" w:rsidRDefault="00F50C22" w:rsidP="002677FD">
      <w:pPr>
        <w:rPr>
          <w:rFonts w:ascii="Verdana" w:hAnsi="Verdana" w:cs="Tahoma"/>
          <w:b/>
          <w:sz w:val="22"/>
          <w:szCs w:val="22"/>
        </w:rPr>
      </w:pPr>
      <w:r w:rsidRPr="00F50C22">
        <w:rPr>
          <w:rFonts w:ascii="Verdana" w:hAnsi="Verdana" w:cs="Tahoma"/>
          <w:b/>
          <w:sz w:val="22"/>
          <w:szCs w:val="22"/>
        </w:rPr>
        <w:t>I am writing to enquire if Swansea Bay University Local Health Board has protocols in place for the management of major haemorrhage, the rapid identification of patients taking anticoagulants and the reversal of anticoagulation agents.</w:t>
      </w:r>
    </w:p>
    <w:p w:rsidR="000B6793" w:rsidRDefault="000B6793" w:rsidP="000B6793">
      <w:pPr>
        <w:rPr>
          <w:rFonts w:ascii="Verdana" w:hAnsi="Verdana" w:cs="Tahoma"/>
          <w:sz w:val="22"/>
          <w:szCs w:val="22"/>
        </w:rPr>
      </w:pPr>
      <w:r>
        <w:rPr>
          <w:rFonts w:ascii="Verdana" w:hAnsi="Verdana" w:cs="Tahoma"/>
          <w:sz w:val="22"/>
          <w:szCs w:val="22"/>
        </w:rPr>
        <w:t>Please note that our Massive Haemorrhage Protocol was last updated in February 2021 and will be reviewed again by 31</w:t>
      </w:r>
      <w:r w:rsidRPr="00AB0AE2">
        <w:rPr>
          <w:rFonts w:ascii="Verdana" w:hAnsi="Verdana" w:cs="Tahoma"/>
          <w:sz w:val="22"/>
          <w:szCs w:val="22"/>
          <w:vertAlign w:val="superscript"/>
        </w:rPr>
        <w:t>st</w:t>
      </w:r>
      <w:r>
        <w:rPr>
          <w:rFonts w:ascii="Verdana" w:hAnsi="Verdana" w:cs="Tahoma"/>
          <w:sz w:val="22"/>
          <w:szCs w:val="22"/>
        </w:rPr>
        <w:t xml:space="preserve"> March 2022.</w:t>
      </w:r>
    </w:p>
    <w:p w:rsidR="00CE325E" w:rsidRDefault="000B6793" w:rsidP="002677FD">
      <w:pPr>
        <w:rPr>
          <w:rFonts w:ascii="Verdana" w:hAnsi="Verdana" w:cs="Tahoma"/>
          <w:sz w:val="22"/>
          <w:szCs w:val="22"/>
        </w:rPr>
      </w:pPr>
      <w:r>
        <w:rPr>
          <w:rFonts w:ascii="Verdana" w:hAnsi="Verdana" w:cs="Tahoma"/>
          <w:sz w:val="22"/>
          <w:szCs w:val="22"/>
        </w:rPr>
        <w:t>F</w:t>
      </w:r>
      <w:r w:rsidR="00F50C22">
        <w:rPr>
          <w:rFonts w:ascii="Verdana" w:hAnsi="Verdana" w:cs="Tahoma"/>
          <w:sz w:val="22"/>
          <w:szCs w:val="22"/>
        </w:rPr>
        <w:t>ind attached the documents you have requested.</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t>
      </w:r>
      <w:r w:rsidRPr="00304A21">
        <w:rPr>
          <w:rFonts w:ascii="Verdana" w:hAnsi="Verdana"/>
          <w:sz w:val="22"/>
          <w:szCs w:val="22"/>
        </w:rPr>
        <w:lastRenderedPageBreak/>
        <w:t xml:space="preserve">(Wales),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7932D0" w:rsidP="002677FD">
      <w:pPr>
        <w:jc w:val="both"/>
        <w:rPr>
          <w:rFonts w:ascii="Verdana" w:hAnsi="Verdana"/>
          <w:sz w:val="22"/>
          <w:szCs w:val="22"/>
        </w:rPr>
      </w:pPr>
      <w:r>
        <w:rPr>
          <w:rFonts w:ascii="Calibri" w:hAnsi="Calibri" w:cs="Calibri"/>
          <w:noProof/>
          <w:color w:val="1F497D"/>
        </w:rPr>
        <w:drawing>
          <wp:inline distT="0" distB="0" distL="0" distR="0" wp14:anchorId="4FEB58CC" wp14:editId="12BA7795">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932D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21pt;height:21pt;visibility:visible;mso-wrap-style:square" o:bullet="t">
        <v:imagedata r:id="rId1" o:title=""/>
      </v:shape>
    </w:pict>
  </w:numPicBullet>
  <w:numPicBullet w:numPicBulletId="1">
    <w:pict>
      <v:shape id="_x0000_i1131" type="#_x0000_t75" style="width:383.25pt;height:383.25pt;visibility:visible;mso-wrap-style:square" o:bullet="t">
        <v:imagedata r:id="rId2" o:title=""/>
      </v:shape>
    </w:pict>
  </w:numPicBullet>
  <w:numPicBullet w:numPicBulletId="2">
    <w:pict>
      <v:shape id="_x0000_i1132" type="#_x0000_t75" style="width:225pt;height:225pt;visibility:visible;mso-wrap-style:square" o:bullet="t">
        <v:imagedata r:id="rId3" o:title=""/>
      </v:shape>
    </w:pict>
  </w:numPicBullet>
  <w:numPicBullet w:numPicBulletId="3">
    <w:pict>
      <v:shape id="_x0000_i11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6793"/>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05240"/>
    <w:rsid w:val="006137E4"/>
    <w:rsid w:val="00635BDA"/>
    <w:rsid w:val="006564DF"/>
    <w:rsid w:val="00684641"/>
    <w:rsid w:val="006C4048"/>
    <w:rsid w:val="006D5578"/>
    <w:rsid w:val="006F4A69"/>
    <w:rsid w:val="006F5A5D"/>
    <w:rsid w:val="00730DD2"/>
    <w:rsid w:val="00734492"/>
    <w:rsid w:val="0073651A"/>
    <w:rsid w:val="00771F1B"/>
    <w:rsid w:val="00790973"/>
    <w:rsid w:val="007932D0"/>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0AE2"/>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50C22"/>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973992-C60E-4317-8B24-1BACAA3A4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TotalTime>
  <Pages>2</Pages>
  <Words>280</Words>
  <Characters>1597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2022-02-14T10:09:00Z</cp:lastPrinted>
  <dcterms:created xsi:type="dcterms:W3CDTF">2021-09-13T07:38:00Z</dcterms:created>
  <dcterms:modified xsi:type="dcterms:W3CDTF">2024-03-13T13:08:00Z</dcterms:modified>
</cp:coreProperties>
</file>