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B749A1" w14:textId="77777777" w:rsidR="00D155EB" w:rsidRDefault="00D155EB" w:rsidP="00D155EB">
      <w:pPr>
        <w:pBdr>
          <w:top w:val="single" w:sz="4" w:space="1" w:color="auto"/>
          <w:left w:val="single" w:sz="4" w:space="4" w:color="auto"/>
          <w:bottom w:val="single" w:sz="4" w:space="1" w:color="auto"/>
          <w:right w:val="single" w:sz="4" w:space="4" w:color="auto"/>
        </w:pBdr>
        <w:rPr>
          <w:sz w:val="44"/>
        </w:rPr>
      </w:pPr>
      <w:bookmarkStart w:id="0" w:name="_GoBack"/>
      <w:bookmarkEnd w:id="0"/>
      <w:r>
        <w:rPr>
          <w:rFonts w:cs="Arial"/>
          <w:b/>
          <w:noProof/>
          <w:lang w:val="en-GB" w:eastAsia="en-GB"/>
        </w:rPr>
        <w:drawing>
          <wp:inline distT="0" distB="0" distL="0" distR="0" wp14:anchorId="7BE77AE2" wp14:editId="7A621D6B">
            <wp:extent cx="4200525" cy="1133475"/>
            <wp:effectExtent l="0" t="0" r="0" b="0"/>
            <wp:docPr id="1" name="Picture 1" descr="new corporat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ew corporate logo"/>
                    <pic:cNvPicPr>
                      <a:picLocks noChangeAspect="1" noChangeArrowheads="1"/>
                    </pic:cNvPicPr>
                  </pic:nvPicPr>
                  <pic:blipFill>
                    <a:blip r:embed="rId7" cstate="print">
                      <a:clrChange>
                        <a:clrFrom>
                          <a:srgbClr val="FFFFFF"/>
                        </a:clrFrom>
                        <a:clrTo>
                          <a:srgbClr val="FFFFFF">
                            <a:alpha val="0"/>
                          </a:srgbClr>
                        </a:clrTo>
                      </a:clrChange>
                    </a:blip>
                    <a:srcRect/>
                    <a:stretch>
                      <a:fillRect/>
                    </a:stretch>
                  </pic:blipFill>
                  <pic:spPr bwMode="auto">
                    <a:xfrm>
                      <a:off x="0" y="0"/>
                      <a:ext cx="4200525" cy="1133475"/>
                    </a:xfrm>
                    <a:prstGeom prst="rect">
                      <a:avLst/>
                    </a:prstGeom>
                    <a:noFill/>
                    <a:ln w="9525">
                      <a:noFill/>
                      <a:miter lim="800000"/>
                      <a:headEnd/>
                      <a:tailEnd/>
                    </a:ln>
                  </pic:spPr>
                </pic:pic>
              </a:graphicData>
            </a:graphic>
          </wp:inline>
        </w:drawing>
      </w:r>
    </w:p>
    <w:p w14:paraId="7C90A636" w14:textId="77777777" w:rsidR="00D155EB" w:rsidRDefault="00D155EB" w:rsidP="00D155EB">
      <w:pPr>
        <w:rPr>
          <w:sz w:val="24"/>
        </w:rPr>
      </w:pPr>
    </w:p>
    <w:p w14:paraId="54456837" w14:textId="77777777" w:rsidR="00D155EB" w:rsidRDefault="00D155EB" w:rsidP="00D155EB">
      <w:pPr>
        <w:pStyle w:val="Heading1"/>
        <w:jc w:val="center"/>
        <w:rPr>
          <w:rFonts w:ascii="Arial" w:hAnsi="Arial"/>
          <w:sz w:val="36"/>
        </w:rPr>
      </w:pPr>
      <w:r>
        <w:rPr>
          <w:rFonts w:ascii="Arial" w:hAnsi="Arial"/>
          <w:sz w:val="36"/>
        </w:rPr>
        <w:t>DIRECTORATE OF INFORMATICS</w:t>
      </w:r>
    </w:p>
    <w:p w14:paraId="05BBF6E7" w14:textId="77777777" w:rsidR="00D155EB" w:rsidRDefault="00D155EB" w:rsidP="00D155EB">
      <w:pPr>
        <w:jc w:val="center"/>
        <w:rPr>
          <w:rFonts w:ascii="Arial" w:hAnsi="Arial"/>
          <w:b/>
          <w:sz w:val="24"/>
        </w:rPr>
      </w:pPr>
    </w:p>
    <w:p w14:paraId="16FBA522" w14:textId="77777777" w:rsidR="00D155EB" w:rsidRDefault="00D155EB" w:rsidP="00D155EB">
      <w:pPr>
        <w:pStyle w:val="BodyText"/>
        <w:rPr>
          <w:rFonts w:ascii="Arial" w:hAnsi="Arial"/>
          <w:sz w:val="24"/>
        </w:rPr>
      </w:pPr>
      <w:r>
        <w:rPr>
          <w:rFonts w:ascii="Arial" w:hAnsi="Arial"/>
          <w:sz w:val="24"/>
        </w:rPr>
        <w:t>JOB DESCRIPTION</w:t>
      </w:r>
    </w:p>
    <w:p w14:paraId="4EFAB915" w14:textId="77777777" w:rsidR="00D155EB" w:rsidRDefault="00D155EB" w:rsidP="00D155EB">
      <w:pPr>
        <w:pStyle w:val="BodyText"/>
        <w:rPr>
          <w:rFonts w:ascii="Arial" w:hAnsi="Arial"/>
          <w:sz w:val="24"/>
        </w:rPr>
      </w:pPr>
    </w:p>
    <w:p w14:paraId="039B2928" w14:textId="77777777" w:rsidR="00D155EB" w:rsidRPr="00D155EB" w:rsidRDefault="00D155EB" w:rsidP="00D155EB">
      <w:pPr>
        <w:pStyle w:val="BodyText"/>
        <w:rPr>
          <w:rFonts w:ascii="Arial" w:hAnsi="Arial"/>
          <w:sz w:val="24"/>
        </w:rPr>
      </w:pPr>
    </w:p>
    <w:tbl>
      <w:tblPr>
        <w:tblW w:w="10314" w:type="dxa"/>
        <w:tblLayout w:type="fixed"/>
        <w:tblLook w:val="0000" w:firstRow="0" w:lastRow="0" w:firstColumn="0" w:lastColumn="0" w:noHBand="0" w:noVBand="0"/>
      </w:tblPr>
      <w:tblGrid>
        <w:gridCol w:w="3438"/>
        <w:gridCol w:w="6060"/>
        <w:gridCol w:w="816"/>
      </w:tblGrid>
      <w:tr w:rsidR="00D155EB" w:rsidRPr="00D155EB" w14:paraId="785F0501" w14:textId="77777777" w:rsidTr="00D155EB">
        <w:tc>
          <w:tcPr>
            <w:tcW w:w="3438" w:type="dxa"/>
          </w:tcPr>
          <w:p w14:paraId="326CE19B" w14:textId="2CDD9DC6" w:rsidR="00D155EB" w:rsidRPr="0096470E" w:rsidRDefault="00D155EB" w:rsidP="0096470E">
            <w:pPr>
              <w:pStyle w:val="BodyText2"/>
              <w:spacing w:line="240" w:lineRule="auto"/>
              <w:rPr>
                <w:rFonts w:ascii="Arial" w:hAnsi="Arial"/>
                <w:b/>
                <w:sz w:val="24"/>
                <w:szCs w:val="24"/>
              </w:rPr>
            </w:pPr>
            <w:r w:rsidRPr="00AC7FDF">
              <w:rPr>
                <w:rFonts w:ascii="Arial" w:hAnsi="Arial"/>
                <w:b/>
                <w:sz w:val="24"/>
                <w:szCs w:val="24"/>
              </w:rPr>
              <w:t>JOB TITLE:</w:t>
            </w:r>
          </w:p>
        </w:tc>
        <w:tc>
          <w:tcPr>
            <w:tcW w:w="6876" w:type="dxa"/>
            <w:gridSpan w:val="2"/>
          </w:tcPr>
          <w:p w14:paraId="1617B37B" w14:textId="1CDBF66B" w:rsidR="00D155EB" w:rsidRPr="00D155EB" w:rsidRDefault="00D155EB" w:rsidP="006A653C">
            <w:pPr>
              <w:pStyle w:val="Heading1"/>
              <w:rPr>
                <w:rFonts w:ascii="Arial" w:hAnsi="Arial"/>
              </w:rPr>
            </w:pPr>
            <w:r>
              <w:rPr>
                <w:rFonts w:ascii="Arial" w:hAnsi="Arial"/>
              </w:rPr>
              <w:t xml:space="preserve">Information Governance </w:t>
            </w:r>
            <w:r w:rsidR="007502DE">
              <w:rPr>
                <w:rFonts w:ascii="Arial" w:hAnsi="Arial"/>
              </w:rPr>
              <w:t>Manager</w:t>
            </w:r>
            <w:r>
              <w:rPr>
                <w:rFonts w:ascii="Arial" w:hAnsi="Arial"/>
              </w:rPr>
              <w:t xml:space="preserve"> </w:t>
            </w:r>
          </w:p>
          <w:p w14:paraId="264D23B1" w14:textId="77777777" w:rsidR="00D155EB" w:rsidRPr="00D155EB" w:rsidRDefault="00D155EB" w:rsidP="006A653C">
            <w:pPr>
              <w:pStyle w:val="Heading1"/>
              <w:rPr>
                <w:rFonts w:ascii="Arial" w:hAnsi="Arial"/>
              </w:rPr>
            </w:pPr>
          </w:p>
        </w:tc>
      </w:tr>
      <w:tr w:rsidR="00D155EB" w14:paraId="3ABCF7AA" w14:textId="77777777" w:rsidTr="00D155EB">
        <w:tc>
          <w:tcPr>
            <w:tcW w:w="3438" w:type="dxa"/>
          </w:tcPr>
          <w:p w14:paraId="704FF10B" w14:textId="77777777" w:rsidR="00D155EB" w:rsidRDefault="00D155EB" w:rsidP="006A653C">
            <w:pPr>
              <w:rPr>
                <w:rFonts w:ascii="Arial" w:hAnsi="Arial"/>
                <w:b/>
                <w:sz w:val="24"/>
              </w:rPr>
            </w:pPr>
            <w:r>
              <w:rPr>
                <w:rFonts w:ascii="Arial" w:hAnsi="Arial"/>
                <w:b/>
                <w:sz w:val="24"/>
              </w:rPr>
              <w:t>GRADE / SMP:</w:t>
            </w:r>
          </w:p>
        </w:tc>
        <w:tc>
          <w:tcPr>
            <w:tcW w:w="6876" w:type="dxa"/>
            <w:gridSpan w:val="2"/>
          </w:tcPr>
          <w:p w14:paraId="45DF3299" w14:textId="4F06416F" w:rsidR="00D155EB" w:rsidRDefault="007502DE" w:rsidP="006A653C">
            <w:pPr>
              <w:rPr>
                <w:rFonts w:ascii="Arial" w:hAnsi="Arial"/>
                <w:b/>
                <w:sz w:val="24"/>
              </w:rPr>
            </w:pPr>
            <w:r>
              <w:rPr>
                <w:rFonts w:ascii="Arial" w:hAnsi="Arial"/>
                <w:b/>
                <w:sz w:val="24"/>
              </w:rPr>
              <w:t>Band 7</w:t>
            </w:r>
          </w:p>
          <w:p w14:paraId="1EA4FE50" w14:textId="77777777" w:rsidR="00D155EB" w:rsidRDefault="00D155EB" w:rsidP="006A653C">
            <w:pPr>
              <w:rPr>
                <w:rFonts w:ascii="Arial" w:hAnsi="Arial"/>
                <w:b/>
                <w:sz w:val="24"/>
              </w:rPr>
            </w:pPr>
          </w:p>
        </w:tc>
      </w:tr>
      <w:tr w:rsidR="00D155EB" w14:paraId="0577B9E7" w14:textId="77777777" w:rsidTr="00D155EB">
        <w:tc>
          <w:tcPr>
            <w:tcW w:w="3438" w:type="dxa"/>
          </w:tcPr>
          <w:p w14:paraId="7E75FBDC" w14:textId="77777777" w:rsidR="00D155EB" w:rsidRDefault="00D155EB" w:rsidP="006A653C">
            <w:pPr>
              <w:rPr>
                <w:rFonts w:ascii="Arial" w:hAnsi="Arial"/>
                <w:b/>
                <w:sz w:val="24"/>
              </w:rPr>
            </w:pPr>
            <w:r>
              <w:rPr>
                <w:rFonts w:ascii="Arial" w:hAnsi="Arial"/>
                <w:b/>
                <w:sz w:val="24"/>
              </w:rPr>
              <w:t>LOCATION:</w:t>
            </w:r>
          </w:p>
          <w:p w14:paraId="0F4C3597" w14:textId="77777777" w:rsidR="00D155EB" w:rsidRDefault="00D155EB" w:rsidP="006A653C">
            <w:pPr>
              <w:rPr>
                <w:rFonts w:ascii="Arial" w:hAnsi="Arial"/>
                <w:b/>
                <w:sz w:val="24"/>
              </w:rPr>
            </w:pPr>
          </w:p>
        </w:tc>
        <w:tc>
          <w:tcPr>
            <w:tcW w:w="6876" w:type="dxa"/>
            <w:gridSpan w:val="2"/>
          </w:tcPr>
          <w:p w14:paraId="79B08F55" w14:textId="3473859E" w:rsidR="00D155EB" w:rsidRDefault="00D155EB" w:rsidP="006A653C">
            <w:pPr>
              <w:rPr>
                <w:rFonts w:ascii="Arial" w:hAnsi="Arial"/>
                <w:b/>
                <w:sz w:val="24"/>
              </w:rPr>
            </w:pPr>
            <w:r>
              <w:rPr>
                <w:rFonts w:ascii="Arial" w:hAnsi="Arial"/>
                <w:b/>
                <w:sz w:val="24"/>
              </w:rPr>
              <w:t>ABMU Headquarters</w:t>
            </w:r>
            <w:r w:rsidR="00B551CE">
              <w:rPr>
                <w:rFonts w:ascii="Arial" w:hAnsi="Arial"/>
                <w:b/>
                <w:sz w:val="24"/>
              </w:rPr>
              <w:t xml:space="preserve">, </w:t>
            </w:r>
            <w:proofErr w:type="spellStart"/>
            <w:r w:rsidR="00B551CE">
              <w:rPr>
                <w:rFonts w:ascii="Arial" w:hAnsi="Arial"/>
                <w:b/>
                <w:sz w:val="24"/>
              </w:rPr>
              <w:t>Baglan</w:t>
            </w:r>
            <w:proofErr w:type="spellEnd"/>
          </w:p>
        </w:tc>
      </w:tr>
      <w:tr w:rsidR="00D155EB" w14:paraId="2EEA5896" w14:textId="77777777" w:rsidTr="00D155EB">
        <w:tc>
          <w:tcPr>
            <w:tcW w:w="3438" w:type="dxa"/>
          </w:tcPr>
          <w:p w14:paraId="5D237682" w14:textId="77777777" w:rsidR="00D155EB" w:rsidRDefault="00D155EB" w:rsidP="006A653C">
            <w:pPr>
              <w:rPr>
                <w:rFonts w:ascii="Arial" w:hAnsi="Arial"/>
                <w:b/>
                <w:sz w:val="24"/>
              </w:rPr>
            </w:pPr>
            <w:r>
              <w:rPr>
                <w:rFonts w:ascii="Arial" w:hAnsi="Arial"/>
                <w:b/>
                <w:sz w:val="24"/>
              </w:rPr>
              <w:t>REPORTS TO:</w:t>
            </w:r>
          </w:p>
          <w:p w14:paraId="34863DC8" w14:textId="77777777" w:rsidR="00D155EB" w:rsidRDefault="00D155EB" w:rsidP="006A653C">
            <w:pPr>
              <w:rPr>
                <w:rFonts w:ascii="Arial" w:hAnsi="Arial"/>
                <w:b/>
                <w:sz w:val="24"/>
              </w:rPr>
            </w:pPr>
          </w:p>
        </w:tc>
        <w:tc>
          <w:tcPr>
            <w:tcW w:w="6876" w:type="dxa"/>
            <w:gridSpan w:val="2"/>
          </w:tcPr>
          <w:p w14:paraId="1CFCF25B" w14:textId="40E47611" w:rsidR="00D155EB" w:rsidRDefault="007502DE" w:rsidP="006A653C">
            <w:pPr>
              <w:tabs>
                <w:tab w:val="left" w:pos="1680"/>
              </w:tabs>
              <w:rPr>
                <w:rFonts w:ascii="Arial" w:hAnsi="Arial"/>
                <w:sz w:val="24"/>
              </w:rPr>
            </w:pPr>
            <w:r>
              <w:rPr>
                <w:rFonts w:ascii="Arial" w:hAnsi="Arial"/>
                <w:b/>
                <w:sz w:val="24"/>
              </w:rPr>
              <w:t>Head of Information Governance</w:t>
            </w:r>
            <w:r w:rsidR="00D155EB">
              <w:rPr>
                <w:rFonts w:ascii="Arial" w:hAnsi="Arial"/>
                <w:b/>
                <w:sz w:val="24"/>
              </w:rPr>
              <w:t xml:space="preserve"> </w:t>
            </w:r>
            <w:r w:rsidR="00D155EB">
              <w:rPr>
                <w:rFonts w:ascii="Arial" w:hAnsi="Arial"/>
                <w:sz w:val="24"/>
              </w:rPr>
              <w:tab/>
            </w:r>
          </w:p>
        </w:tc>
      </w:tr>
      <w:tr w:rsidR="00C0746F" w14:paraId="26F559C0" w14:textId="77777777" w:rsidTr="00807585">
        <w:trPr>
          <w:gridAfter w:val="1"/>
          <w:wAfter w:w="816" w:type="dxa"/>
          <w:cantSplit/>
        </w:trPr>
        <w:tc>
          <w:tcPr>
            <w:tcW w:w="3438" w:type="dxa"/>
          </w:tcPr>
          <w:p w14:paraId="33BC35E8" w14:textId="2470FA06" w:rsidR="00C0746F" w:rsidRDefault="00C0746F" w:rsidP="00807585">
            <w:pPr>
              <w:pStyle w:val="BodyText3"/>
              <w:rPr>
                <w:rFonts w:ascii="Arial" w:hAnsi="Arial"/>
                <w:b/>
                <w:sz w:val="24"/>
              </w:rPr>
            </w:pPr>
            <w:r>
              <w:rPr>
                <w:rFonts w:ascii="Arial" w:hAnsi="Arial"/>
                <w:b/>
                <w:sz w:val="24"/>
              </w:rPr>
              <w:t>RESPONSIBLE FOR:</w:t>
            </w:r>
            <w:r>
              <w:rPr>
                <w:rFonts w:ascii="Arial" w:hAnsi="Arial"/>
                <w:b/>
                <w:sz w:val="24"/>
              </w:rPr>
              <w:br/>
            </w:r>
          </w:p>
        </w:tc>
        <w:tc>
          <w:tcPr>
            <w:tcW w:w="6060" w:type="dxa"/>
          </w:tcPr>
          <w:p w14:paraId="566CCCB0" w14:textId="34F786B1" w:rsidR="00C0746F" w:rsidRDefault="00C0746F" w:rsidP="00C0746F">
            <w:pPr>
              <w:rPr>
                <w:rFonts w:ascii="Arial" w:hAnsi="Arial"/>
                <w:b/>
                <w:sz w:val="24"/>
              </w:rPr>
            </w:pPr>
            <w:r>
              <w:rPr>
                <w:rFonts w:ascii="Arial" w:hAnsi="Arial"/>
                <w:b/>
                <w:sz w:val="24"/>
              </w:rPr>
              <w:t>Line management of other IG Team members (see diagram below)</w:t>
            </w:r>
            <w:r>
              <w:rPr>
                <w:rFonts w:ascii="Arial" w:hAnsi="Arial"/>
                <w:b/>
                <w:sz w:val="24"/>
              </w:rPr>
              <w:br/>
            </w:r>
          </w:p>
        </w:tc>
      </w:tr>
      <w:tr w:rsidR="00D155EB" w14:paraId="2ADDEABC" w14:textId="77777777" w:rsidTr="00D155EB">
        <w:trPr>
          <w:cantSplit/>
        </w:trPr>
        <w:tc>
          <w:tcPr>
            <w:tcW w:w="3438" w:type="dxa"/>
          </w:tcPr>
          <w:p w14:paraId="36E82458" w14:textId="34005D30" w:rsidR="00836350" w:rsidRPr="00A136F7" w:rsidRDefault="00D155EB" w:rsidP="00A136F7">
            <w:pPr>
              <w:pStyle w:val="BodyText3"/>
              <w:rPr>
                <w:rFonts w:ascii="Arial" w:hAnsi="Arial"/>
                <w:sz w:val="24"/>
              </w:rPr>
            </w:pPr>
            <w:r w:rsidRPr="00D155EB">
              <w:rPr>
                <w:rFonts w:ascii="Arial" w:hAnsi="Arial"/>
                <w:b/>
                <w:sz w:val="24"/>
              </w:rPr>
              <w:t>PROFESSIONALLY ACCOUNTABLE TO</w:t>
            </w:r>
            <w:r>
              <w:rPr>
                <w:rFonts w:ascii="Arial" w:hAnsi="Arial"/>
                <w:sz w:val="24"/>
              </w:rPr>
              <w:t>:</w:t>
            </w:r>
            <w:r w:rsidR="00836350">
              <w:rPr>
                <w:rFonts w:ascii="Arial" w:hAnsi="Arial"/>
                <w:sz w:val="24"/>
              </w:rPr>
              <w:br/>
            </w:r>
          </w:p>
        </w:tc>
        <w:tc>
          <w:tcPr>
            <w:tcW w:w="6876" w:type="dxa"/>
            <w:gridSpan w:val="2"/>
          </w:tcPr>
          <w:p w14:paraId="02C71785" w14:textId="77777777" w:rsidR="00D155EB" w:rsidRDefault="00D155EB" w:rsidP="006A653C">
            <w:pPr>
              <w:rPr>
                <w:rFonts w:ascii="Arial" w:hAnsi="Arial"/>
                <w:b/>
                <w:sz w:val="24"/>
              </w:rPr>
            </w:pPr>
            <w:r>
              <w:rPr>
                <w:rFonts w:ascii="Arial" w:hAnsi="Arial"/>
                <w:b/>
                <w:sz w:val="24"/>
              </w:rPr>
              <w:t xml:space="preserve">Head of Information Governance </w:t>
            </w:r>
          </w:p>
        </w:tc>
      </w:tr>
      <w:tr w:rsidR="00A136F7" w14:paraId="51128763" w14:textId="77777777" w:rsidTr="00836350">
        <w:trPr>
          <w:gridAfter w:val="1"/>
          <w:wAfter w:w="816" w:type="dxa"/>
          <w:cantSplit/>
        </w:trPr>
        <w:tc>
          <w:tcPr>
            <w:tcW w:w="3438" w:type="dxa"/>
          </w:tcPr>
          <w:p w14:paraId="78354601" w14:textId="53484F6E" w:rsidR="00A136F7" w:rsidRPr="00A136F7" w:rsidRDefault="00A136F7" w:rsidP="00771940">
            <w:pPr>
              <w:pStyle w:val="BodyText3"/>
              <w:rPr>
                <w:rFonts w:ascii="Arial" w:hAnsi="Arial"/>
                <w:sz w:val="24"/>
              </w:rPr>
            </w:pPr>
            <w:r>
              <w:rPr>
                <w:rFonts w:ascii="Arial" w:hAnsi="Arial"/>
                <w:b/>
                <w:sz w:val="24"/>
              </w:rPr>
              <w:t>VALUES</w:t>
            </w:r>
            <w:r>
              <w:rPr>
                <w:rFonts w:ascii="Arial" w:hAnsi="Arial"/>
                <w:sz w:val="24"/>
              </w:rPr>
              <w:t>:</w:t>
            </w:r>
          </w:p>
        </w:tc>
        <w:tc>
          <w:tcPr>
            <w:tcW w:w="6060" w:type="dxa"/>
          </w:tcPr>
          <w:p w14:paraId="2ECB874E" w14:textId="69730732" w:rsidR="00A136F7" w:rsidRDefault="00A136F7" w:rsidP="00771940">
            <w:pPr>
              <w:rPr>
                <w:rFonts w:ascii="Arial" w:hAnsi="Arial"/>
                <w:b/>
                <w:sz w:val="24"/>
              </w:rPr>
            </w:pPr>
            <w:r>
              <w:rPr>
                <w:rFonts w:ascii="Arial" w:hAnsi="Arial"/>
                <w:b/>
                <w:sz w:val="24"/>
              </w:rPr>
              <w:t xml:space="preserve">In the Health Board we aspire to be driven by our values; where every person that works for us, regardless of their role, is expected to demonstrate the values of “caring for each other”, “working together” and “always improving” </w:t>
            </w:r>
          </w:p>
        </w:tc>
      </w:tr>
    </w:tbl>
    <w:p w14:paraId="48059960" w14:textId="0E66F402" w:rsidR="00836350" w:rsidRDefault="00702AF2" w:rsidP="00D155EB">
      <w:pPr>
        <w:rPr>
          <w:rFonts w:ascii="Arial" w:hAnsi="Arial"/>
          <w:b/>
          <w:bCs/>
          <w:sz w:val="24"/>
          <w:szCs w:val="24"/>
          <w:u w:val="single"/>
        </w:rPr>
      </w:pPr>
      <w:r w:rsidRPr="000D7A3D">
        <w:rPr>
          <w:rFonts w:ascii="Arial" w:hAnsi="Arial"/>
          <w:noProof/>
          <w:sz w:val="24"/>
          <w:lang w:val="en-GB" w:eastAsia="en-GB"/>
        </w:rPr>
        <mc:AlternateContent>
          <mc:Choice Requires="wpg">
            <w:drawing>
              <wp:anchor distT="0" distB="0" distL="114300" distR="114300" simplePos="0" relativeHeight="251659264" behindDoc="0" locked="0" layoutInCell="1" allowOverlap="1" wp14:anchorId="1CBD16A3" wp14:editId="3DB0B320">
                <wp:simplePos x="0" y="0"/>
                <wp:positionH relativeFrom="column">
                  <wp:posOffset>857250</wp:posOffset>
                </wp:positionH>
                <wp:positionV relativeFrom="paragraph">
                  <wp:posOffset>146685</wp:posOffset>
                </wp:positionV>
                <wp:extent cx="5221605" cy="3600450"/>
                <wp:effectExtent l="0" t="0" r="17145" b="19050"/>
                <wp:wrapNone/>
                <wp:docPr id="2" name="Group 1"/>
                <wp:cNvGraphicFramePr/>
                <a:graphic xmlns:a="http://schemas.openxmlformats.org/drawingml/2006/main">
                  <a:graphicData uri="http://schemas.microsoft.com/office/word/2010/wordprocessingGroup">
                    <wpg:wgp>
                      <wpg:cNvGrpSpPr/>
                      <wpg:grpSpPr>
                        <a:xfrm>
                          <a:off x="0" y="0"/>
                          <a:ext cx="5221605" cy="3600450"/>
                          <a:chOff x="0" y="0"/>
                          <a:chExt cx="5222198" cy="3019255"/>
                        </a:xfrm>
                      </wpg:grpSpPr>
                      <wps:wsp>
                        <wps:cNvPr id="3" name="Rectangle 3"/>
                        <wps:cNvSpPr/>
                        <wps:spPr>
                          <a:xfrm>
                            <a:off x="1492336" y="0"/>
                            <a:ext cx="2496916" cy="572677"/>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2069A3F" w14:textId="77777777" w:rsidR="00836350" w:rsidRDefault="00836350" w:rsidP="00836350">
                              <w:pPr>
                                <w:pStyle w:val="NormalWeb"/>
                                <w:spacing w:before="0" w:beforeAutospacing="0" w:after="0" w:afterAutospacing="0"/>
                                <w:jc w:val="center"/>
                              </w:pPr>
                              <w:r>
                                <w:rPr>
                                  <w:rFonts w:asciiTheme="minorHAnsi" w:hAnsi="Calibri" w:cstheme="minorBidi"/>
                                  <w:color w:val="FFFFFF" w:themeColor="light1"/>
                                  <w:kern w:val="24"/>
                                </w:rPr>
                                <w:t>Head of Digital Records and Information Assurance</w:t>
                              </w:r>
                            </w:p>
                            <w:p w14:paraId="72581CCE" w14:textId="77777777" w:rsidR="00836350" w:rsidRDefault="00836350" w:rsidP="00836350">
                              <w:pPr>
                                <w:pStyle w:val="NormalWeb"/>
                                <w:spacing w:before="0" w:beforeAutospacing="0" w:after="0" w:afterAutospacing="0"/>
                                <w:jc w:val="center"/>
                              </w:pPr>
                              <w:r>
                                <w:rPr>
                                  <w:rFonts w:asciiTheme="minorHAnsi" w:hAnsi="Calibri" w:cstheme="minorBidi"/>
                                  <w:i/>
                                  <w:iCs/>
                                  <w:color w:val="FFFFFF" w:themeColor="light1"/>
                                  <w:kern w:val="24"/>
                                  <w:sz w:val="20"/>
                                  <w:szCs w:val="20"/>
                                </w:rPr>
                                <w:t>Band 8c</w:t>
                              </w:r>
                            </w:p>
                          </w:txbxContent>
                        </wps:txbx>
                        <wps:bodyPr wrap="square" rtlCol="0" anchor="ctr"/>
                      </wps:wsp>
                      <wps:wsp>
                        <wps:cNvPr id="4" name="Rectangle 4"/>
                        <wps:cNvSpPr/>
                        <wps:spPr>
                          <a:xfrm>
                            <a:off x="1492336" y="736859"/>
                            <a:ext cx="2496916" cy="572677"/>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955F456" w14:textId="77777777" w:rsidR="00836350" w:rsidRDefault="00836350" w:rsidP="00836350">
                              <w:pPr>
                                <w:pStyle w:val="NormalWeb"/>
                                <w:spacing w:before="0" w:beforeAutospacing="0" w:after="0" w:afterAutospacing="0"/>
                                <w:jc w:val="center"/>
                              </w:pPr>
                              <w:r>
                                <w:rPr>
                                  <w:rFonts w:asciiTheme="minorHAnsi" w:hAnsi="Calibri" w:cstheme="minorBidi"/>
                                  <w:color w:val="FFFFFF" w:themeColor="light1"/>
                                  <w:kern w:val="24"/>
                                </w:rPr>
                                <w:t xml:space="preserve">Head of </w:t>
                              </w:r>
                            </w:p>
                            <w:p w14:paraId="318B577E" w14:textId="77777777" w:rsidR="00836350" w:rsidRDefault="00836350" w:rsidP="00836350">
                              <w:pPr>
                                <w:pStyle w:val="NormalWeb"/>
                                <w:spacing w:before="0" w:beforeAutospacing="0" w:after="0" w:afterAutospacing="0"/>
                                <w:jc w:val="center"/>
                              </w:pPr>
                              <w:r>
                                <w:rPr>
                                  <w:rFonts w:asciiTheme="minorHAnsi" w:hAnsi="Calibri" w:cstheme="minorBidi"/>
                                  <w:color w:val="FFFFFF" w:themeColor="light1"/>
                                  <w:kern w:val="24"/>
                                </w:rPr>
                                <w:t>Information Governance</w:t>
                              </w:r>
                            </w:p>
                            <w:p w14:paraId="49A844DB" w14:textId="77777777" w:rsidR="00836350" w:rsidRDefault="00836350" w:rsidP="00836350">
                              <w:pPr>
                                <w:pStyle w:val="NormalWeb"/>
                                <w:spacing w:before="0" w:beforeAutospacing="0" w:after="0" w:afterAutospacing="0"/>
                                <w:jc w:val="center"/>
                              </w:pPr>
                              <w:r>
                                <w:rPr>
                                  <w:rFonts w:asciiTheme="minorHAnsi" w:hAnsi="Calibri" w:cstheme="minorBidi"/>
                                  <w:i/>
                                  <w:iCs/>
                                  <w:color w:val="FFFFFF" w:themeColor="light1"/>
                                  <w:kern w:val="24"/>
                                  <w:sz w:val="20"/>
                                  <w:szCs w:val="20"/>
                                </w:rPr>
                                <w:t>Band 8a</w:t>
                              </w:r>
                            </w:p>
                          </w:txbxContent>
                        </wps:txbx>
                        <wps:bodyPr wrap="square" rtlCol="0" anchor="ctr"/>
                      </wps:wsp>
                      <wps:wsp>
                        <wps:cNvPr id="5" name="Rectangle 5"/>
                        <wps:cNvSpPr/>
                        <wps:spPr>
                          <a:xfrm>
                            <a:off x="3621576" y="1506296"/>
                            <a:ext cx="1600622" cy="58334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766555B" w14:textId="77777777" w:rsidR="00836350" w:rsidRDefault="00836350" w:rsidP="00836350">
                              <w:pPr>
                                <w:pStyle w:val="NormalWeb"/>
                                <w:spacing w:before="0" w:beforeAutospacing="0" w:after="0" w:afterAutospacing="0"/>
                                <w:jc w:val="center"/>
                              </w:pPr>
                              <w:r>
                                <w:rPr>
                                  <w:rFonts w:asciiTheme="minorHAnsi" w:hAnsi="Calibri" w:cstheme="minorBidi"/>
                                  <w:color w:val="FFFFFF" w:themeColor="light1"/>
                                  <w:kern w:val="24"/>
                                </w:rPr>
                                <w:t>Information Governance Manager</w:t>
                              </w:r>
                            </w:p>
                            <w:p w14:paraId="0BE56F0F" w14:textId="77777777" w:rsidR="00836350" w:rsidRDefault="00836350" w:rsidP="00836350">
                              <w:pPr>
                                <w:pStyle w:val="NormalWeb"/>
                                <w:spacing w:before="0" w:beforeAutospacing="0" w:after="0" w:afterAutospacing="0"/>
                                <w:jc w:val="center"/>
                              </w:pPr>
                              <w:r>
                                <w:rPr>
                                  <w:rFonts w:asciiTheme="minorHAnsi" w:hAnsi="Calibri" w:cstheme="minorBidi"/>
                                  <w:i/>
                                  <w:iCs/>
                                  <w:color w:val="FFFFFF" w:themeColor="light1"/>
                                  <w:kern w:val="24"/>
                                  <w:sz w:val="20"/>
                                  <w:szCs w:val="20"/>
                                </w:rPr>
                                <w:t>Band 7</w:t>
                              </w:r>
                            </w:p>
                          </w:txbxContent>
                        </wps:txbx>
                        <wps:bodyPr wrap="square" rtlCol="0" anchor="ctr"/>
                      </wps:wsp>
                      <wps:wsp>
                        <wps:cNvPr id="6" name="Rectangle 6"/>
                        <wps:cNvSpPr/>
                        <wps:spPr>
                          <a:xfrm>
                            <a:off x="180976" y="1506296"/>
                            <a:ext cx="1681502" cy="58334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BE2549C" w14:textId="77777777" w:rsidR="00836350" w:rsidRDefault="00836350" w:rsidP="00836350">
                              <w:pPr>
                                <w:pStyle w:val="NormalWeb"/>
                                <w:spacing w:before="0" w:beforeAutospacing="0" w:after="0" w:afterAutospacing="0"/>
                                <w:jc w:val="center"/>
                              </w:pPr>
                              <w:r>
                                <w:rPr>
                                  <w:rFonts w:asciiTheme="minorHAnsi" w:hAnsi="Calibri" w:cstheme="minorBidi"/>
                                  <w:color w:val="FFFFFF" w:themeColor="light1"/>
                                  <w:kern w:val="24"/>
                                </w:rPr>
                                <w:t>Information Governance Manager</w:t>
                              </w:r>
                            </w:p>
                            <w:p w14:paraId="34D4CD6C" w14:textId="77777777" w:rsidR="00836350" w:rsidRDefault="00836350" w:rsidP="00836350">
                              <w:pPr>
                                <w:pStyle w:val="NormalWeb"/>
                                <w:spacing w:before="0" w:beforeAutospacing="0" w:after="0" w:afterAutospacing="0"/>
                                <w:jc w:val="center"/>
                              </w:pPr>
                              <w:r>
                                <w:rPr>
                                  <w:rFonts w:asciiTheme="minorHAnsi" w:hAnsi="Calibri" w:cstheme="minorBidi"/>
                                  <w:i/>
                                  <w:iCs/>
                                  <w:color w:val="FFFFFF" w:themeColor="light1"/>
                                  <w:kern w:val="24"/>
                                  <w:sz w:val="20"/>
                                  <w:szCs w:val="20"/>
                                </w:rPr>
                                <w:t>Band 7</w:t>
                              </w:r>
                            </w:p>
                          </w:txbxContent>
                        </wps:txbx>
                        <wps:bodyPr wrap="square" rtlCol="0" anchor="ctr"/>
                      </wps:wsp>
                      <wps:wsp>
                        <wps:cNvPr id="7" name="Straight Connector 7"/>
                        <wps:cNvCnPr>
                          <a:stCxn id="3" idx="2"/>
                          <a:endCxn id="4" idx="0"/>
                        </wps:cNvCnPr>
                        <wps:spPr>
                          <a:xfrm>
                            <a:off x="2740794" y="572677"/>
                            <a:ext cx="0" cy="164182"/>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8" name="Rectangle 8"/>
                        <wps:cNvSpPr/>
                        <wps:spPr>
                          <a:xfrm>
                            <a:off x="3709190" y="2268754"/>
                            <a:ext cx="1417073" cy="740876"/>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2D97FAD" w14:textId="77777777" w:rsidR="00836350" w:rsidRDefault="00836350" w:rsidP="00836350">
                              <w:pPr>
                                <w:pStyle w:val="NormalWeb"/>
                                <w:spacing w:before="0" w:beforeAutospacing="0" w:after="0" w:afterAutospacing="0"/>
                                <w:jc w:val="center"/>
                              </w:pPr>
                              <w:r>
                                <w:rPr>
                                  <w:rFonts w:asciiTheme="minorHAnsi" w:hAnsi="Calibri" w:cstheme="minorBidi"/>
                                  <w:color w:val="FFFFFF" w:themeColor="light1"/>
                                  <w:kern w:val="24"/>
                                </w:rPr>
                                <w:t>Information Governance                 Assurance Officer</w:t>
                              </w:r>
                            </w:p>
                            <w:p w14:paraId="4D03E8B6" w14:textId="77777777" w:rsidR="00836350" w:rsidRDefault="00836350" w:rsidP="00836350">
                              <w:pPr>
                                <w:pStyle w:val="NormalWeb"/>
                                <w:spacing w:before="0" w:beforeAutospacing="0" w:after="0" w:afterAutospacing="0"/>
                                <w:jc w:val="center"/>
                              </w:pPr>
                              <w:r>
                                <w:rPr>
                                  <w:rFonts w:asciiTheme="minorHAnsi" w:hAnsi="Calibri" w:cstheme="minorBidi"/>
                                  <w:i/>
                                  <w:iCs/>
                                  <w:color w:val="FFFFFF" w:themeColor="light1"/>
                                  <w:kern w:val="24"/>
                                  <w:sz w:val="20"/>
                                  <w:szCs w:val="20"/>
                                </w:rPr>
                                <w:t>Band 6</w:t>
                              </w:r>
                            </w:p>
                          </w:txbxContent>
                        </wps:txbx>
                        <wps:bodyPr wrap="square" rtlCol="0" anchor="ctr"/>
                      </wps:wsp>
                      <wps:wsp>
                        <wps:cNvPr id="9" name="Rectangle 9"/>
                        <wps:cNvSpPr/>
                        <wps:spPr>
                          <a:xfrm>
                            <a:off x="1976538" y="1506296"/>
                            <a:ext cx="1533866" cy="58334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22A977B" w14:textId="77777777" w:rsidR="00836350" w:rsidRDefault="00836350" w:rsidP="00836350">
                              <w:pPr>
                                <w:pStyle w:val="NormalWeb"/>
                                <w:spacing w:before="0" w:beforeAutospacing="0" w:after="0" w:afterAutospacing="0"/>
                                <w:jc w:val="center"/>
                              </w:pPr>
                              <w:r>
                                <w:rPr>
                                  <w:rFonts w:asciiTheme="minorHAnsi" w:hAnsi="Calibri" w:cstheme="minorBidi"/>
                                  <w:color w:val="FFFFFF" w:themeColor="light1"/>
                                  <w:kern w:val="24"/>
                                </w:rPr>
                                <w:t>Information Governance Manager</w:t>
                              </w:r>
                            </w:p>
                            <w:p w14:paraId="17023968" w14:textId="77777777" w:rsidR="00836350" w:rsidRDefault="00836350" w:rsidP="00836350">
                              <w:pPr>
                                <w:pStyle w:val="NormalWeb"/>
                                <w:spacing w:before="0" w:beforeAutospacing="0" w:after="0" w:afterAutospacing="0"/>
                                <w:jc w:val="center"/>
                              </w:pPr>
                              <w:r>
                                <w:rPr>
                                  <w:rFonts w:asciiTheme="minorHAnsi" w:hAnsi="Calibri" w:cstheme="minorBidi"/>
                                  <w:i/>
                                  <w:iCs/>
                                  <w:color w:val="FFFFFF" w:themeColor="light1"/>
                                  <w:kern w:val="24"/>
                                  <w:sz w:val="20"/>
                                  <w:szCs w:val="20"/>
                                </w:rPr>
                                <w:t>Band 7</w:t>
                              </w:r>
                            </w:p>
                          </w:txbxContent>
                        </wps:txbx>
                        <wps:bodyPr wrap="square" rtlCol="0" anchor="ctr"/>
                      </wps:wsp>
                      <wps:wsp>
                        <wps:cNvPr id="10" name="Rectangle 10"/>
                        <wps:cNvSpPr/>
                        <wps:spPr>
                          <a:xfrm>
                            <a:off x="0" y="2278379"/>
                            <a:ext cx="1158691" cy="740876"/>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2072728" w14:textId="77777777" w:rsidR="00836350" w:rsidRDefault="00836350" w:rsidP="00836350">
                              <w:pPr>
                                <w:pStyle w:val="NormalWeb"/>
                                <w:spacing w:before="0" w:beforeAutospacing="0" w:after="0" w:afterAutospacing="0"/>
                                <w:jc w:val="center"/>
                              </w:pPr>
                              <w:r>
                                <w:rPr>
                                  <w:rFonts w:asciiTheme="minorHAnsi" w:hAnsi="Calibri" w:cstheme="minorBidi"/>
                                  <w:color w:val="FFFFFF" w:themeColor="light1"/>
                                  <w:kern w:val="24"/>
                                </w:rPr>
                                <w:t>Information Governance                 Support Officer</w:t>
                              </w:r>
                            </w:p>
                            <w:p w14:paraId="4776186D" w14:textId="77777777" w:rsidR="00836350" w:rsidRDefault="00836350" w:rsidP="00836350">
                              <w:pPr>
                                <w:pStyle w:val="NormalWeb"/>
                                <w:spacing w:before="0" w:beforeAutospacing="0" w:after="0" w:afterAutospacing="0"/>
                                <w:jc w:val="center"/>
                              </w:pPr>
                              <w:r>
                                <w:rPr>
                                  <w:rFonts w:asciiTheme="minorHAnsi" w:hAnsi="Calibri" w:cstheme="minorBidi"/>
                                  <w:i/>
                                  <w:iCs/>
                                  <w:color w:val="FFFFFF" w:themeColor="light1"/>
                                  <w:kern w:val="24"/>
                                  <w:sz w:val="20"/>
                                  <w:szCs w:val="20"/>
                                </w:rPr>
                                <w:t>Band 5</w:t>
                              </w:r>
                            </w:p>
                          </w:txbxContent>
                        </wps:txbx>
                        <wps:bodyPr wrap="square" rtlCol="0" anchor="ctr"/>
                      </wps:wsp>
                      <wps:wsp>
                        <wps:cNvPr id="11" name="Rectangle 11"/>
                        <wps:cNvSpPr/>
                        <wps:spPr>
                          <a:xfrm>
                            <a:off x="1215951" y="2273284"/>
                            <a:ext cx="1132095" cy="740876"/>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C2590BD" w14:textId="77777777" w:rsidR="00836350" w:rsidRDefault="00836350" w:rsidP="00836350">
                              <w:pPr>
                                <w:pStyle w:val="NormalWeb"/>
                                <w:spacing w:before="0" w:beforeAutospacing="0" w:after="0" w:afterAutospacing="0"/>
                                <w:jc w:val="center"/>
                              </w:pPr>
                              <w:r>
                                <w:rPr>
                                  <w:rFonts w:asciiTheme="minorHAnsi" w:hAnsi="Calibri" w:cstheme="minorBidi"/>
                                  <w:color w:val="FFFFFF" w:themeColor="light1"/>
                                  <w:kern w:val="24"/>
                                </w:rPr>
                                <w:t>Information Governance                 Admin Officer</w:t>
                              </w:r>
                            </w:p>
                            <w:p w14:paraId="482E8D6F" w14:textId="77777777" w:rsidR="00836350" w:rsidRDefault="00836350" w:rsidP="00836350">
                              <w:pPr>
                                <w:pStyle w:val="NormalWeb"/>
                                <w:spacing w:before="0" w:beforeAutospacing="0" w:after="0" w:afterAutospacing="0"/>
                                <w:jc w:val="center"/>
                              </w:pPr>
                              <w:r>
                                <w:rPr>
                                  <w:rFonts w:asciiTheme="minorHAnsi" w:hAnsi="Calibri" w:cstheme="minorBidi"/>
                                  <w:i/>
                                  <w:iCs/>
                                  <w:color w:val="FFFFFF" w:themeColor="light1"/>
                                  <w:kern w:val="24"/>
                                  <w:sz w:val="20"/>
                                  <w:szCs w:val="20"/>
                                </w:rPr>
                                <w:t>Band 3</w:t>
                              </w:r>
                            </w:p>
                          </w:txbxContent>
                        </wps:txbx>
                        <wps:bodyPr wrap="square" rtlCol="0" anchor="ctr"/>
                      </wps:wsp>
                      <wps:wsp>
                        <wps:cNvPr id="12" name="Straight Connector 12"/>
                        <wps:cNvCnPr>
                          <a:stCxn id="14" idx="0"/>
                        </wps:cNvCnPr>
                        <wps:spPr>
                          <a:xfrm flipH="1" flipV="1">
                            <a:off x="3006226" y="2089641"/>
                            <a:ext cx="4151" cy="183643"/>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13" name="Elbow Connector 13"/>
                        <wps:cNvCnPr>
                          <a:stCxn id="6" idx="2"/>
                          <a:endCxn id="11" idx="0"/>
                        </wps:cNvCnPr>
                        <wps:spPr>
                          <a:xfrm rot="16200000" flipH="1">
                            <a:off x="1310042" y="1801326"/>
                            <a:ext cx="183643" cy="760272"/>
                          </a:xfrm>
                          <a:prstGeom prst="bentConnector3">
                            <a:avLst>
                              <a:gd name="adj1" fmla="val 49927"/>
                            </a:avLst>
                          </a:prstGeom>
                        </wps:spPr>
                        <wps:style>
                          <a:lnRef idx="1">
                            <a:schemeClr val="accent1"/>
                          </a:lnRef>
                          <a:fillRef idx="0">
                            <a:schemeClr val="accent1"/>
                          </a:fillRef>
                          <a:effectRef idx="0">
                            <a:schemeClr val="accent1"/>
                          </a:effectRef>
                          <a:fontRef idx="minor">
                            <a:schemeClr val="tx1"/>
                          </a:fontRef>
                        </wps:style>
                        <wps:bodyPr/>
                      </wps:wsp>
                      <wps:wsp>
                        <wps:cNvPr id="14" name="Rectangle 14"/>
                        <wps:cNvSpPr/>
                        <wps:spPr>
                          <a:xfrm>
                            <a:off x="2431031" y="2273284"/>
                            <a:ext cx="1158691" cy="740876"/>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1EB288A" w14:textId="77777777" w:rsidR="00836350" w:rsidRDefault="00836350" w:rsidP="00836350">
                              <w:pPr>
                                <w:pStyle w:val="NormalWeb"/>
                                <w:spacing w:before="0" w:beforeAutospacing="0" w:after="0" w:afterAutospacing="0"/>
                                <w:jc w:val="center"/>
                              </w:pPr>
                              <w:r>
                                <w:rPr>
                                  <w:rFonts w:asciiTheme="minorHAnsi" w:hAnsi="Calibri" w:cstheme="minorBidi"/>
                                  <w:color w:val="FFFFFF" w:themeColor="light1"/>
                                  <w:kern w:val="24"/>
                                </w:rPr>
                                <w:t>Information Governance                 Support Officer</w:t>
                              </w:r>
                            </w:p>
                            <w:p w14:paraId="057EE1D2" w14:textId="77777777" w:rsidR="00836350" w:rsidRDefault="00836350" w:rsidP="00836350">
                              <w:pPr>
                                <w:pStyle w:val="NormalWeb"/>
                                <w:spacing w:before="0" w:beforeAutospacing="0" w:after="0" w:afterAutospacing="0"/>
                                <w:jc w:val="center"/>
                              </w:pPr>
                              <w:r>
                                <w:rPr>
                                  <w:rFonts w:asciiTheme="minorHAnsi" w:hAnsi="Calibri" w:cstheme="minorBidi"/>
                                  <w:i/>
                                  <w:iCs/>
                                  <w:color w:val="FFFFFF" w:themeColor="light1"/>
                                  <w:kern w:val="24"/>
                                  <w:sz w:val="20"/>
                                  <w:szCs w:val="20"/>
                                </w:rPr>
                                <w:t>Band 5</w:t>
                              </w:r>
                            </w:p>
                          </w:txbxContent>
                        </wps:txbx>
                        <wps:bodyPr wrap="square" rtlCol="0" anchor="ctr"/>
                      </wps:wsp>
                      <wps:wsp>
                        <wps:cNvPr id="15" name="Elbow Connector 15"/>
                        <wps:cNvCnPr>
                          <a:stCxn id="6" idx="2"/>
                          <a:endCxn id="10" idx="0"/>
                        </wps:cNvCnPr>
                        <wps:spPr>
                          <a:xfrm rot="5400000">
                            <a:off x="706169" y="1962819"/>
                            <a:ext cx="188738" cy="442381"/>
                          </a:xfrm>
                          <a:prstGeom prst="bentConnector3">
                            <a:avLst>
                              <a:gd name="adj1" fmla="val 50000"/>
                            </a:avLst>
                          </a:prstGeom>
                        </wps:spPr>
                        <wps:style>
                          <a:lnRef idx="1">
                            <a:schemeClr val="accent1"/>
                          </a:lnRef>
                          <a:fillRef idx="0">
                            <a:schemeClr val="accent1"/>
                          </a:fillRef>
                          <a:effectRef idx="0">
                            <a:schemeClr val="accent1"/>
                          </a:effectRef>
                          <a:fontRef idx="minor">
                            <a:schemeClr val="tx1"/>
                          </a:fontRef>
                        </wps:style>
                        <wps:bodyPr/>
                      </wps:wsp>
                      <wps:wsp>
                        <wps:cNvPr id="16" name="Straight Connector 16"/>
                        <wps:cNvCnPr>
                          <a:stCxn id="9" idx="0"/>
                          <a:endCxn id="4" idx="2"/>
                        </wps:cNvCnPr>
                        <wps:spPr>
                          <a:xfrm flipH="1" flipV="1">
                            <a:off x="2740794" y="1309536"/>
                            <a:ext cx="2677" cy="19676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17" name="Straight Connector 17"/>
                        <wps:cNvCnPr>
                          <a:stCxn id="8" idx="0"/>
                          <a:endCxn id="5" idx="2"/>
                        </wps:cNvCnPr>
                        <wps:spPr>
                          <a:xfrm flipV="1">
                            <a:off x="4417727" y="2089641"/>
                            <a:ext cx="4160" cy="179113"/>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18" name="Elbow Connector 18"/>
                        <wps:cNvCnPr>
                          <a:stCxn id="6" idx="0"/>
                          <a:endCxn id="5" idx="0"/>
                        </wps:cNvCnPr>
                        <wps:spPr>
                          <a:xfrm rot="5400000" flipH="1" flipV="1">
                            <a:off x="2722832" y="-193784"/>
                            <a:ext cx="10650" cy="3400160"/>
                          </a:xfrm>
                          <a:prstGeom prst="bentConnector3">
                            <a:avLst>
                              <a:gd name="adj1" fmla="val 1122409"/>
                            </a:avLst>
                          </a:prstGeom>
                        </wps:spPr>
                        <wps:style>
                          <a:lnRef idx="1">
                            <a:schemeClr val="accent1"/>
                          </a:lnRef>
                          <a:fillRef idx="0">
                            <a:schemeClr val="accent1"/>
                          </a:fillRef>
                          <a:effectRef idx="0">
                            <a:schemeClr val="accent1"/>
                          </a:effectRef>
                          <a:fontRef idx="minor">
                            <a:schemeClr val="tx1"/>
                          </a:fontRef>
                        </wps:style>
                        <wps:bodyPr/>
                      </wps:wsp>
                    </wpg:wgp>
                  </a:graphicData>
                </a:graphic>
                <wp14:sizeRelV relativeFrom="margin">
                  <wp14:pctHeight>0</wp14:pctHeight>
                </wp14:sizeRelV>
              </wp:anchor>
            </w:drawing>
          </mc:Choice>
          <mc:Fallback>
            <w:pict>
              <v:group w14:anchorId="1CBD16A3" id="Group 1" o:spid="_x0000_s1026" style="position:absolute;margin-left:67.5pt;margin-top:11.55pt;width:411.15pt;height:283.5pt;z-index:251659264;mso-height-relative:margin" coordsize="52221,30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">
                <v:rect id="Rectangle 3" o:spid="_x0000_s1027" style="position:absolute;left:14923;width:24969;height:57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" fillcolor="#5b9bd5 [3204]" strokecolor="#1f4d78 [1604]" strokeweight="1pt">
                  <v:textbox>
                    <w:txbxContent>
                      <w:p w14:paraId="22069A3F" w14:textId="77777777" w:rsidR="00836350" w:rsidRDefault="00836350" w:rsidP="00836350">
                        <w:pPr>
                          <w:pStyle w:val="NormalWeb"/>
                          <w:spacing w:before="0" w:beforeAutospacing="0" w:after="0" w:afterAutospacing="0"/>
                          <w:jc w:val="center"/>
                        </w:pPr>
                        <w:r>
                          <w:rPr>
                            <w:rFonts w:asciiTheme="minorHAnsi" w:hAnsi="Calibri" w:cstheme="minorBidi"/>
                            <w:color w:val="FFFFFF" w:themeColor="light1"/>
                            <w:kern w:val="24"/>
                          </w:rPr>
                          <w:t>Head of Digital Records and Information Assurance</w:t>
                        </w:r>
                      </w:p>
                      <w:p w14:paraId="72581CCE" w14:textId="77777777" w:rsidR="00836350" w:rsidRDefault="00836350" w:rsidP="00836350">
                        <w:pPr>
                          <w:pStyle w:val="NormalWeb"/>
                          <w:spacing w:before="0" w:beforeAutospacing="0" w:after="0" w:afterAutospacing="0"/>
                          <w:jc w:val="center"/>
                        </w:pPr>
                        <w:r>
                          <w:rPr>
                            <w:rFonts w:asciiTheme="minorHAnsi" w:hAnsi="Calibri" w:cstheme="minorBidi"/>
                            <w:i/>
                            <w:iCs/>
                            <w:color w:val="FFFFFF" w:themeColor="light1"/>
                            <w:kern w:val="24"/>
                            <w:sz w:val="20"/>
                            <w:szCs w:val="20"/>
                          </w:rPr>
                          <w:t>Band 8c</w:t>
                        </w:r>
                      </w:p>
                    </w:txbxContent>
                  </v:textbox>
                </v:rect>
                <v:rect id="Rectangle 4" o:spid="_x0000_s1028" style="position:absolute;left:14923;top:7368;width:24969;height:57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" fillcolor="#5b9bd5 [3204]" strokecolor="#1f4d78 [1604]" strokeweight="1pt">
                  <v:textbox>
                    <w:txbxContent>
                      <w:p w14:paraId="3955F456" w14:textId="77777777" w:rsidR="00836350" w:rsidRDefault="00836350" w:rsidP="00836350">
                        <w:pPr>
                          <w:pStyle w:val="NormalWeb"/>
                          <w:spacing w:before="0" w:beforeAutospacing="0" w:after="0" w:afterAutospacing="0"/>
                          <w:jc w:val="center"/>
                        </w:pPr>
                        <w:r>
                          <w:rPr>
                            <w:rFonts w:asciiTheme="minorHAnsi" w:hAnsi="Calibri" w:cstheme="minorBidi"/>
                            <w:color w:val="FFFFFF" w:themeColor="light1"/>
                            <w:kern w:val="24"/>
                          </w:rPr>
                          <w:t xml:space="preserve">Head of </w:t>
                        </w:r>
                      </w:p>
                      <w:p w14:paraId="318B577E" w14:textId="77777777" w:rsidR="00836350" w:rsidRDefault="00836350" w:rsidP="00836350">
                        <w:pPr>
                          <w:pStyle w:val="NormalWeb"/>
                          <w:spacing w:before="0" w:beforeAutospacing="0" w:after="0" w:afterAutospacing="0"/>
                          <w:jc w:val="center"/>
                        </w:pPr>
                        <w:r>
                          <w:rPr>
                            <w:rFonts w:asciiTheme="minorHAnsi" w:hAnsi="Calibri" w:cstheme="minorBidi"/>
                            <w:color w:val="FFFFFF" w:themeColor="light1"/>
                            <w:kern w:val="24"/>
                          </w:rPr>
                          <w:t>Information Governance</w:t>
                        </w:r>
                      </w:p>
                      <w:p w14:paraId="49A844DB" w14:textId="77777777" w:rsidR="00836350" w:rsidRDefault="00836350" w:rsidP="00836350">
                        <w:pPr>
                          <w:pStyle w:val="NormalWeb"/>
                          <w:spacing w:before="0" w:beforeAutospacing="0" w:after="0" w:afterAutospacing="0"/>
                          <w:jc w:val="center"/>
                        </w:pPr>
                        <w:r>
                          <w:rPr>
                            <w:rFonts w:asciiTheme="minorHAnsi" w:hAnsi="Calibri" w:cstheme="minorBidi"/>
                            <w:i/>
                            <w:iCs/>
                            <w:color w:val="FFFFFF" w:themeColor="light1"/>
                            <w:kern w:val="24"/>
                            <w:sz w:val="20"/>
                            <w:szCs w:val="20"/>
                          </w:rPr>
                          <w:t>Band 8a</w:t>
                        </w:r>
                      </w:p>
                    </w:txbxContent>
                  </v:textbox>
                </v:rect>
                <v:rect id="Rectangle 5" o:spid="_x0000_s1029" style="position:absolute;left:36215;top:15062;width:16006;height:58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" fillcolor="#5b9bd5 [3204]" strokecolor="#1f4d78 [1604]" strokeweight="1pt">
                  <v:textbox>
                    <w:txbxContent>
                      <w:p w14:paraId="5766555B" w14:textId="77777777" w:rsidR="00836350" w:rsidRDefault="00836350" w:rsidP="00836350">
                        <w:pPr>
                          <w:pStyle w:val="NormalWeb"/>
                          <w:spacing w:before="0" w:beforeAutospacing="0" w:after="0" w:afterAutospacing="0"/>
                          <w:jc w:val="center"/>
                        </w:pPr>
                        <w:r>
                          <w:rPr>
                            <w:rFonts w:asciiTheme="minorHAnsi" w:hAnsi="Calibri" w:cstheme="minorBidi"/>
                            <w:color w:val="FFFFFF" w:themeColor="light1"/>
                            <w:kern w:val="24"/>
                          </w:rPr>
                          <w:t>Information Governance Manager</w:t>
                        </w:r>
                      </w:p>
                      <w:p w14:paraId="0BE56F0F" w14:textId="77777777" w:rsidR="00836350" w:rsidRDefault="00836350" w:rsidP="00836350">
                        <w:pPr>
                          <w:pStyle w:val="NormalWeb"/>
                          <w:spacing w:before="0" w:beforeAutospacing="0" w:after="0" w:afterAutospacing="0"/>
                          <w:jc w:val="center"/>
                        </w:pPr>
                        <w:r>
                          <w:rPr>
                            <w:rFonts w:asciiTheme="minorHAnsi" w:hAnsi="Calibri" w:cstheme="minorBidi"/>
                            <w:i/>
                            <w:iCs/>
                            <w:color w:val="FFFFFF" w:themeColor="light1"/>
                            <w:kern w:val="24"/>
                            <w:sz w:val="20"/>
                            <w:szCs w:val="20"/>
                          </w:rPr>
                          <w:t>Band 7</w:t>
                        </w:r>
                      </w:p>
                    </w:txbxContent>
                  </v:textbox>
                </v:rect>
                <v:rect id="Rectangle 6" o:spid="_x0000_s1030" style="position:absolute;left:1809;top:15062;width:16815;height:58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" fillcolor="#5b9bd5 [3204]" strokecolor="#1f4d78 [1604]" strokeweight="1pt">
                  <v:textbox>
                    <w:txbxContent>
                      <w:p w14:paraId="7BE2549C" w14:textId="77777777" w:rsidR="00836350" w:rsidRDefault="00836350" w:rsidP="00836350">
                        <w:pPr>
                          <w:pStyle w:val="NormalWeb"/>
                          <w:spacing w:before="0" w:beforeAutospacing="0" w:after="0" w:afterAutospacing="0"/>
                          <w:jc w:val="center"/>
                        </w:pPr>
                        <w:r>
                          <w:rPr>
                            <w:rFonts w:asciiTheme="minorHAnsi" w:hAnsi="Calibri" w:cstheme="minorBidi"/>
                            <w:color w:val="FFFFFF" w:themeColor="light1"/>
                            <w:kern w:val="24"/>
                          </w:rPr>
                          <w:t>Information Governance Manager</w:t>
                        </w:r>
                      </w:p>
                      <w:p w14:paraId="34D4CD6C" w14:textId="77777777" w:rsidR="00836350" w:rsidRDefault="00836350" w:rsidP="00836350">
                        <w:pPr>
                          <w:pStyle w:val="NormalWeb"/>
                          <w:spacing w:before="0" w:beforeAutospacing="0" w:after="0" w:afterAutospacing="0"/>
                          <w:jc w:val="center"/>
                        </w:pPr>
                        <w:r>
                          <w:rPr>
                            <w:rFonts w:asciiTheme="minorHAnsi" w:hAnsi="Calibri" w:cstheme="minorBidi"/>
                            <w:i/>
                            <w:iCs/>
                            <w:color w:val="FFFFFF" w:themeColor="light1"/>
                            <w:kern w:val="24"/>
                            <w:sz w:val="20"/>
                            <w:szCs w:val="20"/>
                          </w:rPr>
                          <w:t>Band 7</w:t>
                        </w:r>
                      </w:p>
                    </w:txbxContent>
                  </v:textbox>
                </v:rect>
                <v:line id="Straight Connector 7" o:spid="_x0000_s1031" style="position:absolute;visibility:visible;mso-wrap-style:square" from="27407,5726" to="27407,73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" strokecolor="#5b9bd5 [3204]" strokeweight=".5pt">
                  <v:stroke joinstyle="miter"/>
                </v:line>
                <v:rect id="Rectangle 8" o:spid="_x0000_s1032" style="position:absolute;left:37091;top:22687;width:14171;height:74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" fillcolor="#5b9bd5 [3204]" strokecolor="#1f4d78 [1604]" strokeweight="1pt">
                  <v:textbox>
                    <w:txbxContent>
                      <w:p w14:paraId="62D97FAD" w14:textId="77777777" w:rsidR="00836350" w:rsidRDefault="00836350" w:rsidP="00836350">
                        <w:pPr>
                          <w:pStyle w:val="NormalWeb"/>
                          <w:spacing w:before="0" w:beforeAutospacing="0" w:after="0" w:afterAutospacing="0"/>
                          <w:jc w:val="center"/>
                        </w:pPr>
                        <w:r>
                          <w:rPr>
                            <w:rFonts w:asciiTheme="minorHAnsi" w:hAnsi="Calibri" w:cstheme="minorBidi"/>
                            <w:color w:val="FFFFFF" w:themeColor="light1"/>
                            <w:kern w:val="24"/>
                          </w:rPr>
                          <w:t>Information Governance                 Assurance Officer</w:t>
                        </w:r>
                      </w:p>
                      <w:p w14:paraId="4D03E8B6" w14:textId="77777777" w:rsidR="00836350" w:rsidRDefault="00836350" w:rsidP="00836350">
                        <w:pPr>
                          <w:pStyle w:val="NormalWeb"/>
                          <w:spacing w:before="0" w:beforeAutospacing="0" w:after="0" w:afterAutospacing="0"/>
                          <w:jc w:val="center"/>
                        </w:pPr>
                        <w:r>
                          <w:rPr>
                            <w:rFonts w:asciiTheme="minorHAnsi" w:hAnsi="Calibri" w:cstheme="minorBidi"/>
                            <w:i/>
                            <w:iCs/>
                            <w:color w:val="FFFFFF" w:themeColor="light1"/>
                            <w:kern w:val="24"/>
                            <w:sz w:val="20"/>
                            <w:szCs w:val="20"/>
                          </w:rPr>
                          <w:t>Band 6</w:t>
                        </w:r>
                      </w:p>
                    </w:txbxContent>
                  </v:textbox>
                </v:rect>
                <v:rect id="Rectangle 9" o:spid="_x0000_s1033" style="position:absolute;left:19765;top:15062;width:15339;height:58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" fillcolor="#5b9bd5 [3204]" strokecolor="#1f4d78 [1604]" strokeweight="1pt">
                  <v:textbox>
                    <w:txbxContent>
                      <w:p w14:paraId="622A977B" w14:textId="77777777" w:rsidR="00836350" w:rsidRDefault="00836350" w:rsidP="00836350">
                        <w:pPr>
                          <w:pStyle w:val="NormalWeb"/>
                          <w:spacing w:before="0" w:beforeAutospacing="0" w:after="0" w:afterAutospacing="0"/>
                          <w:jc w:val="center"/>
                        </w:pPr>
                        <w:r>
                          <w:rPr>
                            <w:rFonts w:asciiTheme="minorHAnsi" w:hAnsi="Calibri" w:cstheme="minorBidi"/>
                            <w:color w:val="FFFFFF" w:themeColor="light1"/>
                            <w:kern w:val="24"/>
                          </w:rPr>
                          <w:t>Information Governance Manager</w:t>
                        </w:r>
                      </w:p>
                      <w:p w14:paraId="17023968" w14:textId="77777777" w:rsidR="00836350" w:rsidRDefault="00836350" w:rsidP="00836350">
                        <w:pPr>
                          <w:pStyle w:val="NormalWeb"/>
                          <w:spacing w:before="0" w:beforeAutospacing="0" w:after="0" w:afterAutospacing="0"/>
                          <w:jc w:val="center"/>
                        </w:pPr>
                        <w:r>
                          <w:rPr>
                            <w:rFonts w:asciiTheme="minorHAnsi" w:hAnsi="Calibri" w:cstheme="minorBidi"/>
                            <w:i/>
                            <w:iCs/>
                            <w:color w:val="FFFFFF" w:themeColor="light1"/>
                            <w:kern w:val="24"/>
                            <w:sz w:val="20"/>
                            <w:szCs w:val="20"/>
                          </w:rPr>
                          <w:t>Band 7</w:t>
                        </w:r>
                      </w:p>
                    </w:txbxContent>
                  </v:textbox>
                </v:rect>
                <v:rect id="Rectangle 10" o:spid="_x0000_s1034" style="position:absolute;top:22783;width:11586;height:74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" fillcolor="#5b9bd5 [3204]" strokecolor="#1f4d78 [1604]" strokeweight="1pt">
                  <v:textbox>
                    <w:txbxContent>
                      <w:p w14:paraId="62072728" w14:textId="77777777" w:rsidR="00836350" w:rsidRDefault="00836350" w:rsidP="00836350">
                        <w:pPr>
                          <w:pStyle w:val="NormalWeb"/>
                          <w:spacing w:before="0" w:beforeAutospacing="0" w:after="0" w:afterAutospacing="0"/>
                          <w:jc w:val="center"/>
                        </w:pPr>
                        <w:r>
                          <w:rPr>
                            <w:rFonts w:asciiTheme="minorHAnsi" w:hAnsi="Calibri" w:cstheme="minorBidi"/>
                            <w:color w:val="FFFFFF" w:themeColor="light1"/>
                            <w:kern w:val="24"/>
                          </w:rPr>
                          <w:t>Information Governance                 Support Officer</w:t>
                        </w:r>
                      </w:p>
                      <w:p w14:paraId="4776186D" w14:textId="77777777" w:rsidR="00836350" w:rsidRDefault="00836350" w:rsidP="00836350">
                        <w:pPr>
                          <w:pStyle w:val="NormalWeb"/>
                          <w:spacing w:before="0" w:beforeAutospacing="0" w:after="0" w:afterAutospacing="0"/>
                          <w:jc w:val="center"/>
                        </w:pPr>
                        <w:r>
                          <w:rPr>
                            <w:rFonts w:asciiTheme="minorHAnsi" w:hAnsi="Calibri" w:cstheme="minorBidi"/>
                            <w:i/>
                            <w:iCs/>
                            <w:color w:val="FFFFFF" w:themeColor="light1"/>
                            <w:kern w:val="24"/>
                            <w:sz w:val="20"/>
                            <w:szCs w:val="20"/>
                          </w:rPr>
                          <w:t>Band 5</w:t>
                        </w:r>
                      </w:p>
                    </w:txbxContent>
                  </v:textbox>
                </v:rect>
                <v:rect id="Rectangle 11" o:spid="_x0000_s1035" style="position:absolute;left:12159;top:22732;width:11321;height:74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" fillcolor="#5b9bd5 [3204]" strokecolor="#1f4d78 [1604]" strokeweight="1pt">
                  <v:textbox>
                    <w:txbxContent>
                      <w:p w14:paraId="7C2590BD" w14:textId="77777777" w:rsidR="00836350" w:rsidRDefault="00836350" w:rsidP="00836350">
                        <w:pPr>
                          <w:pStyle w:val="NormalWeb"/>
                          <w:spacing w:before="0" w:beforeAutospacing="0" w:after="0" w:afterAutospacing="0"/>
                          <w:jc w:val="center"/>
                        </w:pPr>
                        <w:r>
                          <w:rPr>
                            <w:rFonts w:asciiTheme="minorHAnsi" w:hAnsi="Calibri" w:cstheme="minorBidi"/>
                            <w:color w:val="FFFFFF" w:themeColor="light1"/>
                            <w:kern w:val="24"/>
                          </w:rPr>
                          <w:t>Information Governance                 Admin Officer</w:t>
                        </w:r>
                      </w:p>
                      <w:p w14:paraId="482E8D6F" w14:textId="77777777" w:rsidR="00836350" w:rsidRDefault="00836350" w:rsidP="00836350">
                        <w:pPr>
                          <w:pStyle w:val="NormalWeb"/>
                          <w:spacing w:before="0" w:beforeAutospacing="0" w:after="0" w:afterAutospacing="0"/>
                          <w:jc w:val="center"/>
                        </w:pPr>
                        <w:r>
                          <w:rPr>
                            <w:rFonts w:asciiTheme="minorHAnsi" w:hAnsi="Calibri" w:cstheme="minorBidi"/>
                            <w:i/>
                            <w:iCs/>
                            <w:color w:val="FFFFFF" w:themeColor="light1"/>
                            <w:kern w:val="24"/>
                            <w:sz w:val="20"/>
                            <w:szCs w:val="20"/>
                          </w:rPr>
                          <w:t>Band 3</w:t>
                        </w:r>
                      </w:p>
                    </w:txbxContent>
                  </v:textbox>
                </v:rect>
                <v:line id="Straight Connector 12" o:spid="_x0000_s1036" style="position:absolute;flip:x y;visibility:visible;mso-wrap-style:square" from="30062,20896" to="30103,227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" strokecolor="#5b9bd5 [3204]" strokeweight=".5pt">
                  <v:stroke joinstyle="miter"/>
                </v:lin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13" o:spid="_x0000_s1037" type="#_x0000_t34" style="position:absolute;left:13101;top:18012;width:1836;height:7603;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" adj="10784" strokecolor="#5b9bd5 [3204]" strokeweight=".5pt"/>
                <v:rect id="Rectangle 14" o:spid="_x0000_s1038" style="position:absolute;left:24310;top:22732;width:11587;height:74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" fillcolor="#5b9bd5 [3204]" strokecolor="#1f4d78 [1604]" strokeweight="1pt">
                  <v:textbox>
                    <w:txbxContent>
                      <w:p w14:paraId="11EB288A" w14:textId="77777777" w:rsidR="00836350" w:rsidRDefault="00836350" w:rsidP="00836350">
                        <w:pPr>
                          <w:pStyle w:val="NormalWeb"/>
                          <w:spacing w:before="0" w:beforeAutospacing="0" w:after="0" w:afterAutospacing="0"/>
                          <w:jc w:val="center"/>
                        </w:pPr>
                        <w:r>
                          <w:rPr>
                            <w:rFonts w:asciiTheme="minorHAnsi" w:hAnsi="Calibri" w:cstheme="minorBidi"/>
                            <w:color w:val="FFFFFF" w:themeColor="light1"/>
                            <w:kern w:val="24"/>
                          </w:rPr>
                          <w:t>Information Governance                 Support Officer</w:t>
                        </w:r>
                      </w:p>
                      <w:p w14:paraId="057EE1D2" w14:textId="77777777" w:rsidR="00836350" w:rsidRDefault="00836350" w:rsidP="00836350">
                        <w:pPr>
                          <w:pStyle w:val="NormalWeb"/>
                          <w:spacing w:before="0" w:beforeAutospacing="0" w:after="0" w:afterAutospacing="0"/>
                          <w:jc w:val="center"/>
                        </w:pPr>
                        <w:r>
                          <w:rPr>
                            <w:rFonts w:asciiTheme="minorHAnsi" w:hAnsi="Calibri" w:cstheme="minorBidi"/>
                            <w:i/>
                            <w:iCs/>
                            <w:color w:val="FFFFFF" w:themeColor="light1"/>
                            <w:kern w:val="24"/>
                            <w:sz w:val="20"/>
                            <w:szCs w:val="20"/>
                          </w:rPr>
                          <w:t>Band 5</w:t>
                        </w:r>
                      </w:p>
                    </w:txbxContent>
                  </v:textbox>
                </v:rect>
                <v:shape id="Elbow Connector 15" o:spid="_x0000_s1039" type="#_x0000_t34" style="position:absolute;left:7061;top:19628;width:1887;height:4424;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" strokecolor="#5b9bd5 [3204]" strokeweight=".5pt"/>
                <v:line id="Straight Connector 16" o:spid="_x0000_s1040" style="position:absolute;flip:x y;visibility:visible;mso-wrap-style:square" from="27407,13095" to="27434,150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" strokecolor="#5b9bd5 [3204]" strokeweight=".5pt">
                  <v:stroke joinstyle="miter"/>
                </v:line>
                <v:line id="Straight Connector 17" o:spid="_x0000_s1041" style="position:absolute;flip:y;visibility:visible;mso-wrap-style:square" from="44177,20896" to="44218,226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" strokecolor="#5b9bd5 [3204]" strokeweight=".5pt">
                  <v:stroke joinstyle="miter"/>
                </v:line>
                <v:shape id="Elbow Connector 18" o:spid="_x0000_s1042" type="#_x0000_t34" style="position:absolute;left:27227;top:-1938;width:107;height:34002;rotation:9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" adj="242440" strokecolor="#5b9bd5 [3204]" strokeweight=".5pt"/>
              </v:group>
            </w:pict>
          </mc:Fallback>
        </mc:AlternateContent>
      </w:r>
    </w:p>
    <w:p w14:paraId="532FB816" w14:textId="0DFBC2A5" w:rsidR="00836350" w:rsidRDefault="00836350">
      <w:pPr>
        <w:spacing w:after="160" w:line="259" w:lineRule="auto"/>
        <w:rPr>
          <w:rFonts w:ascii="Arial" w:hAnsi="Arial"/>
          <w:b/>
          <w:bCs/>
          <w:sz w:val="24"/>
          <w:szCs w:val="24"/>
          <w:u w:val="single"/>
        </w:rPr>
      </w:pPr>
      <w:r>
        <w:rPr>
          <w:rFonts w:ascii="Arial" w:hAnsi="Arial"/>
          <w:b/>
          <w:bCs/>
          <w:sz w:val="24"/>
          <w:szCs w:val="24"/>
          <w:u w:val="single"/>
        </w:rPr>
        <w:br w:type="page"/>
      </w:r>
    </w:p>
    <w:p w14:paraId="1E830897" w14:textId="43EB3DD9" w:rsidR="00D155EB" w:rsidRPr="00F63B35" w:rsidRDefault="00D155EB" w:rsidP="00D155EB">
      <w:pPr>
        <w:rPr>
          <w:rFonts w:ascii="Arial" w:hAnsi="Arial"/>
          <w:b/>
          <w:bCs/>
          <w:sz w:val="24"/>
          <w:szCs w:val="24"/>
          <w:u w:val="single"/>
        </w:rPr>
      </w:pPr>
      <w:r w:rsidRPr="00F63B35">
        <w:rPr>
          <w:rFonts w:ascii="Arial" w:hAnsi="Arial"/>
          <w:b/>
          <w:bCs/>
          <w:sz w:val="24"/>
          <w:szCs w:val="24"/>
          <w:u w:val="single"/>
        </w:rPr>
        <w:lastRenderedPageBreak/>
        <w:t>JOB PURPOSE</w:t>
      </w:r>
    </w:p>
    <w:p w14:paraId="23ED4E9E" w14:textId="75F07E63" w:rsidR="00D155EB" w:rsidRDefault="00D155EB" w:rsidP="00D155EB">
      <w:pPr>
        <w:rPr>
          <w:rFonts w:ascii="Arial" w:hAnsi="Arial" w:cs="Arial"/>
          <w:sz w:val="24"/>
          <w:szCs w:val="24"/>
        </w:rPr>
      </w:pPr>
    </w:p>
    <w:p w14:paraId="5DBAB112" w14:textId="2EAD4EFE" w:rsidR="00702AF2" w:rsidRPr="00FD2E47" w:rsidRDefault="00702AF2" w:rsidP="00702AF2">
      <w:pPr>
        <w:jc w:val="both"/>
        <w:rPr>
          <w:rFonts w:ascii="Arial" w:hAnsi="Arial" w:cs="Arial"/>
          <w:sz w:val="24"/>
          <w:szCs w:val="24"/>
        </w:rPr>
      </w:pPr>
      <w:r w:rsidRPr="00FD2E47">
        <w:rPr>
          <w:rFonts w:ascii="Arial" w:hAnsi="Arial" w:cs="Arial"/>
          <w:sz w:val="24"/>
          <w:szCs w:val="24"/>
        </w:rPr>
        <w:t xml:space="preserve">As a professional manager working at corporate level across the </w:t>
      </w:r>
      <w:proofErr w:type="spellStart"/>
      <w:r w:rsidRPr="00FD2E47">
        <w:rPr>
          <w:rFonts w:ascii="Arial" w:hAnsi="Arial" w:cs="Arial"/>
          <w:sz w:val="24"/>
          <w:szCs w:val="24"/>
        </w:rPr>
        <w:t>organisation</w:t>
      </w:r>
      <w:proofErr w:type="spellEnd"/>
      <w:r w:rsidRPr="00FD2E47">
        <w:rPr>
          <w:rFonts w:ascii="Arial" w:hAnsi="Arial" w:cs="Arial"/>
          <w:sz w:val="24"/>
          <w:szCs w:val="24"/>
        </w:rPr>
        <w:t xml:space="preserve"> with considerable freedom to a</w:t>
      </w:r>
      <w:r w:rsidR="0082451F" w:rsidRPr="00FD2E47">
        <w:rPr>
          <w:rFonts w:ascii="Arial" w:hAnsi="Arial" w:cs="Arial"/>
          <w:sz w:val="24"/>
          <w:szCs w:val="24"/>
        </w:rPr>
        <w:t xml:space="preserve">ct and interpretation of policy and </w:t>
      </w:r>
      <w:r w:rsidRPr="00FD2E47">
        <w:rPr>
          <w:rFonts w:ascii="Arial" w:hAnsi="Arial" w:cs="Arial"/>
          <w:sz w:val="24"/>
          <w:szCs w:val="24"/>
        </w:rPr>
        <w:t xml:space="preserve">procedures, the post holder(s) will play a key role in supporting and </w:t>
      </w:r>
      <w:proofErr w:type="spellStart"/>
      <w:r w:rsidRPr="00FD2E47">
        <w:rPr>
          <w:rFonts w:ascii="Arial" w:hAnsi="Arial" w:cs="Arial"/>
          <w:sz w:val="24"/>
          <w:szCs w:val="24"/>
        </w:rPr>
        <w:t>deputising</w:t>
      </w:r>
      <w:proofErr w:type="spellEnd"/>
      <w:r w:rsidRPr="00FD2E47">
        <w:rPr>
          <w:rFonts w:ascii="Arial" w:hAnsi="Arial" w:cs="Arial"/>
          <w:sz w:val="24"/>
          <w:szCs w:val="24"/>
        </w:rPr>
        <w:t xml:space="preserve"> </w:t>
      </w:r>
      <w:r w:rsidR="00FD2E47">
        <w:rPr>
          <w:rFonts w:ascii="Arial" w:hAnsi="Arial" w:cs="Arial"/>
          <w:sz w:val="24"/>
          <w:szCs w:val="24"/>
        </w:rPr>
        <w:t xml:space="preserve">for </w:t>
      </w:r>
      <w:r w:rsidRPr="00FD2E47">
        <w:rPr>
          <w:rFonts w:ascii="Arial" w:hAnsi="Arial" w:cs="Arial"/>
          <w:sz w:val="24"/>
          <w:szCs w:val="24"/>
        </w:rPr>
        <w:t>the Head of Information Governance (IG). The post</w:t>
      </w:r>
      <w:r w:rsidR="00FD2E47">
        <w:rPr>
          <w:rFonts w:ascii="Arial" w:hAnsi="Arial" w:cs="Arial"/>
          <w:sz w:val="24"/>
          <w:szCs w:val="24"/>
        </w:rPr>
        <w:t xml:space="preserve"> </w:t>
      </w:r>
      <w:r w:rsidRPr="00FD2E47">
        <w:rPr>
          <w:rFonts w:ascii="Arial" w:hAnsi="Arial" w:cs="Arial"/>
          <w:sz w:val="24"/>
          <w:szCs w:val="24"/>
        </w:rPr>
        <w:t xml:space="preserve">holder will have expert/specialist knowledge in managing all IG arrangements to ensure that the Health Board has a managed and coordinated approach to IG across the </w:t>
      </w:r>
      <w:proofErr w:type="spellStart"/>
      <w:r w:rsidRPr="00FD2E47">
        <w:rPr>
          <w:rFonts w:ascii="Arial" w:hAnsi="Arial" w:cs="Arial"/>
          <w:sz w:val="24"/>
          <w:szCs w:val="24"/>
        </w:rPr>
        <w:t>organisation</w:t>
      </w:r>
      <w:proofErr w:type="spellEnd"/>
      <w:r w:rsidRPr="00FD2E47">
        <w:rPr>
          <w:rFonts w:ascii="Arial" w:hAnsi="Arial" w:cs="Arial"/>
          <w:sz w:val="24"/>
          <w:szCs w:val="24"/>
        </w:rPr>
        <w:t xml:space="preserve"> and with partner </w:t>
      </w:r>
      <w:proofErr w:type="spellStart"/>
      <w:r w:rsidRPr="00FD2E47">
        <w:rPr>
          <w:rFonts w:ascii="Arial" w:hAnsi="Arial" w:cs="Arial"/>
          <w:sz w:val="24"/>
          <w:szCs w:val="24"/>
        </w:rPr>
        <w:t>organisations</w:t>
      </w:r>
      <w:proofErr w:type="spellEnd"/>
      <w:r w:rsidRPr="00FD2E47">
        <w:rPr>
          <w:rFonts w:ascii="Arial" w:hAnsi="Arial" w:cs="Arial"/>
          <w:sz w:val="24"/>
          <w:szCs w:val="24"/>
        </w:rPr>
        <w:t xml:space="preserve"> in line with statutory and local regulations</w:t>
      </w:r>
      <w:r w:rsidR="00A108B9">
        <w:rPr>
          <w:rFonts w:ascii="Arial" w:hAnsi="Arial" w:cs="Arial"/>
          <w:sz w:val="24"/>
          <w:szCs w:val="24"/>
        </w:rPr>
        <w:t xml:space="preserve"> and guidelines</w:t>
      </w:r>
      <w:r w:rsidRPr="00FD2E47">
        <w:rPr>
          <w:rFonts w:ascii="Arial" w:hAnsi="Arial" w:cs="Arial"/>
          <w:sz w:val="24"/>
          <w:szCs w:val="24"/>
        </w:rPr>
        <w:t>.</w:t>
      </w:r>
    </w:p>
    <w:p w14:paraId="5E27D568" w14:textId="77777777" w:rsidR="00702AF2" w:rsidRPr="00FD2E47" w:rsidRDefault="00702AF2" w:rsidP="00702AF2">
      <w:pPr>
        <w:jc w:val="both"/>
        <w:rPr>
          <w:rFonts w:ascii="Arial" w:hAnsi="Arial" w:cs="Arial"/>
          <w:sz w:val="24"/>
          <w:szCs w:val="24"/>
        </w:rPr>
      </w:pPr>
    </w:p>
    <w:p w14:paraId="3932D6C4" w14:textId="6A507ED8" w:rsidR="00702AF2" w:rsidRPr="00FD2E47" w:rsidRDefault="00702AF2" w:rsidP="00702AF2">
      <w:pPr>
        <w:jc w:val="both"/>
        <w:rPr>
          <w:rFonts w:ascii="Arial" w:hAnsi="Arial" w:cs="Arial"/>
          <w:sz w:val="24"/>
          <w:szCs w:val="24"/>
        </w:rPr>
      </w:pPr>
      <w:r w:rsidRPr="00FD2E47">
        <w:rPr>
          <w:rFonts w:ascii="Arial" w:hAnsi="Arial" w:cs="Arial"/>
          <w:sz w:val="24"/>
          <w:szCs w:val="24"/>
        </w:rPr>
        <w:t xml:space="preserve">The post holder will </w:t>
      </w:r>
      <w:r w:rsidR="00FD2E47" w:rsidRPr="00FD2E47">
        <w:rPr>
          <w:rFonts w:ascii="Arial" w:hAnsi="Arial" w:cs="Arial"/>
          <w:sz w:val="24"/>
          <w:szCs w:val="24"/>
        </w:rPr>
        <w:t xml:space="preserve">have excellent communication skills enabling them to </w:t>
      </w:r>
      <w:r w:rsidRPr="00FD2E47">
        <w:rPr>
          <w:rFonts w:ascii="Arial" w:hAnsi="Arial" w:cs="Arial"/>
          <w:sz w:val="24"/>
          <w:szCs w:val="24"/>
        </w:rPr>
        <w:t xml:space="preserve">provide expert advice and guidance to the Board, IG Board (IGB), Service Delivery Units (SDUs), Corporate Departments and staff on IG matters and will also liaise with other stakeholders, external bodies, </w:t>
      </w:r>
      <w:r w:rsidR="0082451F" w:rsidRPr="00FD2E47">
        <w:rPr>
          <w:rFonts w:ascii="Arial" w:hAnsi="Arial" w:cs="Arial"/>
          <w:sz w:val="24"/>
          <w:szCs w:val="24"/>
        </w:rPr>
        <w:t xml:space="preserve">contractors, </w:t>
      </w:r>
      <w:r w:rsidRPr="00FD2E47">
        <w:rPr>
          <w:rFonts w:ascii="Arial" w:hAnsi="Arial" w:cs="Arial"/>
          <w:sz w:val="24"/>
          <w:szCs w:val="24"/>
        </w:rPr>
        <w:t xml:space="preserve">patients and members of the public.  </w:t>
      </w:r>
    </w:p>
    <w:p w14:paraId="6E65EAD4" w14:textId="77777777" w:rsidR="00702AF2" w:rsidRPr="00FD2E47" w:rsidRDefault="00702AF2" w:rsidP="00702AF2">
      <w:pPr>
        <w:jc w:val="both"/>
        <w:rPr>
          <w:rFonts w:ascii="Arial" w:hAnsi="Arial" w:cs="Arial"/>
          <w:sz w:val="24"/>
          <w:szCs w:val="24"/>
        </w:rPr>
      </w:pPr>
    </w:p>
    <w:p w14:paraId="56EEA7BF" w14:textId="1DB012CA" w:rsidR="00702AF2" w:rsidRPr="00FD2E47" w:rsidRDefault="00702AF2" w:rsidP="00702AF2">
      <w:pPr>
        <w:jc w:val="both"/>
        <w:rPr>
          <w:rFonts w:ascii="Arial" w:hAnsi="Arial" w:cs="Arial"/>
          <w:sz w:val="24"/>
          <w:szCs w:val="24"/>
        </w:rPr>
      </w:pPr>
      <w:r w:rsidRPr="00FD2E47">
        <w:rPr>
          <w:rFonts w:ascii="Arial" w:hAnsi="Arial" w:cs="Arial"/>
          <w:sz w:val="24"/>
          <w:szCs w:val="24"/>
        </w:rPr>
        <w:t xml:space="preserve">The post holder will be responsible for the development, maintenance and delivery of the IG annual Work Plan including information security, information sharing processes, Data Protection, Code of Confidentiality, Records Management and </w:t>
      </w:r>
      <w:proofErr w:type="spellStart"/>
      <w:r w:rsidRPr="00FD2E47">
        <w:rPr>
          <w:rFonts w:ascii="Arial" w:hAnsi="Arial" w:cs="Arial"/>
          <w:sz w:val="24"/>
          <w:szCs w:val="24"/>
        </w:rPr>
        <w:t>Caldicott</w:t>
      </w:r>
      <w:proofErr w:type="spellEnd"/>
      <w:r w:rsidRPr="00FD2E47">
        <w:rPr>
          <w:rFonts w:ascii="Arial" w:hAnsi="Arial" w:cs="Arial"/>
          <w:sz w:val="24"/>
          <w:szCs w:val="24"/>
        </w:rPr>
        <w:t xml:space="preserve"> requirements.  </w:t>
      </w:r>
      <w:r w:rsidR="00FD2E47" w:rsidRPr="00FD2E47">
        <w:rPr>
          <w:rFonts w:ascii="Arial" w:hAnsi="Arial" w:cs="Arial"/>
          <w:sz w:val="24"/>
          <w:szCs w:val="24"/>
        </w:rPr>
        <w:t>They will produce robust written reports that will be received by the IGB bimonthly on a range of IG Key Performance Indicators</w:t>
      </w:r>
      <w:r w:rsidR="00D256AF">
        <w:rPr>
          <w:rFonts w:ascii="Arial" w:hAnsi="Arial" w:cs="Arial"/>
          <w:sz w:val="24"/>
          <w:szCs w:val="24"/>
        </w:rPr>
        <w:t xml:space="preserve"> (KPIs)</w:t>
      </w:r>
      <w:r w:rsidR="00FD2E47" w:rsidRPr="00FD2E47">
        <w:rPr>
          <w:rFonts w:ascii="Arial" w:hAnsi="Arial" w:cs="Arial"/>
          <w:sz w:val="24"/>
          <w:szCs w:val="24"/>
        </w:rPr>
        <w:t>.</w:t>
      </w:r>
    </w:p>
    <w:p w14:paraId="1CA63769" w14:textId="77777777" w:rsidR="00702AF2" w:rsidRPr="00FD2E47" w:rsidRDefault="00702AF2" w:rsidP="00702AF2">
      <w:pPr>
        <w:jc w:val="both"/>
        <w:rPr>
          <w:rFonts w:ascii="Arial" w:hAnsi="Arial" w:cs="Arial"/>
          <w:sz w:val="24"/>
          <w:szCs w:val="24"/>
        </w:rPr>
      </w:pPr>
    </w:p>
    <w:p w14:paraId="2FA875A3" w14:textId="54B5A07E" w:rsidR="00702AF2" w:rsidRPr="00FD2E47" w:rsidRDefault="00702AF2" w:rsidP="00702AF2">
      <w:pPr>
        <w:jc w:val="both"/>
        <w:rPr>
          <w:rFonts w:ascii="Arial" w:hAnsi="Arial" w:cs="Arial"/>
          <w:sz w:val="24"/>
          <w:szCs w:val="24"/>
        </w:rPr>
      </w:pPr>
      <w:r w:rsidRPr="00FD2E47">
        <w:rPr>
          <w:rFonts w:ascii="Arial" w:hAnsi="Arial" w:cs="Arial"/>
          <w:sz w:val="24"/>
          <w:szCs w:val="24"/>
        </w:rPr>
        <w:t xml:space="preserve">The post holder will also support the Head of </w:t>
      </w:r>
      <w:r w:rsidR="0099333B" w:rsidRPr="00FD2E47">
        <w:rPr>
          <w:rFonts w:ascii="Arial" w:hAnsi="Arial" w:cs="Arial"/>
          <w:sz w:val="24"/>
          <w:szCs w:val="24"/>
        </w:rPr>
        <w:t>IG</w:t>
      </w:r>
      <w:r w:rsidRPr="00FD2E47">
        <w:rPr>
          <w:rFonts w:ascii="Arial" w:hAnsi="Arial" w:cs="Arial"/>
          <w:sz w:val="24"/>
          <w:szCs w:val="24"/>
        </w:rPr>
        <w:t xml:space="preserve"> by taking delegated responsibility for </w:t>
      </w:r>
      <w:r w:rsidR="0082451F" w:rsidRPr="00FD2E47">
        <w:rPr>
          <w:rFonts w:ascii="Arial" w:hAnsi="Arial" w:cs="Arial"/>
          <w:sz w:val="24"/>
          <w:szCs w:val="24"/>
        </w:rPr>
        <w:t xml:space="preserve">regulatory annual assessments, information asset management, </w:t>
      </w:r>
      <w:proofErr w:type="gramStart"/>
      <w:r w:rsidR="0082451F" w:rsidRPr="00FD2E47">
        <w:rPr>
          <w:rFonts w:ascii="Arial" w:hAnsi="Arial" w:cs="Arial"/>
          <w:sz w:val="24"/>
          <w:szCs w:val="24"/>
        </w:rPr>
        <w:t>privacy</w:t>
      </w:r>
      <w:proofErr w:type="gramEnd"/>
      <w:r w:rsidR="0082451F" w:rsidRPr="00FD2E47">
        <w:rPr>
          <w:rFonts w:ascii="Arial" w:hAnsi="Arial" w:cs="Arial"/>
          <w:sz w:val="24"/>
          <w:szCs w:val="24"/>
        </w:rPr>
        <w:t xml:space="preserve"> by design, i</w:t>
      </w:r>
      <w:r w:rsidRPr="00FD2E47">
        <w:rPr>
          <w:rFonts w:ascii="Arial" w:hAnsi="Arial" w:cs="Arial"/>
          <w:sz w:val="24"/>
          <w:szCs w:val="24"/>
        </w:rPr>
        <w:t xml:space="preserve">nformation </w:t>
      </w:r>
      <w:r w:rsidR="0082451F" w:rsidRPr="00FD2E47">
        <w:rPr>
          <w:rFonts w:ascii="Arial" w:hAnsi="Arial" w:cs="Arial"/>
          <w:sz w:val="24"/>
          <w:szCs w:val="24"/>
        </w:rPr>
        <w:t>s</w:t>
      </w:r>
      <w:r w:rsidRPr="00FD2E47">
        <w:rPr>
          <w:rFonts w:ascii="Arial" w:hAnsi="Arial" w:cs="Arial"/>
          <w:sz w:val="24"/>
          <w:szCs w:val="24"/>
        </w:rPr>
        <w:t>haring</w:t>
      </w:r>
      <w:r w:rsidR="0082451F" w:rsidRPr="00FD2E47">
        <w:rPr>
          <w:rFonts w:ascii="Arial" w:hAnsi="Arial" w:cs="Arial"/>
          <w:sz w:val="24"/>
          <w:szCs w:val="24"/>
        </w:rPr>
        <w:t>,</w:t>
      </w:r>
      <w:r w:rsidR="00A108B9">
        <w:rPr>
          <w:rFonts w:ascii="Arial" w:hAnsi="Arial" w:cs="Arial"/>
          <w:sz w:val="24"/>
          <w:szCs w:val="24"/>
        </w:rPr>
        <w:t xml:space="preserve"> </w:t>
      </w:r>
      <w:r w:rsidR="0082451F" w:rsidRPr="00FD2E47">
        <w:rPr>
          <w:rFonts w:ascii="Arial" w:hAnsi="Arial" w:cs="Arial"/>
          <w:sz w:val="24"/>
          <w:szCs w:val="24"/>
        </w:rPr>
        <w:t>r</w:t>
      </w:r>
      <w:r w:rsidRPr="00FD2E47">
        <w:rPr>
          <w:rFonts w:ascii="Arial" w:hAnsi="Arial" w:cs="Arial"/>
          <w:sz w:val="24"/>
          <w:szCs w:val="24"/>
        </w:rPr>
        <w:t xml:space="preserve">ecords </w:t>
      </w:r>
      <w:r w:rsidR="0082451F" w:rsidRPr="00FD2E47">
        <w:rPr>
          <w:rFonts w:ascii="Arial" w:hAnsi="Arial" w:cs="Arial"/>
          <w:sz w:val="24"/>
          <w:szCs w:val="24"/>
        </w:rPr>
        <w:t>m</w:t>
      </w:r>
      <w:r w:rsidRPr="00FD2E47">
        <w:rPr>
          <w:rFonts w:ascii="Arial" w:hAnsi="Arial" w:cs="Arial"/>
          <w:sz w:val="24"/>
          <w:szCs w:val="24"/>
        </w:rPr>
        <w:t>anagement</w:t>
      </w:r>
      <w:r w:rsidR="00FD2E47" w:rsidRPr="00FD2E47">
        <w:rPr>
          <w:rFonts w:ascii="Arial" w:hAnsi="Arial" w:cs="Arial"/>
          <w:sz w:val="24"/>
          <w:szCs w:val="24"/>
        </w:rPr>
        <w:t>, Informatics IG project support</w:t>
      </w:r>
      <w:r w:rsidR="00A108B9">
        <w:rPr>
          <w:rFonts w:ascii="Arial" w:hAnsi="Arial" w:cs="Arial"/>
          <w:sz w:val="24"/>
          <w:szCs w:val="24"/>
        </w:rPr>
        <w:t xml:space="preserve"> including the IG element of contracts and data processing agreements</w:t>
      </w:r>
      <w:r w:rsidR="00FD2E47" w:rsidRPr="00FD2E47">
        <w:rPr>
          <w:rFonts w:ascii="Arial" w:hAnsi="Arial" w:cs="Arial"/>
          <w:sz w:val="24"/>
          <w:szCs w:val="24"/>
        </w:rPr>
        <w:t xml:space="preserve">, </w:t>
      </w:r>
      <w:r w:rsidR="00EA39B6">
        <w:rPr>
          <w:rFonts w:ascii="Arial" w:hAnsi="Arial" w:cs="Arial"/>
          <w:sz w:val="24"/>
          <w:szCs w:val="24"/>
        </w:rPr>
        <w:t xml:space="preserve">research and development support, </w:t>
      </w:r>
      <w:r w:rsidR="00FD2E47" w:rsidRPr="00FD2E47">
        <w:rPr>
          <w:rFonts w:ascii="Arial" w:hAnsi="Arial" w:cs="Arial"/>
          <w:sz w:val="24"/>
          <w:szCs w:val="24"/>
        </w:rPr>
        <w:t>breach management and the upholding of data individuals’ rights</w:t>
      </w:r>
      <w:r w:rsidR="0082451F" w:rsidRPr="00FD2E47">
        <w:rPr>
          <w:rFonts w:ascii="Arial" w:hAnsi="Arial" w:cs="Arial"/>
          <w:sz w:val="24"/>
          <w:szCs w:val="24"/>
        </w:rPr>
        <w:t>.  They will</w:t>
      </w:r>
      <w:r w:rsidRPr="00FD2E47">
        <w:rPr>
          <w:rFonts w:ascii="Arial" w:hAnsi="Arial" w:cs="Arial"/>
          <w:sz w:val="24"/>
          <w:szCs w:val="24"/>
        </w:rPr>
        <w:t xml:space="preserve"> undertake </w:t>
      </w:r>
      <w:proofErr w:type="spellStart"/>
      <w:r w:rsidRPr="00FD2E47">
        <w:rPr>
          <w:rFonts w:ascii="Arial" w:hAnsi="Arial" w:cs="Arial"/>
          <w:sz w:val="24"/>
          <w:szCs w:val="24"/>
        </w:rPr>
        <w:t>organisation</w:t>
      </w:r>
      <w:proofErr w:type="spellEnd"/>
      <w:r w:rsidRPr="00FD2E47">
        <w:rPr>
          <w:rFonts w:ascii="Arial" w:hAnsi="Arial" w:cs="Arial"/>
          <w:sz w:val="24"/>
          <w:szCs w:val="24"/>
        </w:rPr>
        <w:t xml:space="preserve"> wide compliance audits</w:t>
      </w:r>
      <w:r w:rsidR="00FD2E47" w:rsidRPr="00FD2E47">
        <w:rPr>
          <w:rFonts w:ascii="Arial" w:hAnsi="Arial" w:cs="Arial"/>
          <w:sz w:val="24"/>
          <w:szCs w:val="24"/>
        </w:rPr>
        <w:t>,</w:t>
      </w:r>
      <w:r w:rsidRPr="00FD2E47">
        <w:rPr>
          <w:rFonts w:ascii="Arial" w:hAnsi="Arial" w:cs="Arial"/>
          <w:sz w:val="24"/>
          <w:szCs w:val="24"/>
        </w:rPr>
        <w:t xml:space="preserve"> </w:t>
      </w:r>
      <w:r w:rsidR="0082451F" w:rsidRPr="00FD2E47">
        <w:rPr>
          <w:rFonts w:ascii="Arial" w:hAnsi="Arial" w:cs="Arial"/>
          <w:sz w:val="24"/>
          <w:szCs w:val="24"/>
        </w:rPr>
        <w:t xml:space="preserve">and devise and deliver targeted training </w:t>
      </w:r>
      <w:r w:rsidRPr="00FD2E47">
        <w:rPr>
          <w:rFonts w:ascii="Arial" w:hAnsi="Arial" w:cs="Arial"/>
          <w:sz w:val="24"/>
          <w:szCs w:val="24"/>
        </w:rPr>
        <w:t>within the identified areas above</w:t>
      </w:r>
      <w:r w:rsidR="00FD2E47" w:rsidRPr="00FD2E47">
        <w:rPr>
          <w:rFonts w:ascii="Arial" w:hAnsi="Arial" w:cs="Arial"/>
          <w:sz w:val="24"/>
          <w:szCs w:val="24"/>
        </w:rPr>
        <w:t xml:space="preserve"> to groups (10-250 attendees) of all levels of staff and students</w:t>
      </w:r>
      <w:r w:rsidRPr="00FD2E47">
        <w:rPr>
          <w:rFonts w:ascii="Arial" w:hAnsi="Arial" w:cs="Arial"/>
          <w:sz w:val="24"/>
          <w:szCs w:val="24"/>
        </w:rPr>
        <w:t>.</w:t>
      </w:r>
      <w:r w:rsidR="0082451F" w:rsidRPr="00FD2E47">
        <w:rPr>
          <w:rFonts w:ascii="Arial" w:hAnsi="Arial" w:cs="Arial"/>
          <w:sz w:val="24"/>
          <w:szCs w:val="24"/>
        </w:rPr>
        <w:t xml:space="preserve">  They will be required to identify gaps in Health Board IG compliance, proactively following risk management procedures.</w:t>
      </w:r>
    </w:p>
    <w:p w14:paraId="6CB5B46C" w14:textId="2A5DCF0F" w:rsidR="00702AF2" w:rsidRDefault="00702AF2" w:rsidP="00702AF2">
      <w:pPr>
        <w:jc w:val="both"/>
        <w:rPr>
          <w:rFonts w:ascii="Arial" w:hAnsi="Arial" w:cs="Arial"/>
          <w:sz w:val="24"/>
          <w:szCs w:val="24"/>
        </w:rPr>
      </w:pPr>
    </w:p>
    <w:p w14:paraId="6BDD3C67" w14:textId="6EE52C4F" w:rsidR="00A108B9" w:rsidRDefault="00A108B9" w:rsidP="00702AF2">
      <w:pPr>
        <w:jc w:val="both"/>
        <w:rPr>
          <w:rFonts w:ascii="Arial" w:hAnsi="Arial" w:cs="Arial"/>
          <w:sz w:val="24"/>
          <w:szCs w:val="24"/>
        </w:rPr>
      </w:pPr>
      <w:r>
        <w:rPr>
          <w:rFonts w:ascii="Arial" w:hAnsi="Arial" w:cs="Arial"/>
          <w:sz w:val="24"/>
          <w:szCs w:val="24"/>
        </w:rPr>
        <w:t>The post holder is expected to promote good IG to all those they communicate with, and to support all staff within the IG Team, particularly those that they line manage.</w:t>
      </w:r>
    </w:p>
    <w:p w14:paraId="7D5F7899" w14:textId="77777777" w:rsidR="00A108B9" w:rsidRPr="00FD2E47" w:rsidRDefault="00A108B9" w:rsidP="00702AF2">
      <w:pPr>
        <w:jc w:val="both"/>
        <w:rPr>
          <w:rFonts w:ascii="Arial" w:hAnsi="Arial" w:cs="Arial"/>
          <w:sz w:val="24"/>
          <w:szCs w:val="24"/>
        </w:rPr>
      </w:pPr>
    </w:p>
    <w:p w14:paraId="11D774A5" w14:textId="02C22888" w:rsidR="00702AF2" w:rsidRPr="00FD2E47" w:rsidRDefault="00702AF2" w:rsidP="00702AF2">
      <w:pPr>
        <w:jc w:val="both"/>
        <w:rPr>
          <w:rFonts w:ascii="Arial" w:hAnsi="Arial" w:cs="Arial"/>
          <w:sz w:val="24"/>
          <w:szCs w:val="24"/>
        </w:rPr>
      </w:pPr>
      <w:r w:rsidRPr="00FD2E47">
        <w:rPr>
          <w:rFonts w:ascii="Arial" w:hAnsi="Arial" w:cs="Arial"/>
          <w:sz w:val="24"/>
          <w:szCs w:val="24"/>
        </w:rPr>
        <w:t>The post holder is required to work within broad policies and act independently in order to achieve defined results, using their own interpretation and seeking peer/external advice where necessary.</w:t>
      </w:r>
    </w:p>
    <w:p w14:paraId="262D8A09" w14:textId="35BF69FA" w:rsidR="00702AF2" w:rsidRDefault="00702AF2" w:rsidP="00D155EB">
      <w:pPr>
        <w:rPr>
          <w:rFonts w:ascii="Arial" w:hAnsi="Arial" w:cs="Arial"/>
          <w:sz w:val="24"/>
          <w:szCs w:val="24"/>
        </w:rPr>
      </w:pPr>
    </w:p>
    <w:p w14:paraId="2504CAF7" w14:textId="77777777" w:rsidR="00E31698" w:rsidRPr="00F63B35" w:rsidRDefault="00E31698" w:rsidP="00D155EB">
      <w:pPr>
        <w:rPr>
          <w:rFonts w:ascii="Arial" w:hAnsi="Arial" w:cs="Arial"/>
          <w:sz w:val="24"/>
          <w:szCs w:val="24"/>
        </w:rPr>
      </w:pPr>
    </w:p>
    <w:p w14:paraId="708900DD" w14:textId="77777777" w:rsidR="00D155EB" w:rsidRPr="00F63B35" w:rsidRDefault="00D155EB" w:rsidP="00D155EB">
      <w:pPr>
        <w:rPr>
          <w:rFonts w:ascii="Arial" w:hAnsi="Arial" w:cs="Arial"/>
          <w:b/>
          <w:bCs/>
          <w:sz w:val="24"/>
          <w:szCs w:val="24"/>
          <w:u w:val="single"/>
        </w:rPr>
      </w:pPr>
      <w:r w:rsidRPr="00F63B35">
        <w:rPr>
          <w:rFonts w:ascii="Arial" w:hAnsi="Arial" w:cs="Arial"/>
          <w:b/>
          <w:bCs/>
          <w:sz w:val="24"/>
          <w:szCs w:val="24"/>
          <w:u w:val="single"/>
        </w:rPr>
        <w:t>DUTIES AND RESPONSIBILITIES</w:t>
      </w:r>
    </w:p>
    <w:p w14:paraId="52F3223C" w14:textId="42C754BC" w:rsidR="00D155EB" w:rsidRDefault="00D155EB" w:rsidP="00D155EB">
      <w:pPr>
        <w:rPr>
          <w:rFonts w:ascii="Arial" w:hAnsi="Arial" w:cs="Arial"/>
          <w:b/>
          <w:bCs/>
          <w:sz w:val="24"/>
          <w:szCs w:val="24"/>
          <w:u w:val="single"/>
        </w:rPr>
      </w:pPr>
    </w:p>
    <w:p w14:paraId="3EEADE67" w14:textId="77777777" w:rsidR="00D155EB" w:rsidRPr="00F63B35" w:rsidRDefault="00D155EB" w:rsidP="00D155EB">
      <w:pPr>
        <w:rPr>
          <w:rFonts w:ascii="Arial" w:hAnsi="Arial" w:cs="Arial"/>
          <w:b/>
          <w:bCs/>
          <w:sz w:val="24"/>
          <w:szCs w:val="24"/>
        </w:rPr>
      </w:pPr>
      <w:r w:rsidRPr="00F63B35">
        <w:rPr>
          <w:rFonts w:ascii="Arial" w:hAnsi="Arial" w:cs="Arial"/>
          <w:b/>
          <w:bCs/>
          <w:sz w:val="24"/>
          <w:szCs w:val="24"/>
        </w:rPr>
        <w:t xml:space="preserve">Administration </w:t>
      </w:r>
    </w:p>
    <w:p w14:paraId="3ACB7BCF" w14:textId="2187E599" w:rsidR="00CF7A7A" w:rsidRDefault="00CF7A7A" w:rsidP="00D155EB">
      <w:pPr>
        <w:rPr>
          <w:rFonts w:ascii="Arial" w:hAnsi="Arial" w:cs="Arial"/>
          <w:bCs/>
          <w:sz w:val="24"/>
          <w:szCs w:val="24"/>
        </w:rPr>
      </w:pPr>
    </w:p>
    <w:p w14:paraId="757FDF64" w14:textId="2E8AAC5C" w:rsidR="00731DF0" w:rsidRPr="007F5CD3" w:rsidRDefault="00731DF0" w:rsidP="007F5CD3">
      <w:pPr>
        <w:jc w:val="both"/>
        <w:rPr>
          <w:rFonts w:ascii="Arial" w:hAnsi="Arial" w:cs="Arial"/>
          <w:bCs/>
          <w:sz w:val="24"/>
          <w:szCs w:val="24"/>
        </w:rPr>
      </w:pPr>
      <w:r w:rsidRPr="007F5CD3">
        <w:rPr>
          <w:rFonts w:ascii="Arial" w:hAnsi="Arial" w:cs="Arial"/>
          <w:color w:val="000000"/>
          <w:sz w:val="24"/>
          <w:szCs w:val="24"/>
        </w:rPr>
        <w:t>Assist and support the Head of IG in all matters relating to IG</w:t>
      </w:r>
      <w:r w:rsidR="00A859C5" w:rsidRPr="007F5CD3">
        <w:rPr>
          <w:rFonts w:ascii="Arial" w:hAnsi="Arial" w:cs="Arial"/>
          <w:color w:val="000000"/>
          <w:sz w:val="24"/>
          <w:szCs w:val="24"/>
        </w:rPr>
        <w:t xml:space="preserve">.  </w:t>
      </w:r>
      <w:r w:rsidRPr="007F5CD3">
        <w:rPr>
          <w:rFonts w:ascii="Arial" w:hAnsi="Arial" w:cs="Arial"/>
          <w:sz w:val="24"/>
          <w:szCs w:val="24"/>
        </w:rPr>
        <w:t>This will include</w:t>
      </w:r>
      <w:r w:rsidR="00A859C5" w:rsidRPr="007F5CD3">
        <w:rPr>
          <w:rFonts w:ascii="Arial" w:hAnsi="Arial" w:cs="Arial"/>
          <w:sz w:val="24"/>
          <w:szCs w:val="24"/>
        </w:rPr>
        <w:t xml:space="preserve"> the ability and willingness to</w:t>
      </w:r>
      <w:r w:rsidRPr="007F5CD3">
        <w:rPr>
          <w:rFonts w:ascii="Arial" w:hAnsi="Arial" w:cs="Arial"/>
          <w:sz w:val="24"/>
          <w:szCs w:val="24"/>
        </w:rPr>
        <w:t>:</w:t>
      </w:r>
    </w:p>
    <w:p w14:paraId="4A597DD9" w14:textId="77777777" w:rsidR="00731DF0" w:rsidRPr="007F5CD3" w:rsidRDefault="00731DF0" w:rsidP="007F5CD3">
      <w:pPr>
        <w:jc w:val="both"/>
        <w:rPr>
          <w:rFonts w:ascii="Arial" w:hAnsi="Arial" w:cs="Arial"/>
          <w:bCs/>
          <w:sz w:val="24"/>
          <w:szCs w:val="24"/>
        </w:rPr>
      </w:pPr>
    </w:p>
    <w:p w14:paraId="4B6E1FB9" w14:textId="77777777" w:rsidR="002B0829" w:rsidRPr="007F5CD3" w:rsidRDefault="002B0829" w:rsidP="007F5CD3">
      <w:pPr>
        <w:pStyle w:val="ListParagraph"/>
        <w:numPr>
          <w:ilvl w:val="0"/>
          <w:numId w:val="3"/>
        </w:numPr>
        <w:tabs>
          <w:tab w:val="left" w:pos="426"/>
        </w:tabs>
        <w:ind w:left="426" w:hanging="426"/>
        <w:jc w:val="both"/>
        <w:rPr>
          <w:rFonts w:ascii="Arial" w:hAnsi="Arial" w:cs="Arial"/>
          <w:color w:val="000000"/>
          <w:sz w:val="24"/>
          <w:szCs w:val="24"/>
        </w:rPr>
      </w:pPr>
      <w:r w:rsidRPr="007F5CD3">
        <w:rPr>
          <w:rFonts w:ascii="Arial" w:hAnsi="Arial" w:cs="Arial"/>
          <w:sz w:val="24"/>
          <w:szCs w:val="24"/>
        </w:rPr>
        <w:t>Support the Head of IG in providing specialist advice on IG throughout ABMU at both a strategic and operational level</w:t>
      </w:r>
    </w:p>
    <w:p w14:paraId="0E652C61" w14:textId="31A2BE5F" w:rsidR="002B0829" w:rsidRPr="007F5CD3" w:rsidRDefault="002B0829" w:rsidP="007F5CD3">
      <w:pPr>
        <w:pStyle w:val="ListParagraph"/>
        <w:numPr>
          <w:ilvl w:val="0"/>
          <w:numId w:val="3"/>
        </w:numPr>
        <w:tabs>
          <w:tab w:val="left" w:pos="426"/>
        </w:tabs>
        <w:ind w:left="426" w:hanging="426"/>
        <w:jc w:val="both"/>
        <w:rPr>
          <w:rFonts w:ascii="Arial" w:hAnsi="Arial" w:cs="Arial"/>
          <w:color w:val="000000"/>
          <w:sz w:val="24"/>
          <w:szCs w:val="24"/>
        </w:rPr>
      </w:pPr>
      <w:r w:rsidRPr="007F5CD3">
        <w:rPr>
          <w:rFonts w:ascii="Arial" w:hAnsi="Arial" w:cs="Arial"/>
          <w:sz w:val="24"/>
          <w:szCs w:val="24"/>
        </w:rPr>
        <w:t xml:space="preserve">Lead and coordinate the of development, communication and implementation of robust IG policies, procedures and processes across the Health Board by working </w:t>
      </w:r>
      <w:r w:rsidRPr="007F5CD3">
        <w:rPr>
          <w:rFonts w:ascii="Arial" w:hAnsi="Arial" w:cs="Arial"/>
          <w:sz w:val="24"/>
          <w:szCs w:val="24"/>
        </w:rPr>
        <w:lastRenderedPageBreak/>
        <w:t>with colleagues to inform and strengthen the IG remit to deliver services efficiently, effectively, securely and confidentially.  This will be based on related IG legislation, standards and best practice.</w:t>
      </w:r>
    </w:p>
    <w:p w14:paraId="1631533E" w14:textId="239B9642" w:rsidR="002B0829" w:rsidRDefault="002B0829" w:rsidP="007F5CD3">
      <w:pPr>
        <w:pStyle w:val="ListParagraph"/>
        <w:numPr>
          <w:ilvl w:val="0"/>
          <w:numId w:val="3"/>
        </w:numPr>
        <w:tabs>
          <w:tab w:val="left" w:pos="426"/>
        </w:tabs>
        <w:overflowPunct w:val="0"/>
        <w:autoSpaceDE w:val="0"/>
        <w:autoSpaceDN w:val="0"/>
        <w:adjustRightInd w:val="0"/>
        <w:ind w:left="426" w:hanging="426"/>
        <w:jc w:val="both"/>
        <w:textAlignment w:val="baseline"/>
        <w:rPr>
          <w:rFonts w:ascii="Arial" w:hAnsi="Arial" w:cs="Arial"/>
          <w:sz w:val="24"/>
          <w:szCs w:val="24"/>
        </w:rPr>
      </w:pPr>
      <w:r w:rsidRPr="007F5CD3">
        <w:rPr>
          <w:rFonts w:ascii="Arial" w:hAnsi="Arial" w:cs="Arial"/>
          <w:sz w:val="24"/>
          <w:szCs w:val="24"/>
        </w:rPr>
        <w:t>Develop a strong IG culture across the Health Board, including with stakeholders, data processors and contractors.</w:t>
      </w:r>
    </w:p>
    <w:p w14:paraId="22E02710" w14:textId="2413568D" w:rsidR="00260237" w:rsidRPr="007F5CD3" w:rsidRDefault="00260237" w:rsidP="007F5CD3">
      <w:pPr>
        <w:pStyle w:val="ListParagraph"/>
        <w:numPr>
          <w:ilvl w:val="0"/>
          <w:numId w:val="3"/>
        </w:numPr>
        <w:tabs>
          <w:tab w:val="left" w:pos="426"/>
        </w:tabs>
        <w:overflowPunct w:val="0"/>
        <w:autoSpaceDE w:val="0"/>
        <w:autoSpaceDN w:val="0"/>
        <w:adjustRightInd w:val="0"/>
        <w:ind w:left="426" w:hanging="426"/>
        <w:jc w:val="both"/>
        <w:textAlignment w:val="baseline"/>
        <w:rPr>
          <w:rFonts w:ascii="Arial" w:hAnsi="Arial" w:cs="Arial"/>
          <w:sz w:val="24"/>
          <w:szCs w:val="24"/>
        </w:rPr>
      </w:pPr>
      <w:r>
        <w:rPr>
          <w:rFonts w:ascii="Arial" w:hAnsi="Arial" w:cs="Arial"/>
          <w:sz w:val="24"/>
          <w:szCs w:val="24"/>
        </w:rPr>
        <w:t>Support the IGB, its Leads and all IGB Task and Finish or Subgroups with a full range of administrative and operational actions.</w:t>
      </w:r>
    </w:p>
    <w:p w14:paraId="542ED09E" w14:textId="254A41C4" w:rsidR="002B0829" w:rsidRPr="007F5CD3" w:rsidRDefault="002B0829" w:rsidP="007F5CD3">
      <w:pPr>
        <w:pStyle w:val="ListParagraph"/>
        <w:numPr>
          <w:ilvl w:val="0"/>
          <w:numId w:val="3"/>
        </w:numPr>
        <w:tabs>
          <w:tab w:val="left" w:pos="426"/>
        </w:tabs>
        <w:overflowPunct w:val="0"/>
        <w:autoSpaceDE w:val="0"/>
        <w:autoSpaceDN w:val="0"/>
        <w:adjustRightInd w:val="0"/>
        <w:ind w:left="426" w:hanging="426"/>
        <w:jc w:val="both"/>
        <w:textAlignment w:val="baseline"/>
        <w:rPr>
          <w:rFonts w:ascii="Arial" w:hAnsi="Arial" w:cs="Arial"/>
          <w:sz w:val="24"/>
          <w:szCs w:val="24"/>
        </w:rPr>
      </w:pPr>
      <w:r w:rsidRPr="007F5CD3">
        <w:rPr>
          <w:rFonts w:ascii="Arial" w:hAnsi="Arial" w:cs="Arial"/>
          <w:sz w:val="24"/>
          <w:szCs w:val="24"/>
        </w:rPr>
        <w:t>Provide expert IG advice and contribute to projects</w:t>
      </w:r>
      <w:r w:rsidR="00E33EE4">
        <w:rPr>
          <w:rFonts w:ascii="Arial" w:hAnsi="Arial" w:cs="Arial"/>
          <w:sz w:val="24"/>
          <w:szCs w:val="24"/>
        </w:rPr>
        <w:t>,</w:t>
      </w:r>
      <w:r w:rsidR="00367C97">
        <w:rPr>
          <w:rFonts w:ascii="Arial" w:hAnsi="Arial" w:cs="Arial"/>
          <w:sz w:val="24"/>
          <w:szCs w:val="24"/>
        </w:rPr>
        <w:t xml:space="preserve"> research </w:t>
      </w:r>
      <w:r w:rsidR="00E33EE4">
        <w:rPr>
          <w:rFonts w:ascii="Arial" w:hAnsi="Arial" w:cs="Arial"/>
          <w:sz w:val="24"/>
          <w:szCs w:val="24"/>
        </w:rPr>
        <w:t xml:space="preserve">and development </w:t>
      </w:r>
      <w:r w:rsidRPr="007F5CD3">
        <w:rPr>
          <w:rFonts w:ascii="Arial" w:hAnsi="Arial" w:cs="Arial"/>
          <w:sz w:val="24"/>
          <w:szCs w:val="24"/>
        </w:rPr>
        <w:t xml:space="preserve">across the Health Board to ensure that IG principles are embedded in the project from the start </w:t>
      </w:r>
      <w:r w:rsidR="00D256AF" w:rsidRPr="007F5CD3">
        <w:rPr>
          <w:rFonts w:ascii="Arial" w:hAnsi="Arial" w:cs="Arial"/>
          <w:sz w:val="24"/>
          <w:szCs w:val="24"/>
        </w:rPr>
        <w:t xml:space="preserve">(privacy by design) </w:t>
      </w:r>
      <w:r w:rsidRPr="007F5CD3">
        <w:rPr>
          <w:rFonts w:ascii="Arial" w:hAnsi="Arial" w:cs="Arial"/>
          <w:sz w:val="24"/>
          <w:szCs w:val="24"/>
        </w:rPr>
        <w:t>and support other developments around information management.</w:t>
      </w:r>
      <w:r w:rsidR="00C106BA">
        <w:rPr>
          <w:rFonts w:ascii="Arial" w:hAnsi="Arial" w:cs="Arial"/>
          <w:sz w:val="24"/>
          <w:szCs w:val="24"/>
        </w:rPr>
        <w:t xml:space="preserve">  </w:t>
      </w:r>
      <w:proofErr w:type="spellStart"/>
      <w:r w:rsidR="00C106BA">
        <w:rPr>
          <w:rFonts w:ascii="Arial" w:hAnsi="Arial" w:cs="Arial"/>
          <w:sz w:val="24"/>
          <w:szCs w:val="24"/>
        </w:rPr>
        <w:t>Analyse</w:t>
      </w:r>
      <w:proofErr w:type="spellEnd"/>
      <w:r w:rsidR="00C106BA">
        <w:rPr>
          <w:rFonts w:ascii="Arial" w:hAnsi="Arial" w:cs="Arial"/>
          <w:sz w:val="24"/>
          <w:szCs w:val="24"/>
        </w:rPr>
        <w:t xml:space="preserve"> and contribute to documentation such as contracts and data processing agreements.</w:t>
      </w:r>
    </w:p>
    <w:p w14:paraId="25F700E4" w14:textId="6E29B81E" w:rsidR="00D256AF" w:rsidRPr="007F5CD3" w:rsidRDefault="00D256AF" w:rsidP="007F5CD3">
      <w:pPr>
        <w:pStyle w:val="ListParagraph"/>
        <w:numPr>
          <w:ilvl w:val="0"/>
          <w:numId w:val="3"/>
        </w:numPr>
        <w:tabs>
          <w:tab w:val="left" w:pos="426"/>
        </w:tabs>
        <w:overflowPunct w:val="0"/>
        <w:autoSpaceDE w:val="0"/>
        <w:autoSpaceDN w:val="0"/>
        <w:adjustRightInd w:val="0"/>
        <w:ind w:left="426" w:hanging="426"/>
        <w:jc w:val="both"/>
        <w:textAlignment w:val="baseline"/>
        <w:rPr>
          <w:rFonts w:ascii="Arial" w:hAnsi="Arial" w:cs="Arial"/>
          <w:sz w:val="24"/>
          <w:szCs w:val="24"/>
        </w:rPr>
      </w:pPr>
      <w:r w:rsidRPr="007F5CD3">
        <w:rPr>
          <w:rFonts w:ascii="Arial" w:hAnsi="Arial" w:cs="Arial"/>
          <w:sz w:val="24"/>
          <w:szCs w:val="24"/>
        </w:rPr>
        <w:t>Encourage best practice in records management, confidentiality and data security across the Health Board.</w:t>
      </w:r>
    </w:p>
    <w:p w14:paraId="1B46F966" w14:textId="15C92578" w:rsidR="00D256AF" w:rsidRPr="007F5CD3" w:rsidRDefault="00D256AF" w:rsidP="007F5CD3">
      <w:pPr>
        <w:pStyle w:val="BodyText"/>
        <w:numPr>
          <w:ilvl w:val="0"/>
          <w:numId w:val="3"/>
        </w:numPr>
        <w:tabs>
          <w:tab w:val="left" w:pos="426"/>
        </w:tabs>
        <w:ind w:left="426" w:hanging="426"/>
        <w:jc w:val="both"/>
        <w:rPr>
          <w:rFonts w:ascii="Arial" w:hAnsi="Arial" w:cs="Arial"/>
          <w:b w:val="0"/>
          <w:bCs/>
          <w:sz w:val="24"/>
          <w:szCs w:val="24"/>
        </w:rPr>
      </w:pPr>
      <w:r w:rsidRPr="007F5CD3">
        <w:rPr>
          <w:rFonts w:ascii="Arial" w:hAnsi="Arial" w:cs="Arial"/>
          <w:b w:val="0"/>
          <w:bCs/>
          <w:sz w:val="24"/>
          <w:szCs w:val="24"/>
        </w:rPr>
        <w:t xml:space="preserve">Co-ordinate and support the development of Information Sharing Protocols in line with the Wales Accord on the Sharing of Information (WASPI), and manage the sharing of information within the </w:t>
      </w:r>
      <w:proofErr w:type="spellStart"/>
      <w:r w:rsidRPr="007F5CD3">
        <w:rPr>
          <w:rFonts w:ascii="Arial" w:hAnsi="Arial" w:cs="Arial"/>
          <w:b w:val="0"/>
          <w:bCs/>
          <w:sz w:val="24"/>
          <w:szCs w:val="24"/>
        </w:rPr>
        <w:t>organisation</w:t>
      </w:r>
      <w:proofErr w:type="spellEnd"/>
      <w:r w:rsidRPr="007F5CD3">
        <w:rPr>
          <w:rFonts w:ascii="Arial" w:hAnsi="Arial" w:cs="Arial"/>
          <w:b w:val="0"/>
          <w:bCs/>
          <w:sz w:val="24"/>
          <w:szCs w:val="24"/>
        </w:rPr>
        <w:t xml:space="preserve"> and with partners.</w:t>
      </w:r>
    </w:p>
    <w:p w14:paraId="0CDA6BC4" w14:textId="0DDBD5F9" w:rsidR="00D256AF" w:rsidRPr="007F5CD3" w:rsidRDefault="00D256AF" w:rsidP="007F5CD3">
      <w:pPr>
        <w:pStyle w:val="ListParagraph"/>
        <w:numPr>
          <w:ilvl w:val="0"/>
          <w:numId w:val="3"/>
        </w:numPr>
        <w:tabs>
          <w:tab w:val="left" w:pos="426"/>
        </w:tabs>
        <w:overflowPunct w:val="0"/>
        <w:autoSpaceDE w:val="0"/>
        <w:autoSpaceDN w:val="0"/>
        <w:adjustRightInd w:val="0"/>
        <w:ind w:left="426" w:hanging="426"/>
        <w:jc w:val="both"/>
        <w:textAlignment w:val="baseline"/>
        <w:rPr>
          <w:rFonts w:ascii="Arial" w:hAnsi="Arial" w:cs="Arial"/>
          <w:sz w:val="24"/>
          <w:szCs w:val="24"/>
        </w:rPr>
      </w:pPr>
      <w:r w:rsidRPr="007F5CD3">
        <w:rPr>
          <w:rFonts w:ascii="Arial" w:hAnsi="Arial" w:cs="Arial"/>
          <w:sz w:val="24"/>
          <w:szCs w:val="24"/>
        </w:rPr>
        <w:t>Take overall managerial responsibility for the processes governing responses to requests for information, privacy notices and complaints under Data Protection and associated legislation made by service users, the public</w:t>
      </w:r>
      <w:r w:rsidR="00D731BA" w:rsidRPr="007F5CD3">
        <w:rPr>
          <w:rFonts w:ascii="Arial" w:hAnsi="Arial" w:cs="Arial"/>
          <w:sz w:val="24"/>
          <w:szCs w:val="24"/>
        </w:rPr>
        <w:t xml:space="preserve">, other </w:t>
      </w:r>
      <w:proofErr w:type="spellStart"/>
      <w:r w:rsidR="00D731BA" w:rsidRPr="007F5CD3">
        <w:rPr>
          <w:rFonts w:ascii="Arial" w:hAnsi="Arial" w:cs="Arial"/>
          <w:sz w:val="24"/>
          <w:szCs w:val="24"/>
        </w:rPr>
        <w:t>organisations</w:t>
      </w:r>
      <w:proofErr w:type="spellEnd"/>
      <w:r w:rsidRPr="007F5CD3">
        <w:rPr>
          <w:rFonts w:ascii="Arial" w:hAnsi="Arial" w:cs="Arial"/>
          <w:sz w:val="24"/>
          <w:szCs w:val="24"/>
        </w:rPr>
        <w:t xml:space="preserve"> and staff.  Delegate requests to others, track progress, interpret complex data and oversee the communication of the final responses to the applicant where appropriate.  Respond to department Freedom of Information requests.  Oversee the achievement of KPIs and ensure timescales are met.  </w:t>
      </w:r>
    </w:p>
    <w:p w14:paraId="334DD252" w14:textId="77777777" w:rsidR="00D731BA" w:rsidRPr="007F5CD3" w:rsidRDefault="00D256AF" w:rsidP="007F5CD3">
      <w:pPr>
        <w:pStyle w:val="ListParagraph"/>
        <w:numPr>
          <w:ilvl w:val="0"/>
          <w:numId w:val="3"/>
        </w:numPr>
        <w:tabs>
          <w:tab w:val="left" w:pos="426"/>
        </w:tabs>
        <w:overflowPunct w:val="0"/>
        <w:autoSpaceDE w:val="0"/>
        <w:autoSpaceDN w:val="0"/>
        <w:adjustRightInd w:val="0"/>
        <w:ind w:left="426" w:hanging="426"/>
        <w:jc w:val="both"/>
        <w:textAlignment w:val="baseline"/>
        <w:rPr>
          <w:rFonts w:ascii="Arial" w:hAnsi="Arial" w:cs="Arial"/>
          <w:sz w:val="24"/>
          <w:szCs w:val="24"/>
        </w:rPr>
      </w:pPr>
      <w:r w:rsidRPr="007F5CD3">
        <w:rPr>
          <w:rFonts w:ascii="Arial" w:hAnsi="Arial" w:cs="Arial"/>
          <w:sz w:val="24"/>
          <w:szCs w:val="24"/>
        </w:rPr>
        <w:t>Ensure the Health Board’s Data Protection Registration is maintained and kept up to date with the Information Commissioner</w:t>
      </w:r>
      <w:r w:rsidR="00D731BA" w:rsidRPr="007F5CD3">
        <w:rPr>
          <w:rFonts w:ascii="Arial" w:hAnsi="Arial" w:cs="Arial"/>
          <w:sz w:val="24"/>
          <w:szCs w:val="24"/>
        </w:rPr>
        <w:t>’s Office (ICO)</w:t>
      </w:r>
      <w:r w:rsidRPr="007F5CD3">
        <w:rPr>
          <w:rFonts w:ascii="Arial" w:hAnsi="Arial" w:cs="Arial"/>
          <w:sz w:val="24"/>
          <w:szCs w:val="24"/>
        </w:rPr>
        <w:t>.</w:t>
      </w:r>
    </w:p>
    <w:p w14:paraId="38F7EF51" w14:textId="0FD88FFC" w:rsidR="00D256AF" w:rsidRPr="007F5CD3" w:rsidRDefault="00D256AF" w:rsidP="007F5CD3">
      <w:pPr>
        <w:pStyle w:val="ListParagraph"/>
        <w:numPr>
          <w:ilvl w:val="0"/>
          <w:numId w:val="3"/>
        </w:numPr>
        <w:tabs>
          <w:tab w:val="left" w:pos="426"/>
        </w:tabs>
        <w:overflowPunct w:val="0"/>
        <w:autoSpaceDE w:val="0"/>
        <w:autoSpaceDN w:val="0"/>
        <w:adjustRightInd w:val="0"/>
        <w:ind w:left="426" w:hanging="426"/>
        <w:jc w:val="both"/>
        <w:textAlignment w:val="baseline"/>
        <w:rPr>
          <w:rFonts w:ascii="Arial" w:hAnsi="Arial" w:cs="Arial"/>
          <w:sz w:val="24"/>
          <w:szCs w:val="24"/>
        </w:rPr>
      </w:pPr>
      <w:r w:rsidRPr="007F5CD3">
        <w:rPr>
          <w:rFonts w:ascii="Arial" w:hAnsi="Arial" w:cs="Arial"/>
          <w:sz w:val="24"/>
          <w:szCs w:val="24"/>
        </w:rPr>
        <w:t xml:space="preserve">Lead, contribute and provide support to investigations of suspected or actual breaches/incidents or complaints relating to </w:t>
      </w:r>
      <w:r w:rsidR="00D731BA" w:rsidRPr="007F5CD3">
        <w:rPr>
          <w:rFonts w:ascii="Arial" w:hAnsi="Arial" w:cs="Arial"/>
          <w:sz w:val="24"/>
          <w:szCs w:val="24"/>
        </w:rPr>
        <w:t>IG</w:t>
      </w:r>
      <w:r w:rsidRPr="007F5CD3">
        <w:rPr>
          <w:rFonts w:ascii="Arial" w:hAnsi="Arial" w:cs="Arial"/>
          <w:sz w:val="24"/>
          <w:szCs w:val="24"/>
        </w:rPr>
        <w:t xml:space="preserve"> such as breaches in patient confidentiality and data security, </w:t>
      </w:r>
      <w:proofErr w:type="spellStart"/>
      <w:r w:rsidRPr="007F5CD3">
        <w:rPr>
          <w:rFonts w:ascii="Arial" w:hAnsi="Arial" w:cs="Arial"/>
          <w:sz w:val="24"/>
          <w:szCs w:val="24"/>
        </w:rPr>
        <w:t>etc</w:t>
      </w:r>
      <w:proofErr w:type="spellEnd"/>
      <w:r w:rsidRPr="007F5CD3">
        <w:rPr>
          <w:rFonts w:ascii="Arial" w:hAnsi="Arial" w:cs="Arial"/>
          <w:sz w:val="24"/>
          <w:szCs w:val="24"/>
        </w:rPr>
        <w:t>, providing reports on incidents and any remedial recommendations or actions taken.</w:t>
      </w:r>
    </w:p>
    <w:p w14:paraId="5A08DA51" w14:textId="77777777" w:rsidR="00D731BA" w:rsidRPr="007F5CD3" w:rsidRDefault="00D731BA" w:rsidP="007F5CD3">
      <w:pPr>
        <w:pStyle w:val="ListParagraph"/>
        <w:numPr>
          <w:ilvl w:val="0"/>
          <w:numId w:val="3"/>
        </w:numPr>
        <w:tabs>
          <w:tab w:val="left" w:pos="426"/>
        </w:tabs>
        <w:overflowPunct w:val="0"/>
        <w:autoSpaceDE w:val="0"/>
        <w:autoSpaceDN w:val="0"/>
        <w:adjustRightInd w:val="0"/>
        <w:ind w:left="426" w:hanging="426"/>
        <w:jc w:val="both"/>
        <w:textAlignment w:val="baseline"/>
        <w:rPr>
          <w:rFonts w:ascii="Arial" w:hAnsi="Arial" w:cs="Arial"/>
          <w:sz w:val="24"/>
          <w:szCs w:val="24"/>
        </w:rPr>
      </w:pPr>
      <w:r w:rsidRPr="007F5CD3">
        <w:rPr>
          <w:rFonts w:ascii="Arial" w:hAnsi="Arial" w:cs="Arial"/>
          <w:sz w:val="24"/>
          <w:szCs w:val="24"/>
        </w:rPr>
        <w:t>Report breaches to the ICO and contribute to and co-ordinate the response to any follow up queries.</w:t>
      </w:r>
    </w:p>
    <w:p w14:paraId="2DDD006A" w14:textId="77777777" w:rsidR="00D731BA" w:rsidRPr="007F5CD3" w:rsidRDefault="00D256AF" w:rsidP="007F5CD3">
      <w:pPr>
        <w:pStyle w:val="ListParagraph"/>
        <w:numPr>
          <w:ilvl w:val="0"/>
          <w:numId w:val="3"/>
        </w:numPr>
        <w:tabs>
          <w:tab w:val="left" w:pos="426"/>
        </w:tabs>
        <w:overflowPunct w:val="0"/>
        <w:autoSpaceDE w:val="0"/>
        <w:autoSpaceDN w:val="0"/>
        <w:adjustRightInd w:val="0"/>
        <w:ind w:left="426" w:hanging="426"/>
        <w:jc w:val="both"/>
        <w:textAlignment w:val="baseline"/>
        <w:rPr>
          <w:rFonts w:ascii="Arial" w:hAnsi="Arial" w:cs="Arial"/>
          <w:sz w:val="24"/>
          <w:szCs w:val="24"/>
        </w:rPr>
      </w:pPr>
      <w:r w:rsidRPr="007F5CD3">
        <w:rPr>
          <w:rFonts w:ascii="Arial" w:hAnsi="Arial" w:cs="Arial"/>
          <w:sz w:val="24"/>
          <w:szCs w:val="24"/>
        </w:rPr>
        <w:t xml:space="preserve">Extract, </w:t>
      </w:r>
      <w:proofErr w:type="spellStart"/>
      <w:r w:rsidRPr="007F5CD3">
        <w:rPr>
          <w:rFonts w:ascii="Arial" w:hAnsi="Arial" w:cs="Arial"/>
          <w:sz w:val="24"/>
          <w:szCs w:val="24"/>
        </w:rPr>
        <w:t>analyse</w:t>
      </w:r>
      <w:proofErr w:type="spellEnd"/>
      <w:r w:rsidRPr="007F5CD3">
        <w:rPr>
          <w:rFonts w:ascii="Arial" w:hAnsi="Arial" w:cs="Arial"/>
          <w:sz w:val="24"/>
          <w:szCs w:val="24"/>
        </w:rPr>
        <w:t xml:space="preserve">, interpret, prepare and produce various </w:t>
      </w:r>
      <w:r w:rsidR="00D731BA" w:rsidRPr="007F5CD3">
        <w:rPr>
          <w:rFonts w:ascii="Arial" w:hAnsi="Arial" w:cs="Arial"/>
          <w:sz w:val="24"/>
          <w:szCs w:val="24"/>
        </w:rPr>
        <w:t>IG</w:t>
      </w:r>
      <w:r w:rsidRPr="007F5CD3">
        <w:rPr>
          <w:rFonts w:ascii="Arial" w:hAnsi="Arial" w:cs="Arial"/>
          <w:sz w:val="24"/>
          <w:szCs w:val="24"/>
        </w:rPr>
        <w:t xml:space="preserve"> reports and action plans.</w:t>
      </w:r>
    </w:p>
    <w:p w14:paraId="6F8DCC85" w14:textId="63D5B53B" w:rsidR="00D256AF" w:rsidRDefault="00D256AF" w:rsidP="007F5CD3">
      <w:pPr>
        <w:pStyle w:val="ListParagraph"/>
        <w:numPr>
          <w:ilvl w:val="0"/>
          <w:numId w:val="3"/>
        </w:numPr>
        <w:tabs>
          <w:tab w:val="left" w:pos="426"/>
        </w:tabs>
        <w:overflowPunct w:val="0"/>
        <w:autoSpaceDE w:val="0"/>
        <w:autoSpaceDN w:val="0"/>
        <w:adjustRightInd w:val="0"/>
        <w:ind w:left="426" w:hanging="426"/>
        <w:jc w:val="both"/>
        <w:textAlignment w:val="baseline"/>
        <w:rPr>
          <w:rFonts w:ascii="Arial" w:hAnsi="Arial" w:cs="Arial"/>
          <w:sz w:val="24"/>
          <w:szCs w:val="24"/>
        </w:rPr>
      </w:pPr>
      <w:r w:rsidRPr="007F5CD3">
        <w:rPr>
          <w:rFonts w:ascii="Arial" w:hAnsi="Arial" w:cs="Arial"/>
          <w:sz w:val="24"/>
          <w:szCs w:val="24"/>
        </w:rPr>
        <w:t xml:space="preserve">Assist with the development, implementation and monitoring of the </w:t>
      </w:r>
      <w:r w:rsidR="00D731BA" w:rsidRPr="007F5CD3">
        <w:rPr>
          <w:rFonts w:ascii="Arial" w:hAnsi="Arial" w:cs="Arial"/>
          <w:sz w:val="24"/>
          <w:szCs w:val="24"/>
        </w:rPr>
        <w:t>IG</w:t>
      </w:r>
      <w:r w:rsidRPr="007F5CD3">
        <w:rPr>
          <w:rFonts w:ascii="Arial" w:hAnsi="Arial" w:cs="Arial"/>
          <w:sz w:val="24"/>
          <w:szCs w:val="24"/>
        </w:rPr>
        <w:t xml:space="preserve"> intranet and internet site</w:t>
      </w:r>
      <w:r w:rsidR="00D731BA" w:rsidRPr="007F5CD3">
        <w:rPr>
          <w:rFonts w:ascii="Arial" w:hAnsi="Arial" w:cs="Arial"/>
          <w:sz w:val="24"/>
          <w:szCs w:val="24"/>
        </w:rPr>
        <w:t>s</w:t>
      </w:r>
      <w:r w:rsidRPr="007F5CD3">
        <w:rPr>
          <w:rFonts w:ascii="Arial" w:hAnsi="Arial" w:cs="Arial"/>
          <w:sz w:val="24"/>
          <w:szCs w:val="24"/>
        </w:rPr>
        <w:t xml:space="preserve"> ensuring </w:t>
      </w:r>
      <w:r w:rsidR="00D731BA" w:rsidRPr="007F5CD3">
        <w:rPr>
          <w:rFonts w:ascii="Arial" w:hAnsi="Arial" w:cs="Arial"/>
          <w:sz w:val="24"/>
          <w:szCs w:val="24"/>
        </w:rPr>
        <w:t>they</w:t>
      </w:r>
      <w:r w:rsidRPr="007F5CD3">
        <w:rPr>
          <w:rFonts w:ascii="Arial" w:hAnsi="Arial" w:cs="Arial"/>
          <w:sz w:val="24"/>
          <w:szCs w:val="24"/>
        </w:rPr>
        <w:t xml:space="preserve"> provide all relevant information to staff and the public on </w:t>
      </w:r>
      <w:r w:rsidR="00D731BA" w:rsidRPr="007F5CD3">
        <w:rPr>
          <w:rFonts w:ascii="Arial" w:hAnsi="Arial" w:cs="Arial"/>
          <w:sz w:val="24"/>
          <w:szCs w:val="24"/>
        </w:rPr>
        <w:t>IG</w:t>
      </w:r>
      <w:r w:rsidRPr="007F5CD3">
        <w:rPr>
          <w:rFonts w:ascii="Arial" w:hAnsi="Arial" w:cs="Arial"/>
          <w:sz w:val="24"/>
          <w:szCs w:val="24"/>
        </w:rPr>
        <w:t xml:space="preserve"> issues in line with legislation</w:t>
      </w:r>
      <w:r w:rsidR="00D731BA" w:rsidRPr="007F5CD3">
        <w:rPr>
          <w:rFonts w:ascii="Arial" w:hAnsi="Arial" w:cs="Arial"/>
          <w:sz w:val="24"/>
          <w:szCs w:val="24"/>
        </w:rPr>
        <w:t xml:space="preserve"> and good practice guidance</w:t>
      </w:r>
      <w:r w:rsidRPr="007F5CD3">
        <w:rPr>
          <w:rFonts w:ascii="Arial" w:hAnsi="Arial" w:cs="Arial"/>
          <w:sz w:val="24"/>
          <w:szCs w:val="24"/>
        </w:rPr>
        <w:t>.</w:t>
      </w:r>
      <w:r w:rsidR="00D731BA" w:rsidRPr="007F5CD3">
        <w:rPr>
          <w:rFonts w:ascii="Arial" w:hAnsi="Arial" w:cs="Arial"/>
          <w:sz w:val="24"/>
          <w:szCs w:val="24"/>
        </w:rPr>
        <w:t xml:space="preserve">  Publish regular bulletins to promote IG issues.</w:t>
      </w:r>
    </w:p>
    <w:p w14:paraId="1896975D" w14:textId="7A9CE5F1" w:rsidR="00260237" w:rsidRPr="007F5CD3" w:rsidRDefault="00260237" w:rsidP="007F5CD3">
      <w:pPr>
        <w:pStyle w:val="ListParagraph"/>
        <w:numPr>
          <w:ilvl w:val="0"/>
          <w:numId w:val="3"/>
        </w:numPr>
        <w:tabs>
          <w:tab w:val="left" w:pos="426"/>
        </w:tabs>
        <w:overflowPunct w:val="0"/>
        <w:autoSpaceDE w:val="0"/>
        <w:autoSpaceDN w:val="0"/>
        <w:adjustRightInd w:val="0"/>
        <w:ind w:left="426" w:hanging="426"/>
        <w:jc w:val="both"/>
        <w:textAlignment w:val="baseline"/>
        <w:rPr>
          <w:rFonts w:ascii="Arial" w:hAnsi="Arial" w:cs="Arial"/>
          <w:sz w:val="24"/>
          <w:szCs w:val="24"/>
        </w:rPr>
      </w:pPr>
      <w:r>
        <w:rPr>
          <w:rFonts w:ascii="Arial" w:hAnsi="Arial" w:cs="Arial"/>
          <w:sz w:val="24"/>
          <w:szCs w:val="24"/>
        </w:rPr>
        <w:t>Ensure individuals’ rights are upheld and consider all requests with consistency and diplomacy, the response based upon data protection legislation and good practice guidelines.  Seek support from the Head of IG and colleagues when required.</w:t>
      </w:r>
    </w:p>
    <w:p w14:paraId="1B4497FC" w14:textId="7D1524B1" w:rsidR="00731DF0" w:rsidRPr="007F5CD3" w:rsidRDefault="00A859C5" w:rsidP="007F5CD3">
      <w:pPr>
        <w:pStyle w:val="ListParagraph"/>
        <w:numPr>
          <w:ilvl w:val="0"/>
          <w:numId w:val="3"/>
        </w:numPr>
        <w:tabs>
          <w:tab w:val="left" w:pos="426"/>
        </w:tabs>
        <w:ind w:left="426" w:hanging="426"/>
        <w:jc w:val="both"/>
        <w:rPr>
          <w:rFonts w:ascii="Arial" w:hAnsi="Arial" w:cs="Arial"/>
          <w:color w:val="000000"/>
          <w:sz w:val="24"/>
          <w:szCs w:val="24"/>
        </w:rPr>
      </w:pPr>
      <w:r w:rsidRPr="007F5CD3">
        <w:rPr>
          <w:rFonts w:ascii="Arial" w:hAnsi="Arial" w:cs="Arial"/>
          <w:sz w:val="24"/>
          <w:szCs w:val="24"/>
        </w:rPr>
        <w:t>Provide</w:t>
      </w:r>
      <w:r w:rsidR="00DA553D" w:rsidRPr="007F5CD3">
        <w:rPr>
          <w:rFonts w:ascii="Arial" w:hAnsi="Arial" w:cs="Arial"/>
          <w:sz w:val="24"/>
          <w:szCs w:val="24"/>
        </w:rPr>
        <w:t xml:space="preserve"> operational support for</w:t>
      </w:r>
      <w:r w:rsidR="00731DF0" w:rsidRPr="007F5CD3">
        <w:rPr>
          <w:rFonts w:ascii="Arial" w:hAnsi="Arial" w:cs="Arial"/>
          <w:sz w:val="24"/>
          <w:szCs w:val="24"/>
        </w:rPr>
        <w:t xml:space="preserve"> </w:t>
      </w:r>
      <w:r w:rsidR="00731DF0" w:rsidRPr="007F5CD3">
        <w:rPr>
          <w:rFonts w:ascii="Arial" w:hAnsi="Arial" w:cs="Arial"/>
          <w:color w:val="000000"/>
          <w:sz w:val="24"/>
          <w:szCs w:val="24"/>
        </w:rPr>
        <w:t>the Health Board’s annual assessment, Work Plan</w:t>
      </w:r>
      <w:r w:rsidR="00C04FFC" w:rsidRPr="007F5CD3">
        <w:rPr>
          <w:rFonts w:ascii="Arial" w:hAnsi="Arial" w:cs="Arial"/>
          <w:color w:val="000000"/>
          <w:sz w:val="24"/>
          <w:szCs w:val="24"/>
        </w:rPr>
        <w:t>, collate</w:t>
      </w:r>
      <w:r w:rsidR="00731DF0" w:rsidRPr="007F5CD3">
        <w:rPr>
          <w:rFonts w:ascii="Arial" w:hAnsi="Arial" w:cs="Arial"/>
          <w:color w:val="000000"/>
          <w:sz w:val="24"/>
          <w:szCs w:val="24"/>
        </w:rPr>
        <w:t xml:space="preserve"> evidence and action plans, and update as required</w:t>
      </w:r>
      <w:r w:rsidR="002377E1" w:rsidRPr="007F5CD3">
        <w:rPr>
          <w:rFonts w:ascii="Arial" w:hAnsi="Arial" w:cs="Arial"/>
          <w:color w:val="000000"/>
          <w:sz w:val="24"/>
          <w:szCs w:val="24"/>
        </w:rPr>
        <w:t>.</w:t>
      </w:r>
    </w:p>
    <w:p w14:paraId="5640F2A8" w14:textId="3F9E0D63" w:rsidR="00F605E5" w:rsidRPr="007F5CD3" w:rsidRDefault="00F605E5" w:rsidP="007F5CD3">
      <w:pPr>
        <w:pStyle w:val="ListParagraph"/>
        <w:numPr>
          <w:ilvl w:val="0"/>
          <w:numId w:val="3"/>
        </w:numPr>
        <w:tabs>
          <w:tab w:val="left" w:pos="426"/>
        </w:tabs>
        <w:ind w:left="426" w:hanging="426"/>
        <w:jc w:val="both"/>
        <w:rPr>
          <w:rFonts w:ascii="Arial" w:hAnsi="Arial" w:cs="Arial"/>
          <w:sz w:val="24"/>
          <w:szCs w:val="24"/>
        </w:rPr>
      </w:pPr>
      <w:r w:rsidRPr="007F5CD3">
        <w:rPr>
          <w:rFonts w:ascii="Arial" w:hAnsi="Arial" w:cs="Arial"/>
          <w:sz w:val="24"/>
          <w:szCs w:val="24"/>
        </w:rPr>
        <w:t xml:space="preserve">Undertake specific </w:t>
      </w:r>
      <w:r w:rsidR="00260237">
        <w:rPr>
          <w:rFonts w:ascii="Arial" w:hAnsi="Arial" w:cs="Arial"/>
          <w:sz w:val="24"/>
          <w:szCs w:val="24"/>
        </w:rPr>
        <w:t>IG</w:t>
      </w:r>
      <w:r w:rsidRPr="007F5CD3">
        <w:rPr>
          <w:rFonts w:ascii="Arial" w:hAnsi="Arial" w:cs="Arial"/>
          <w:sz w:val="24"/>
          <w:szCs w:val="24"/>
        </w:rPr>
        <w:t xml:space="preserve"> audits to ensure that IG policies and procedures are being adhered to. Provide a high level outcome report to include assessment and evaluations of the Health Board’s performance against KPIs, carrying out trend analysis and producing findings and recommendations.</w:t>
      </w:r>
    </w:p>
    <w:p w14:paraId="47CF199F" w14:textId="2CEA6300" w:rsidR="00731DF0" w:rsidRPr="007F5CD3" w:rsidRDefault="00DA553D" w:rsidP="007F5CD3">
      <w:pPr>
        <w:numPr>
          <w:ilvl w:val="0"/>
          <w:numId w:val="3"/>
        </w:numPr>
        <w:tabs>
          <w:tab w:val="left" w:pos="426"/>
        </w:tabs>
        <w:ind w:left="426" w:hanging="426"/>
        <w:jc w:val="both"/>
        <w:rPr>
          <w:rFonts w:ascii="Arial" w:hAnsi="Arial" w:cs="Arial"/>
          <w:sz w:val="24"/>
          <w:szCs w:val="24"/>
        </w:rPr>
      </w:pPr>
      <w:r w:rsidRPr="007F5CD3">
        <w:rPr>
          <w:rFonts w:ascii="Arial" w:hAnsi="Arial" w:cs="Arial"/>
          <w:sz w:val="24"/>
          <w:szCs w:val="24"/>
        </w:rPr>
        <w:t>Provide recommendations to Departments on</w:t>
      </w:r>
      <w:r w:rsidR="008E4ED8" w:rsidRPr="007F5CD3">
        <w:rPr>
          <w:rFonts w:ascii="Arial" w:hAnsi="Arial" w:cs="Arial"/>
          <w:sz w:val="24"/>
          <w:szCs w:val="24"/>
        </w:rPr>
        <w:t xml:space="preserve"> IG</w:t>
      </w:r>
      <w:r w:rsidRPr="007F5CD3">
        <w:rPr>
          <w:rFonts w:ascii="Arial" w:hAnsi="Arial" w:cs="Arial"/>
          <w:sz w:val="24"/>
          <w:szCs w:val="24"/>
        </w:rPr>
        <w:t xml:space="preserve"> improvements necessary</w:t>
      </w:r>
      <w:r w:rsidR="002377E1" w:rsidRPr="007F5CD3">
        <w:rPr>
          <w:rFonts w:ascii="Arial" w:hAnsi="Arial" w:cs="Arial"/>
          <w:sz w:val="24"/>
          <w:szCs w:val="24"/>
        </w:rPr>
        <w:t>.</w:t>
      </w:r>
    </w:p>
    <w:p w14:paraId="2A6A3975" w14:textId="57AF2A4C" w:rsidR="008E4ED8" w:rsidRPr="007F5CD3" w:rsidRDefault="00F605E5" w:rsidP="007F5CD3">
      <w:pPr>
        <w:numPr>
          <w:ilvl w:val="0"/>
          <w:numId w:val="3"/>
        </w:numPr>
        <w:tabs>
          <w:tab w:val="left" w:pos="426"/>
        </w:tabs>
        <w:ind w:left="426" w:hanging="426"/>
        <w:jc w:val="both"/>
        <w:rPr>
          <w:rFonts w:ascii="Arial" w:hAnsi="Arial" w:cs="Arial"/>
          <w:bCs/>
          <w:sz w:val="24"/>
          <w:szCs w:val="24"/>
        </w:rPr>
      </w:pPr>
      <w:r w:rsidRPr="007F5CD3">
        <w:rPr>
          <w:rFonts w:ascii="Arial" w:hAnsi="Arial" w:cs="Arial"/>
          <w:bCs/>
          <w:sz w:val="24"/>
          <w:szCs w:val="24"/>
        </w:rPr>
        <w:lastRenderedPageBreak/>
        <w:t>Promote, maintain, d</w:t>
      </w:r>
      <w:r w:rsidR="008E4ED8" w:rsidRPr="007F5CD3">
        <w:rPr>
          <w:rFonts w:ascii="Arial" w:hAnsi="Arial" w:cs="Arial"/>
          <w:bCs/>
          <w:sz w:val="24"/>
          <w:szCs w:val="24"/>
        </w:rPr>
        <w:t xml:space="preserve">eliver and review face-to-face training, providing mandatory </w:t>
      </w:r>
      <w:r w:rsidR="00563AE4">
        <w:rPr>
          <w:rFonts w:ascii="Arial" w:hAnsi="Arial" w:cs="Arial"/>
          <w:bCs/>
          <w:sz w:val="24"/>
          <w:szCs w:val="24"/>
        </w:rPr>
        <w:t xml:space="preserve">and ad-hoc </w:t>
      </w:r>
      <w:r w:rsidR="00985D00" w:rsidRPr="007F5CD3">
        <w:rPr>
          <w:rFonts w:ascii="Arial" w:hAnsi="Arial" w:cs="Arial"/>
          <w:bCs/>
          <w:sz w:val="24"/>
          <w:szCs w:val="24"/>
        </w:rPr>
        <w:t>training to all levels of staff</w:t>
      </w:r>
      <w:r w:rsidR="008E4ED8" w:rsidRPr="007F5CD3">
        <w:rPr>
          <w:rFonts w:ascii="Arial" w:hAnsi="Arial" w:cs="Arial"/>
          <w:bCs/>
          <w:sz w:val="24"/>
          <w:szCs w:val="24"/>
        </w:rPr>
        <w:t>.</w:t>
      </w:r>
    </w:p>
    <w:p w14:paraId="0AEC9843" w14:textId="2F2B25F0" w:rsidR="00905EBC" w:rsidRPr="007F5CD3" w:rsidRDefault="00905EBC" w:rsidP="007F5CD3">
      <w:pPr>
        <w:numPr>
          <w:ilvl w:val="0"/>
          <w:numId w:val="3"/>
        </w:numPr>
        <w:tabs>
          <w:tab w:val="left" w:pos="426"/>
        </w:tabs>
        <w:ind w:left="426" w:hanging="426"/>
        <w:jc w:val="both"/>
        <w:rPr>
          <w:rFonts w:ascii="Arial" w:hAnsi="Arial" w:cs="Arial"/>
          <w:sz w:val="24"/>
          <w:szCs w:val="24"/>
        </w:rPr>
      </w:pPr>
      <w:r w:rsidRPr="007F5CD3">
        <w:rPr>
          <w:rFonts w:ascii="Arial" w:hAnsi="Arial" w:cs="Arial"/>
          <w:sz w:val="24"/>
          <w:szCs w:val="24"/>
        </w:rPr>
        <w:t xml:space="preserve">Support the development of the </w:t>
      </w:r>
      <w:r w:rsidR="008F0396" w:rsidRPr="007F5CD3">
        <w:rPr>
          <w:rFonts w:ascii="Arial" w:hAnsi="Arial" w:cs="Arial"/>
          <w:sz w:val="24"/>
          <w:szCs w:val="24"/>
        </w:rPr>
        <w:t xml:space="preserve">key </w:t>
      </w:r>
      <w:r w:rsidR="00260237">
        <w:rPr>
          <w:rFonts w:ascii="Arial" w:hAnsi="Arial" w:cs="Arial"/>
          <w:sz w:val="24"/>
          <w:szCs w:val="24"/>
        </w:rPr>
        <w:t>IG</w:t>
      </w:r>
      <w:r w:rsidR="008F0396" w:rsidRPr="007F5CD3">
        <w:rPr>
          <w:rFonts w:ascii="Arial" w:hAnsi="Arial" w:cs="Arial"/>
          <w:sz w:val="24"/>
          <w:szCs w:val="24"/>
        </w:rPr>
        <w:t xml:space="preserve"> deliverables such as the </w:t>
      </w:r>
      <w:r w:rsidRPr="007F5CD3">
        <w:rPr>
          <w:rFonts w:ascii="Arial" w:hAnsi="Arial" w:cs="Arial"/>
          <w:sz w:val="24"/>
          <w:szCs w:val="24"/>
        </w:rPr>
        <w:t xml:space="preserve">Information </w:t>
      </w:r>
      <w:r w:rsidR="00F54F91" w:rsidRPr="007F5CD3">
        <w:rPr>
          <w:rFonts w:ascii="Arial" w:hAnsi="Arial" w:cs="Arial"/>
          <w:sz w:val="24"/>
          <w:szCs w:val="24"/>
        </w:rPr>
        <w:t>Asset</w:t>
      </w:r>
      <w:r w:rsidRPr="007F5CD3">
        <w:rPr>
          <w:rFonts w:ascii="Arial" w:hAnsi="Arial" w:cs="Arial"/>
          <w:sz w:val="24"/>
          <w:szCs w:val="24"/>
        </w:rPr>
        <w:t xml:space="preserve"> Register</w:t>
      </w:r>
      <w:r w:rsidR="008F0396" w:rsidRPr="007F5CD3">
        <w:rPr>
          <w:rFonts w:ascii="Arial" w:hAnsi="Arial" w:cs="Arial"/>
          <w:sz w:val="24"/>
          <w:szCs w:val="24"/>
        </w:rPr>
        <w:t>,</w:t>
      </w:r>
      <w:r w:rsidR="00563AE4">
        <w:rPr>
          <w:rFonts w:ascii="Arial" w:hAnsi="Arial" w:cs="Arial"/>
          <w:sz w:val="24"/>
          <w:szCs w:val="24"/>
        </w:rPr>
        <w:t xml:space="preserve"> privacy notices and</w:t>
      </w:r>
      <w:r w:rsidR="008F0396" w:rsidRPr="007F5CD3">
        <w:rPr>
          <w:rFonts w:ascii="Arial" w:hAnsi="Arial" w:cs="Arial"/>
          <w:sz w:val="24"/>
          <w:szCs w:val="24"/>
        </w:rPr>
        <w:t xml:space="preserve"> </w:t>
      </w:r>
      <w:r w:rsidR="007F5CD3">
        <w:rPr>
          <w:rFonts w:ascii="Arial" w:hAnsi="Arial" w:cs="Arial"/>
          <w:sz w:val="24"/>
          <w:szCs w:val="24"/>
        </w:rPr>
        <w:t>data protection</w:t>
      </w:r>
      <w:r w:rsidR="008F0396" w:rsidRPr="007F5CD3">
        <w:rPr>
          <w:rFonts w:ascii="Arial" w:hAnsi="Arial" w:cs="Arial"/>
          <w:sz w:val="24"/>
          <w:szCs w:val="24"/>
        </w:rPr>
        <w:t xml:space="preserve"> impact assessments</w:t>
      </w:r>
      <w:r w:rsidR="002377E1" w:rsidRPr="007F5CD3">
        <w:rPr>
          <w:rFonts w:ascii="Arial" w:hAnsi="Arial" w:cs="Arial"/>
          <w:sz w:val="24"/>
          <w:szCs w:val="24"/>
        </w:rPr>
        <w:t>.</w:t>
      </w:r>
    </w:p>
    <w:p w14:paraId="2524526E" w14:textId="431BFD46" w:rsidR="000B17FB" w:rsidRPr="007F5CD3" w:rsidRDefault="00905EBC" w:rsidP="007F5CD3">
      <w:pPr>
        <w:numPr>
          <w:ilvl w:val="0"/>
          <w:numId w:val="3"/>
        </w:numPr>
        <w:tabs>
          <w:tab w:val="left" w:pos="426"/>
        </w:tabs>
        <w:ind w:left="426" w:hanging="426"/>
        <w:jc w:val="both"/>
        <w:rPr>
          <w:rFonts w:ascii="Arial" w:hAnsi="Arial" w:cs="Arial"/>
          <w:sz w:val="24"/>
          <w:szCs w:val="24"/>
        </w:rPr>
      </w:pPr>
      <w:r w:rsidRPr="007F5CD3">
        <w:rPr>
          <w:rFonts w:ascii="Arial" w:hAnsi="Arial" w:cs="Arial"/>
          <w:sz w:val="24"/>
          <w:szCs w:val="24"/>
        </w:rPr>
        <w:t xml:space="preserve">Participate in the preparatory work and support </w:t>
      </w:r>
      <w:r w:rsidR="000B17FB" w:rsidRPr="007F5CD3">
        <w:rPr>
          <w:rFonts w:ascii="Arial" w:hAnsi="Arial" w:cs="Arial"/>
          <w:sz w:val="24"/>
          <w:szCs w:val="24"/>
        </w:rPr>
        <w:t>when the IG Dep</w:t>
      </w:r>
      <w:r w:rsidR="00F54F91" w:rsidRPr="007F5CD3">
        <w:rPr>
          <w:rFonts w:ascii="Arial" w:hAnsi="Arial" w:cs="Arial"/>
          <w:sz w:val="24"/>
          <w:szCs w:val="24"/>
        </w:rPr>
        <w:t>artment</w:t>
      </w:r>
      <w:r w:rsidR="000B17FB" w:rsidRPr="007F5CD3">
        <w:rPr>
          <w:rFonts w:ascii="Arial" w:hAnsi="Arial" w:cs="Arial"/>
          <w:sz w:val="24"/>
          <w:szCs w:val="24"/>
        </w:rPr>
        <w:t xml:space="preserve"> or Health Board is audited by</w:t>
      </w:r>
      <w:r w:rsidRPr="007F5CD3">
        <w:rPr>
          <w:rFonts w:ascii="Arial" w:hAnsi="Arial" w:cs="Arial"/>
          <w:sz w:val="24"/>
          <w:szCs w:val="24"/>
        </w:rPr>
        <w:t xml:space="preserve"> Internal Audit and External bodies, e.g. ICO</w:t>
      </w:r>
      <w:r w:rsidR="002377E1" w:rsidRPr="007F5CD3">
        <w:rPr>
          <w:rFonts w:ascii="Arial" w:hAnsi="Arial" w:cs="Arial"/>
          <w:sz w:val="24"/>
          <w:szCs w:val="24"/>
        </w:rPr>
        <w:t>.</w:t>
      </w:r>
    </w:p>
    <w:p w14:paraId="5F0DE2AC" w14:textId="77777777" w:rsidR="008E4ED8" w:rsidRPr="007F5CD3" w:rsidRDefault="008E4ED8" w:rsidP="007F5CD3">
      <w:pPr>
        <w:pStyle w:val="BodyText"/>
        <w:numPr>
          <w:ilvl w:val="0"/>
          <w:numId w:val="3"/>
        </w:numPr>
        <w:tabs>
          <w:tab w:val="left" w:pos="426"/>
        </w:tabs>
        <w:overflowPunct w:val="0"/>
        <w:autoSpaceDE w:val="0"/>
        <w:autoSpaceDN w:val="0"/>
        <w:adjustRightInd w:val="0"/>
        <w:ind w:left="426" w:hanging="426"/>
        <w:jc w:val="both"/>
        <w:textAlignment w:val="baseline"/>
        <w:rPr>
          <w:rFonts w:ascii="Arial" w:hAnsi="Arial" w:cs="Arial"/>
          <w:b w:val="0"/>
          <w:sz w:val="24"/>
          <w:szCs w:val="24"/>
        </w:rPr>
      </w:pPr>
      <w:proofErr w:type="spellStart"/>
      <w:r w:rsidRPr="007F5CD3">
        <w:rPr>
          <w:rFonts w:ascii="Arial" w:hAnsi="Arial" w:cs="Arial"/>
          <w:b w:val="0"/>
          <w:sz w:val="24"/>
          <w:szCs w:val="24"/>
        </w:rPr>
        <w:t>Analyse</w:t>
      </w:r>
      <w:proofErr w:type="spellEnd"/>
      <w:r w:rsidRPr="007F5CD3">
        <w:rPr>
          <w:rFonts w:ascii="Arial" w:hAnsi="Arial" w:cs="Arial"/>
          <w:b w:val="0"/>
          <w:sz w:val="24"/>
          <w:szCs w:val="24"/>
        </w:rPr>
        <w:t xml:space="preserve"> and present complex performance reports on behalf of the IG team, IGB or senior managers where there may be barriers to understanding and interpretation.</w:t>
      </w:r>
    </w:p>
    <w:p w14:paraId="32BDB9F3" w14:textId="77777777" w:rsidR="008E4ED8" w:rsidRPr="007F5CD3" w:rsidRDefault="008E4ED8" w:rsidP="007F5CD3">
      <w:pPr>
        <w:numPr>
          <w:ilvl w:val="0"/>
          <w:numId w:val="3"/>
        </w:numPr>
        <w:tabs>
          <w:tab w:val="left" w:pos="426"/>
        </w:tabs>
        <w:ind w:left="426" w:hanging="426"/>
        <w:jc w:val="both"/>
        <w:rPr>
          <w:rFonts w:ascii="Arial" w:hAnsi="Arial" w:cs="Arial"/>
          <w:bCs/>
          <w:sz w:val="24"/>
          <w:szCs w:val="24"/>
          <w:u w:val="single"/>
        </w:rPr>
      </w:pPr>
      <w:r w:rsidRPr="007F5CD3">
        <w:rPr>
          <w:rFonts w:ascii="Arial" w:hAnsi="Arial" w:cs="Arial"/>
          <w:bCs/>
          <w:sz w:val="24"/>
          <w:szCs w:val="24"/>
        </w:rPr>
        <w:t>Draft guidance documents, using research and own knowledge.</w:t>
      </w:r>
    </w:p>
    <w:p w14:paraId="726C2B5A" w14:textId="447E4D09" w:rsidR="00F605E5" w:rsidRPr="007F5CD3" w:rsidRDefault="00F605E5" w:rsidP="007F5CD3">
      <w:pPr>
        <w:pStyle w:val="ListParagraph"/>
        <w:numPr>
          <w:ilvl w:val="0"/>
          <w:numId w:val="3"/>
        </w:numPr>
        <w:tabs>
          <w:tab w:val="left" w:pos="426"/>
        </w:tabs>
        <w:ind w:left="426" w:hanging="426"/>
        <w:jc w:val="both"/>
        <w:rPr>
          <w:rFonts w:ascii="Arial" w:hAnsi="Arial" w:cs="Arial"/>
          <w:sz w:val="24"/>
          <w:szCs w:val="24"/>
        </w:rPr>
      </w:pPr>
      <w:r w:rsidRPr="007F5CD3">
        <w:rPr>
          <w:rFonts w:ascii="Arial" w:hAnsi="Arial" w:cs="Arial"/>
          <w:sz w:val="24"/>
          <w:szCs w:val="24"/>
        </w:rPr>
        <w:t>Keep up to date on legislation relevant to information governance and ensure the Head of IG is briefed on IG issues which may affect the Health Board.</w:t>
      </w:r>
    </w:p>
    <w:p w14:paraId="33937479" w14:textId="77777777" w:rsidR="008E4ED8" w:rsidRPr="007F5CD3" w:rsidRDefault="008E4ED8" w:rsidP="007F5CD3">
      <w:pPr>
        <w:numPr>
          <w:ilvl w:val="0"/>
          <w:numId w:val="3"/>
        </w:numPr>
        <w:tabs>
          <w:tab w:val="left" w:pos="426"/>
        </w:tabs>
        <w:ind w:left="426" w:hanging="426"/>
        <w:jc w:val="both"/>
        <w:rPr>
          <w:rFonts w:ascii="Arial" w:hAnsi="Arial" w:cs="Arial"/>
          <w:bCs/>
          <w:sz w:val="24"/>
          <w:szCs w:val="24"/>
          <w:u w:val="single"/>
        </w:rPr>
      </w:pPr>
      <w:r w:rsidRPr="007F5CD3">
        <w:rPr>
          <w:rFonts w:ascii="Arial" w:hAnsi="Arial" w:cs="Arial"/>
          <w:bCs/>
          <w:sz w:val="24"/>
          <w:szCs w:val="24"/>
        </w:rPr>
        <w:t>Interpret routine information requests and action accordingly.</w:t>
      </w:r>
    </w:p>
    <w:p w14:paraId="035296FA" w14:textId="77777777" w:rsidR="008E4ED8" w:rsidRPr="007F5CD3" w:rsidRDefault="008E4ED8" w:rsidP="007F5CD3">
      <w:pPr>
        <w:numPr>
          <w:ilvl w:val="0"/>
          <w:numId w:val="3"/>
        </w:numPr>
        <w:tabs>
          <w:tab w:val="left" w:pos="426"/>
        </w:tabs>
        <w:ind w:left="426" w:hanging="426"/>
        <w:jc w:val="both"/>
        <w:rPr>
          <w:rFonts w:ascii="Arial" w:hAnsi="Arial" w:cs="Arial"/>
          <w:bCs/>
          <w:sz w:val="24"/>
          <w:szCs w:val="24"/>
          <w:u w:val="single"/>
        </w:rPr>
      </w:pPr>
      <w:r w:rsidRPr="007F5CD3">
        <w:rPr>
          <w:rFonts w:ascii="Arial" w:hAnsi="Arial" w:cs="Arial"/>
          <w:bCs/>
          <w:sz w:val="24"/>
          <w:szCs w:val="24"/>
        </w:rPr>
        <w:t>Aid staff in reporting IG incidents on Datix when required, following already developed guidance.</w:t>
      </w:r>
    </w:p>
    <w:p w14:paraId="5CD117E4" w14:textId="77777777" w:rsidR="008E4ED8" w:rsidRPr="007F5CD3" w:rsidRDefault="008E4ED8" w:rsidP="007F5CD3">
      <w:pPr>
        <w:numPr>
          <w:ilvl w:val="0"/>
          <w:numId w:val="3"/>
        </w:numPr>
        <w:tabs>
          <w:tab w:val="left" w:pos="426"/>
        </w:tabs>
        <w:ind w:left="426" w:hanging="426"/>
        <w:jc w:val="both"/>
        <w:rPr>
          <w:rFonts w:ascii="Arial" w:hAnsi="Arial" w:cs="Arial"/>
          <w:bCs/>
          <w:sz w:val="24"/>
          <w:szCs w:val="24"/>
        </w:rPr>
      </w:pPr>
      <w:r w:rsidRPr="007F5CD3">
        <w:rPr>
          <w:rFonts w:ascii="Arial" w:hAnsi="Arial" w:cs="Arial"/>
          <w:sz w:val="24"/>
          <w:szCs w:val="24"/>
        </w:rPr>
        <w:t>Advise staff, in person as well as by email and telephone, on various aspects of IG and Security.</w:t>
      </w:r>
    </w:p>
    <w:p w14:paraId="4198C3DA" w14:textId="77777777" w:rsidR="00D86D54" w:rsidRPr="007F5CD3" w:rsidRDefault="00D86D54" w:rsidP="007F5CD3">
      <w:pPr>
        <w:numPr>
          <w:ilvl w:val="0"/>
          <w:numId w:val="3"/>
        </w:numPr>
        <w:tabs>
          <w:tab w:val="left" w:pos="426"/>
        </w:tabs>
        <w:ind w:left="426" w:hanging="426"/>
        <w:jc w:val="both"/>
        <w:rPr>
          <w:rFonts w:ascii="Arial" w:hAnsi="Arial" w:cs="Arial"/>
          <w:bCs/>
          <w:sz w:val="24"/>
          <w:szCs w:val="24"/>
          <w:u w:val="single"/>
        </w:rPr>
      </w:pPr>
      <w:proofErr w:type="spellStart"/>
      <w:r w:rsidRPr="007F5CD3">
        <w:rPr>
          <w:rFonts w:ascii="Arial" w:hAnsi="Arial" w:cs="Arial"/>
          <w:bCs/>
          <w:sz w:val="24"/>
          <w:szCs w:val="24"/>
        </w:rPr>
        <w:t>Utilise</w:t>
      </w:r>
      <w:proofErr w:type="spellEnd"/>
      <w:r w:rsidRPr="007F5CD3">
        <w:rPr>
          <w:rFonts w:ascii="Arial" w:hAnsi="Arial" w:cs="Arial"/>
          <w:bCs/>
          <w:sz w:val="24"/>
          <w:szCs w:val="24"/>
        </w:rPr>
        <w:t xml:space="preserve"> a comprehensive range of word processing, spreadsheet, </w:t>
      </w:r>
      <w:proofErr w:type="gramStart"/>
      <w:r w:rsidRPr="007F5CD3">
        <w:rPr>
          <w:rFonts w:ascii="Arial" w:hAnsi="Arial" w:cs="Arial"/>
          <w:bCs/>
          <w:sz w:val="24"/>
          <w:szCs w:val="24"/>
        </w:rPr>
        <w:t>database</w:t>
      </w:r>
      <w:proofErr w:type="gramEnd"/>
      <w:r w:rsidRPr="007F5CD3">
        <w:rPr>
          <w:rFonts w:ascii="Arial" w:hAnsi="Arial" w:cs="Arial"/>
          <w:bCs/>
          <w:sz w:val="24"/>
          <w:szCs w:val="24"/>
        </w:rPr>
        <w:t xml:space="preserve"> and PowerPoint skills.</w:t>
      </w:r>
    </w:p>
    <w:p w14:paraId="7A3327B3" w14:textId="16258D63" w:rsidR="00D155EB" w:rsidRPr="007F5CD3" w:rsidRDefault="00A859C5" w:rsidP="007F5CD3">
      <w:pPr>
        <w:numPr>
          <w:ilvl w:val="0"/>
          <w:numId w:val="3"/>
        </w:numPr>
        <w:tabs>
          <w:tab w:val="left" w:pos="426"/>
        </w:tabs>
        <w:ind w:left="426" w:hanging="426"/>
        <w:jc w:val="both"/>
        <w:rPr>
          <w:rFonts w:ascii="Arial" w:hAnsi="Arial" w:cs="Arial"/>
          <w:sz w:val="24"/>
          <w:szCs w:val="24"/>
        </w:rPr>
      </w:pPr>
      <w:r w:rsidRPr="007F5CD3">
        <w:rPr>
          <w:rFonts w:ascii="Arial" w:hAnsi="Arial" w:cs="Arial"/>
          <w:sz w:val="24"/>
          <w:szCs w:val="24"/>
        </w:rPr>
        <w:t>E</w:t>
      </w:r>
      <w:r w:rsidR="00D155EB" w:rsidRPr="007F5CD3">
        <w:rPr>
          <w:rFonts w:ascii="Arial" w:hAnsi="Arial" w:cs="Arial"/>
          <w:sz w:val="24"/>
          <w:szCs w:val="24"/>
        </w:rPr>
        <w:t>nsure that all areas of own work are carried out in an economic and efficient way thereby contributing to t</w:t>
      </w:r>
      <w:r w:rsidR="0072185D" w:rsidRPr="007F5CD3">
        <w:rPr>
          <w:rFonts w:ascii="Arial" w:hAnsi="Arial" w:cs="Arial"/>
          <w:sz w:val="24"/>
          <w:szCs w:val="24"/>
        </w:rPr>
        <w:t>he control of limited resources</w:t>
      </w:r>
      <w:r w:rsidR="002377E1" w:rsidRPr="007F5CD3">
        <w:rPr>
          <w:rFonts w:ascii="Arial" w:hAnsi="Arial" w:cs="Arial"/>
          <w:sz w:val="24"/>
          <w:szCs w:val="24"/>
        </w:rPr>
        <w:t>.</w:t>
      </w:r>
    </w:p>
    <w:p w14:paraId="4BA06CA0" w14:textId="3ED12B03" w:rsidR="00D155EB" w:rsidRPr="007F5CD3" w:rsidRDefault="000F340B" w:rsidP="007F5CD3">
      <w:pPr>
        <w:numPr>
          <w:ilvl w:val="0"/>
          <w:numId w:val="3"/>
        </w:numPr>
        <w:tabs>
          <w:tab w:val="left" w:pos="426"/>
        </w:tabs>
        <w:ind w:left="426" w:hanging="426"/>
        <w:jc w:val="both"/>
        <w:rPr>
          <w:rFonts w:ascii="Arial" w:hAnsi="Arial" w:cs="Arial"/>
          <w:bCs/>
          <w:sz w:val="24"/>
          <w:szCs w:val="24"/>
          <w:u w:val="single"/>
        </w:rPr>
      </w:pPr>
      <w:r w:rsidRPr="007F5CD3">
        <w:rPr>
          <w:rFonts w:ascii="Arial" w:hAnsi="Arial" w:cs="Arial"/>
          <w:bCs/>
          <w:sz w:val="24"/>
          <w:szCs w:val="24"/>
        </w:rPr>
        <w:t>M</w:t>
      </w:r>
      <w:r w:rsidR="00D155EB" w:rsidRPr="007F5CD3">
        <w:rPr>
          <w:rFonts w:ascii="Arial" w:hAnsi="Arial" w:cs="Arial"/>
          <w:bCs/>
          <w:sz w:val="24"/>
          <w:szCs w:val="24"/>
        </w:rPr>
        <w:t>ake decisions regarding workload priorities and use personal judgement to ensure that any problems arisi</w:t>
      </w:r>
      <w:r w:rsidR="0072185D" w:rsidRPr="007F5CD3">
        <w:rPr>
          <w:rFonts w:ascii="Arial" w:hAnsi="Arial" w:cs="Arial"/>
          <w:bCs/>
          <w:sz w:val="24"/>
          <w:szCs w:val="24"/>
        </w:rPr>
        <w:t>ng are dealt with appropriately</w:t>
      </w:r>
      <w:r w:rsidR="002377E1" w:rsidRPr="007F5CD3">
        <w:rPr>
          <w:rFonts w:ascii="Arial" w:hAnsi="Arial" w:cs="Arial"/>
          <w:bCs/>
          <w:sz w:val="24"/>
          <w:szCs w:val="24"/>
        </w:rPr>
        <w:t>.</w:t>
      </w:r>
    </w:p>
    <w:p w14:paraId="64740878" w14:textId="40D2A6D0" w:rsidR="00D155EB" w:rsidRPr="007F5CD3" w:rsidRDefault="00A859C5" w:rsidP="007F5CD3">
      <w:pPr>
        <w:numPr>
          <w:ilvl w:val="0"/>
          <w:numId w:val="3"/>
        </w:numPr>
        <w:tabs>
          <w:tab w:val="left" w:pos="426"/>
        </w:tabs>
        <w:ind w:left="426" w:hanging="426"/>
        <w:jc w:val="both"/>
        <w:rPr>
          <w:rFonts w:ascii="Arial" w:hAnsi="Arial" w:cs="Arial"/>
          <w:bCs/>
          <w:sz w:val="24"/>
          <w:szCs w:val="24"/>
          <w:u w:val="single"/>
        </w:rPr>
      </w:pPr>
      <w:r w:rsidRPr="007F5CD3">
        <w:rPr>
          <w:rFonts w:ascii="Arial" w:hAnsi="Arial" w:cs="Arial"/>
          <w:bCs/>
          <w:sz w:val="24"/>
          <w:szCs w:val="24"/>
        </w:rPr>
        <w:t>T</w:t>
      </w:r>
      <w:r w:rsidR="00D155EB" w:rsidRPr="007F5CD3">
        <w:rPr>
          <w:rFonts w:ascii="Arial" w:hAnsi="Arial" w:cs="Arial"/>
          <w:bCs/>
          <w:sz w:val="24"/>
          <w:szCs w:val="24"/>
        </w:rPr>
        <w:t>ake and initiate acti</w:t>
      </w:r>
      <w:r w:rsidR="0072185D" w:rsidRPr="007F5CD3">
        <w:rPr>
          <w:rFonts w:ascii="Arial" w:hAnsi="Arial" w:cs="Arial"/>
          <w:bCs/>
          <w:sz w:val="24"/>
          <w:szCs w:val="24"/>
        </w:rPr>
        <w:t>on as delegated by line manager</w:t>
      </w:r>
      <w:r w:rsidR="002377E1" w:rsidRPr="007F5CD3">
        <w:rPr>
          <w:rFonts w:ascii="Arial" w:hAnsi="Arial" w:cs="Arial"/>
          <w:bCs/>
          <w:sz w:val="24"/>
          <w:szCs w:val="24"/>
        </w:rPr>
        <w:t>.</w:t>
      </w:r>
    </w:p>
    <w:p w14:paraId="2204B156" w14:textId="70BA23E6" w:rsidR="00CF7A7A" w:rsidRPr="007F5CD3" w:rsidRDefault="00A859C5" w:rsidP="007F5CD3">
      <w:pPr>
        <w:numPr>
          <w:ilvl w:val="0"/>
          <w:numId w:val="3"/>
        </w:numPr>
        <w:tabs>
          <w:tab w:val="left" w:pos="426"/>
        </w:tabs>
        <w:ind w:left="426" w:hanging="426"/>
        <w:jc w:val="both"/>
        <w:rPr>
          <w:rFonts w:ascii="Arial" w:hAnsi="Arial" w:cs="Arial"/>
          <w:bCs/>
          <w:sz w:val="24"/>
          <w:szCs w:val="24"/>
        </w:rPr>
      </w:pPr>
      <w:r w:rsidRPr="007F5CD3">
        <w:rPr>
          <w:rFonts w:ascii="Arial" w:hAnsi="Arial" w:cs="Arial"/>
          <w:sz w:val="24"/>
          <w:szCs w:val="24"/>
        </w:rPr>
        <w:t>S</w:t>
      </w:r>
      <w:r w:rsidR="00CF7A7A" w:rsidRPr="007F5CD3">
        <w:rPr>
          <w:rFonts w:ascii="Arial" w:hAnsi="Arial" w:cs="Arial"/>
          <w:sz w:val="24"/>
          <w:szCs w:val="24"/>
        </w:rPr>
        <w:t xml:space="preserve">upport all functions of the IG department, be flexible, support new developments and </w:t>
      </w:r>
      <w:proofErr w:type="spellStart"/>
      <w:r w:rsidR="00CF7A7A" w:rsidRPr="007F5CD3">
        <w:rPr>
          <w:rFonts w:ascii="Arial" w:hAnsi="Arial" w:cs="Arial"/>
          <w:sz w:val="24"/>
          <w:szCs w:val="24"/>
        </w:rPr>
        <w:t>prioritise</w:t>
      </w:r>
      <w:proofErr w:type="spellEnd"/>
      <w:r w:rsidR="00CF7A7A" w:rsidRPr="007F5CD3">
        <w:rPr>
          <w:rFonts w:ascii="Arial" w:hAnsi="Arial" w:cs="Arial"/>
          <w:sz w:val="24"/>
          <w:szCs w:val="24"/>
        </w:rPr>
        <w:t xml:space="preserve"> for the department as they ari</w:t>
      </w:r>
      <w:r w:rsidR="0072185D" w:rsidRPr="007F5CD3">
        <w:rPr>
          <w:rFonts w:ascii="Arial" w:hAnsi="Arial" w:cs="Arial"/>
          <w:sz w:val="24"/>
          <w:szCs w:val="24"/>
        </w:rPr>
        <w:t>se within the remit of the post</w:t>
      </w:r>
      <w:r w:rsidR="002377E1" w:rsidRPr="007F5CD3">
        <w:rPr>
          <w:rFonts w:ascii="Arial" w:hAnsi="Arial" w:cs="Arial"/>
          <w:sz w:val="24"/>
          <w:szCs w:val="24"/>
        </w:rPr>
        <w:t>.</w:t>
      </w:r>
    </w:p>
    <w:p w14:paraId="30002F48" w14:textId="797389B4" w:rsidR="00F605E5" w:rsidRPr="007F5CD3" w:rsidRDefault="00F605E5" w:rsidP="007F5CD3">
      <w:pPr>
        <w:pStyle w:val="ListParagraph"/>
        <w:numPr>
          <w:ilvl w:val="0"/>
          <w:numId w:val="3"/>
        </w:numPr>
        <w:tabs>
          <w:tab w:val="left" w:pos="426"/>
        </w:tabs>
        <w:overflowPunct w:val="0"/>
        <w:autoSpaceDE w:val="0"/>
        <w:autoSpaceDN w:val="0"/>
        <w:adjustRightInd w:val="0"/>
        <w:ind w:left="426" w:hanging="426"/>
        <w:jc w:val="both"/>
        <w:textAlignment w:val="baseline"/>
        <w:rPr>
          <w:rFonts w:ascii="Arial" w:hAnsi="Arial" w:cs="Arial"/>
          <w:sz w:val="24"/>
          <w:szCs w:val="24"/>
        </w:rPr>
      </w:pPr>
      <w:proofErr w:type="spellStart"/>
      <w:r w:rsidRPr="007F5CD3">
        <w:rPr>
          <w:rFonts w:ascii="Arial" w:hAnsi="Arial" w:cs="Arial"/>
          <w:sz w:val="24"/>
          <w:szCs w:val="24"/>
        </w:rPr>
        <w:t>Prioritise</w:t>
      </w:r>
      <w:proofErr w:type="spellEnd"/>
      <w:r w:rsidRPr="007F5CD3">
        <w:rPr>
          <w:rFonts w:ascii="Arial" w:hAnsi="Arial" w:cs="Arial"/>
          <w:sz w:val="24"/>
          <w:szCs w:val="24"/>
        </w:rPr>
        <w:t xml:space="preserve"> own work, work as part of a team and use own initiative to problem solve, working largely autonomously, referring issues to Head of IG when required.</w:t>
      </w:r>
    </w:p>
    <w:p w14:paraId="54937868" w14:textId="1670E25B" w:rsidR="008E4ED8" w:rsidRPr="007F5CD3" w:rsidRDefault="008E4ED8" w:rsidP="007F5CD3">
      <w:pPr>
        <w:numPr>
          <w:ilvl w:val="0"/>
          <w:numId w:val="3"/>
        </w:numPr>
        <w:tabs>
          <w:tab w:val="left" w:pos="426"/>
        </w:tabs>
        <w:ind w:left="426" w:hanging="426"/>
        <w:jc w:val="both"/>
        <w:rPr>
          <w:rFonts w:ascii="Arial" w:hAnsi="Arial" w:cs="Arial"/>
          <w:bCs/>
          <w:sz w:val="24"/>
          <w:szCs w:val="24"/>
        </w:rPr>
      </w:pPr>
      <w:r w:rsidRPr="007F5CD3">
        <w:rPr>
          <w:rFonts w:ascii="Arial" w:hAnsi="Arial" w:cs="Arial"/>
          <w:sz w:val="24"/>
          <w:szCs w:val="24"/>
        </w:rPr>
        <w:t>Provide cover for other memb</w:t>
      </w:r>
      <w:r w:rsidR="001F5BAB" w:rsidRPr="007F5CD3">
        <w:rPr>
          <w:rFonts w:ascii="Arial" w:hAnsi="Arial" w:cs="Arial"/>
          <w:sz w:val="24"/>
          <w:szCs w:val="24"/>
        </w:rPr>
        <w:t xml:space="preserve">ers of the IG Team as necessary, including </w:t>
      </w:r>
      <w:proofErr w:type="spellStart"/>
      <w:r w:rsidR="001F5BAB" w:rsidRPr="007F5CD3">
        <w:rPr>
          <w:rFonts w:ascii="Arial" w:hAnsi="Arial" w:cs="Arial"/>
          <w:sz w:val="24"/>
          <w:szCs w:val="24"/>
        </w:rPr>
        <w:t>deputising</w:t>
      </w:r>
      <w:proofErr w:type="spellEnd"/>
      <w:r w:rsidR="001F5BAB" w:rsidRPr="007F5CD3">
        <w:rPr>
          <w:rFonts w:ascii="Arial" w:hAnsi="Arial" w:cs="Arial"/>
          <w:sz w:val="24"/>
          <w:szCs w:val="24"/>
        </w:rPr>
        <w:t xml:space="preserve"> for the Head of IG</w:t>
      </w:r>
      <w:r w:rsidR="00E6221F">
        <w:rPr>
          <w:rFonts w:ascii="Arial" w:hAnsi="Arial" w:cs="Arial"/>
          <w:sz w:val="24"/>
          <w:szCs w:val="24"/>
        </w:rPr>
        <w:t>/Data Protection Officer</w:t>
      </w:r>
      <w:r w:rsidR="001F5BAB" w:rsidRPr="007F5CD3">
        <w:rPr>
          <w:rFonts w:ascii="Arial" w:hAnsi="Arial" w:cs="Arial"/>
          <w:sz w:val="24"/>
          <w:szCs w:val="24"/>
        </w:rPr>
        <w:t xml:space="preserve"> when required.</w:t>
      </w:r>
    </w:p>
    <w:p w14:paraId="346E39E7" w14:textId="77777777" w:rsidR="009E69F5" w:rsidRPr="007F5CD3" w:rsidRDefault="009E69F5" w:rsidP="007F5CD3">
      <w:pPr>
        <w:tabs>
          <w:tab w:val="left" w:pos="426"/>
        </w:tabs>
        <w:ind w:left="426" w:hanging="426"/>
        <w:jc w:val="both"/>
        <w:rPr>
          <w:rFonts w:ascii="Arial" w:hAnsi="Arial" w:cs="Arial"/>
          <w:b/>
          <w:bCs/>
          <w:sz w:val="24"/>
          <w:szCs w:val="24"/>
        </w:rPr>
      </w:pPr>
    </w:p>
    <w:p w14:paraId="1FACC0A2" w14:textId="20CFB196" w:rsidR="00D155EB" w:rsidRPr="007F5CD3" w:rsidRDefault="00D86D54" w:rsidP="007F5CD3">
      <w:pPr>
        <w:spacing w:after="160" w:line="259" w:lineRule="auto"/>
        <w:jc w:val="both"/>
        <w:rPr>
          <w:rFonts w:ascii="Arial" w:hAnsi="Arial" w:cs="Arial"/>
          <w:b/>
          <w:bCs/>
          <w:sz w:val="24"/>
          <w:szCs w:val="24"/>
        </w:rPr>
      </w:pPr>
      <w:r w:rsidRPr="007F5CD3">
        <w:rPr>
          <w:rFonts w:ascii="Arial" w:hAnsi="Arial" w:cs="Arial"/>
          <w:b/>
          <w:bCs/>
          <w:sz w:val="24"/>
          <w:szCs w:val="24"/>
        </w:rPr>
        <w:t>C</w:t>
      </w:r>
      <w:r w:rsidR="00D155EB" w:rsidRPr="007F5CD3">
        <w:rPr>
          <w:rFonts w:ascii="Arial" w:hAnsi="Arial" w:cs="Arial"/>
          <w:b/>
          <w:bCs/>
          <w:sz w:val="24"/>
          <w:szCs w:val="24"/>
        </w:rPr>
        <w:t xml:space="preserve">ommunication </w:t>
      </w:r>
    </w:p>
    <w:p w14:paraId="4166DCF2" w14:textId="76635E2C" w:rsidR="00D155EB" w:rsidRPr="007F5CD3" w:rsidRDefault="00D86D54" w:rsidP="007F5CD3">
      <w:pPr>
        <w:pStyle w:val="ListParagraph"/>
        <w:numPr>
          <w:ilvl w:val="0"/>
          <w:numId w:val="8"/>
        </w:numPr>
        <w:tabs>
          <w:tab w:val="left" w:pos="426"/>
        </w:tabs>
        <w:ind w:left="426" w:hanging="426"/>
        <w:jc w:val="both"/>
        <w:rPr>
          <w:rFonts w:ascii="Arial" w:hAnsi="Arial" w:cs="Arial"/>
          <w:bCs/>
          <w:sz w:val="24"/>
          <w:szCs w:val="24"/>
        </w:rPr>
      </w:pPr>
      <w:r w:rsidRPr="007F5CD3">
        <w:rPr>
          <w:rFonts w:ascii="Arial" w:hAnsi="Arial" w:cs="Arial"/>
          <w:bCs/>
          <w:sz w:val="24"/>
          <w:szCs w:val="24"/>
        </w:rPr>
        <w:t>Positively engage</w:t>
      </w:r>
      <w:r w:rsidR="00D155EB" w:rsidRPr="007F5CD3">
        <w:rPr>
          <w:rFonts w:ascii="Arial" w:hAnsi="Arial" w:cs="Arial"/>
          <w:bCs/>
          <w:sz w:val="24"/>
          <w:szCs w:val="24"/>
        </w:rPr>
        <w:t xml:space="preserve"> with stakeholders in the delivery of key tasks associate</w:t>
      </w:r>
      <w:r w:rsidR="00174B43" w:rsidRPr="007F5CD3">
        <w:rPr>
          <w:rFonts w:ascii="Arial" w:hAnsi="Arial" w:cs="Arial"/>
          <w:bCs/>
          <w:sz w:val="24"/>
          <w:szCs w:val="24"/>
        </w:rPr>
        <w:t>d with requests for information</w:t>
      </w:r>
      <w:r w:rsidR="002377E1" w:rsidRPr="007F5CD3">
        <w:rPr>
          <w:rFonts w:ascii="Arial" w:hAnsi="Arial" w:cs="Arial"/>
          <w:bCs/>
          <w:sz w:val="24"/>
          <w:szCs w:val="24"/>
        </w:rPr>
        <w:t>.</w:t>
      </w:r>
    </w:p>
    <w:p w14:paraId="2236FE71" w14:textId="0ADD7449" w:rsidR="00D155EB" w:rsidRPr="007F5CD3" w:rsidRDefault="00D155EB" w:rsidP="007F5CD3">
      <w:pPr>
        <w:pStyle w:val="ListParagraph"/>
        <w:numPr>
          <w:ilvl w:val="0"/>
          <w:numId w:val="8"/>
        </w:numPr>
        <w:tabs>
          <w:tab w:val="left" w:pos="426"/>
        </w:tabs>
        <w:ind w:left="426" w:hanging="426"/>
        <w:jc w:val="both"/>
        <w:rPr>
          <w:rFonts w:ascii="Arial" w:hAnsi="Arial" w:cs="Arial"/>
          <w:bCs/>
          <w:sz w:val="24"/>
          <w:szCs w:val="24"/>
        </w:rPr>
      </w:pPr>
      <w:r w:rsidRPr="007F5CD3">
        <w:rPr>
          <w:rFonts w:ascii="Arial" w:hAnsi="Arial" w:cs="Arial"/>
          <w:bCs/>
          <w:sz w:val="24"/>
          <w:szCs w:val="24"/>
        </w:rPr>
        <w:t>Maintain a range of communication methods to ensure Health Board staff have access to up to date information</w:t>
      </w:r>
      <w:r w:rsidR="00174B43" w:rsidRPr="007F5CD3">
        <w:rPr>
          <w:rFonts w:ascii="Arial" w:hAnsi="Arial" w:cs="Arial"/>
          <w:bCs/>
          <w:sz w:val="24"/>
          <w:szCs w:val="24"/>
        </w:rPr>
        <w:t xml:space="preserve"> about IG projects and services</w:t>
      </w:r>
      <w:r w:rsidR="002377E1" w:rsidRPr="007F5CD3">
        <w:rPr>
          <w:rFonts w:ascii="Arial" w:hAnsi="Arial" w:cs="Arial"/>
          <w:bCs/>
          <w:sz w:val="24"/>
          <w:szCs w:val="24"/>
        </w:rPr>
        <w:t>.</w:t>
      </w:r>
    </w:p>
    <w:p w14:paraId="0A2C4C85" w14:textId="3D21F81D" w:rsidR="009F32EE" w:rsidRPr="007F5CD3" w:rsidRDefault="009B2328" w:rsidP="007F5CD3">
      <w:pPr>
        <w:pStyle w:val="ListParagraph"/>
        <w:numPr>
          <w:ilvl w:val="0"/>
          <w:numId w:val="8"/>
        </w:numPr>
        <w:tabs>
          <w:tab w:val="left" w:pos="426"/>
        </w:tabs>
        <w:ind w:left="426" w:hanging="426"/>
        <w:jc w:val="both"/>
        <w:rPr>
          <w:rFonts w:ascii="Arial" w:hAnsi="Arial" w:cs="Arial"/>
          <w:sz w:val="24"/>
          <w:szCs w:val="24"/>
        </w:rPr>
      </w:pPr>
      <w:r w:rsidRPr="007F5CD3">
        <w:rPr>
          <w:rFonts w:ascii="Arial" w:hAnsi="Arial" w:cs="Arial"/>
          <w:sz w:val="24"/>
          <w:szCs w:val="24"/>
        </w:rPr>
        <w:t>Answer all telephone calls</w:t>
      </w:r>
      <w:r w:rsidR="00402D1C" w:rsidRPr="007F5CD3">
        <w:rPr>
          <w:rFonts w:ascii="Arial" w:hAnsi="Arial" w:cs="Arial"/>
          <w:sz w:val="24"/>
          <w:szCs w:val="24"/>
        </w:rPr>
        <w:t xml:space="preserve">, including those from members of the public and other </w:t>
      </w:r>
      <w:proofErr w:type="spellStart"/>
      <w:r w:rsidR="00402D1C" w:rsidRPr="007F5CD3">
        <w:rPr>
          <w:rFonts w:ascii="Arial" w:hAnsi="Arial" w:cs="Arial"/>
          <w:sz w:val="24"/>
          <w:szCs w:val="24"/>
        </w:rPr>
        <w:t>organisations</w:t>
      </w:r>
      <w:proofErr w:type="spellEnd"/>
      <w:r w:rsidR="00402D1C" w:rsidRPr="007F5CD3">
        <w:rPr>
          <w:rFonts w:ascii="Arial" w:hAnsi="Arial" w:cs="Arial"/>
          <w:sz w:val="24"/>
          <w:szCs w:val="24"/>
        </w:rPr>
        <w:t>,</w:t>
      </w:r>
      <w:r w:rsidRPr="007F5CD3">
        <w:rPr>
          <w:rFonts w:ascii="Arial" w:hAnsi="Arial" w:cs="Arial"/>
          <w:sz w:val="24"/>
          <w:szCs w:val="24"/>
        </w:rPr>
        <w:t xml:space="preserve"> in a professional and courteous manner</w:t>
      </w:r>
      <w:r w:rsidR="009F32EE" w:rsidRPr="007F5CD3">
        <w:rPr>
          <w:rFonts w:ascii="Arial" w:hAnsi="Arial" w:cs="Arial"/>
          <w:sz w:val="24"/>
          <w:szCs w:val="24"/>
        </w:rPr>
        <w:t>, deploying diplomacy and sensitivity</w:t>
      </w:r>
      <w:r w:rsidRPr="007F5CD3">
        <w:rPr>
          <w:rFonts w:ascii="Arial" w:hAnsi="Arial" w:cs="Arial"/>
          <w:sz w:val="24"/>
          <w:szCs w:val="24"/>
        </w:rPr>
        <w:t xml:space="preserve">.  </w:t>
      </w:r>
      <w:r w:rsidR="000C298D" w:rsidRPr="007F5CD3">
        <w:rPr>
          <w:rFonts w:ascii="Arial" w:hAnsi="Arial" w:cs="Arial"/>
          <w:sz w:val="24"/>
          <w:szCs w:val="24"/>
        </w:rPr>
        <w:t xml:space="preserve">Be able to deal with irate members of staff and/or the public, whether by telephone or email. </w:t>
      </w:r>
      <w:r w:rsidRPr="007F5CD3">
        <w:rPr>
          <w:rFonts w:ascii="Arial" w:hAnsi="Arial" w:cs="Arial"/>
          <w:sz w:val="24"/>
          <w:szCs w:val="24"/>
        </w:rPr>
        <w:t xml:space="preserve">Adapt communication style ensuring that they can understand the direction and outcome of the call. </w:t>
      </w:r>
      <w:r w:rsidR="000C298D" w:rsidRPr="007F5CD3">
        <w:rPr>
          <w:rFonts w:ascii="Arial" w:hAnsi="Arial" w:cs="Arial"/>
          <w:sz w:val="24"/>
          <w:szCs w:val="24"/>
        </w:rPr>
        <w:t>Use initiative to know when to direct the call to a more senior member of the IG team or elsewhere.  Be able to understand the complex nature</w:t>
      </w:r>
      <w:r w:rsidR="00174B43" w:rsidRPr="007F5CD3">
        <w:rPr>
          <w:rFonts w:ascii="Arial" w:hAnsi="Arial" w:cs="Arial"/>
          <w:sz w:val="24"/>
          <w:szCs w:val="24"/>
        </w:rPr>
        <w:t xml:space="preserve"> of some queries and complaints</w:t>
      </w:r>
      <w:r w:rsidR="002377E1" w:rsidRPr="007F5CD3">
        <w:rPr>
          <w:rFonts w:ascii="Arial" w:hAnsi="Arial" w:cs="Arial"/>
          <w:sz w:val="24"/>
          <w:szCs w:val="24"/>
        </w:rPr>
        <w:t>.</w:t>
      </w:r>
    </w:p>
    <w:p w14:paraId="5B3843A1" w14:textId="0130628D" w:rsidR="008E3E58" w:rsidRPr="007F5CD3" w:rsidRDefault="008E3E58" w:rsidP="007F5CD3">
      <w:pPr>
        <w:pStyle w:val="ListParagraph"/>
        <w:numPr>
          <w:ilvl w:val="0"/>
          <w:numId w:val="8"/>
        </w:numPr>
        <w:tabs>
          <w:tab w:val="left" w:pos="426"/>
        </w:tabs>
        <w:ind w:left="426" w:hanging="426"/>
        <w:jc w:val="both"/>
        <w:rPr>
          <w:rFonts w:ascii="Arial" w:hAnsi="Arial" w:cs="Arial"/>
          <w:sz w:val="24"/>
          <w:szCs w:val="24"/>
        </w:rPr>
      </w:pPr>
      <w:r w:rsidRPr="007F5CD3">
        <w:rPr>
          <w:rFonts w:ascii="Arial" w:hAnsi="Arial" w:cs="Arial"/>
          <w:sz w:val="24"/>
          <w:szCs w:val="24"/>
        </w:rPr>
        <w:t>Be happy to communicate using the telephone as well as by email.</w:t>
      </w:r>
    </w:p>
    <w:p w14:paraId="4A23B5D2" w14:textId="1A294C18" w:rsidR="009F32EE" w:rsidRPr="007F5CD3" w:rsidRDefault="009F32EE" w:rsidP="007F5CD3">
      <w:pPr>
        <w:pStyle w:val="ListParagraph"/>
        <w:numPr>
          <w:ilvl w:val="0"/>
          <w:numId w:val="8"/>
        </w:numPr>
        <w:tabs>
          <w:tab w:val="left" w:pos="426"/>
        </w:tabs>
        <w:ind w:left="426" w:hanging="426"/>
        <w:jc w:val="both"/>
        <w:rPr>
          <w:rFonts w:ascii="Arial" w:hAnsi="Arial" w:cs="Arial"/>
          <w:sz w:val="24"/>
          <w:szCs w:val="24"/>
        </w:rPr>
      </w:pPr>
      <w:proofErr w:type="spellStart"/>
      <w:r w:rsidRPr="007F5CD3">
        <w:rPr>
          <w:rFonts w:ascii="Arial" w:hAnsi="Arial" w:cs="Arial"/>
          <w:sz w:val="24"/>
          <w:szCs w:val="24"/>
        </w:rPr>
        <w:t>Utilise</w:t>
      </w:r>
      <w:proofErr w:type="spellEnd"/>
      <w:r w:rsidRPr="007F5CD3">
        <w:rPr>
          <w:rFonts w:ascii="Arial" w:hAnsi="Arial" w:cs="Arial"/>
          <w:sz w:val="24"/>
          <w:szCs w:val="24"/>
        </w:rPr>
        <w:t xml:space="preserve"> high levels of communication when liaising directly with external third parties</w:t>
      </w:r>
      <w:r w:rsidR="00D86D54" w:rsidRPr="007F5CD3">
        <w:rPr>
          <w:rFonts w:ascii="Arial" w:hAnsi="Arial" w:cs="Arial"/>
          <w:sz w:val="24"/>
          <w:szCs w:val="24"/>
        </w:rPr>
        <w:t>, e.g. other Health Boards, c</w:t>
      </w:r>
      <w:r w:rsidRPr="007F5CD3">
        <w:rPr>
          <w:rFonts w:ascii="Arial" w:hAnsi="Arial" w:cs="Arial"/>
          <w:sz w:val="24"/>
          <w:szCs w:val="24"/>
        </w:rPr>
        <w:t xml:space="preserve">ontractors, </w:t>
      </w:r>
      <w:r w:rsidR="00D86D54" w:rsidRPr="007F5CD3">
        <w:rPr>
          <w:rFonts w:ascii="Arial" w:hAnsi="Arial" w:cs="Arial"/>
          <w:sz w:val="24"/>
          <w:szCs w:val="24"/>
        </w:rPr>
        <w:t>p</w:t>
      </w:r>
      <w:r w:rsidRPr="007F5CD3">
        <w:rPr>
          <w:rFonts w:ascii="Arial" w:hAnsi="Arial" w:cs="Arial"/>
          <w:sz w:val="24"/>
          <w:szCs w:val="24"/>
        </w:rPr>
        <w:t>olice</w:t>
      </w:r>
      <w:r w:rsidR="008E3E58" w:rsidRPr="007F5CD3">
        <w:rPr>
          <w:rFonts w:ascii="Arial" w:hAnsi="Arial" w:cs="Arial"/>
          <w:sz w:val="24"/>
          <w:szCs w:val="24"/>
        </w:rPr>
        <w:t>, ICO</w:t>
      </w:r>
      <w:r w:rsidRPr="007F5CD3">
        <w:rPr>
          <w:rFonts w:ascii="Arial" w:hAnsi="Arial" w:cs="Arial"/>
          <w:sz w:val="24"/>
          <w:szCs w:val="24"/>
        </w:rPr>
        <w:t xml:space="preserve"> and Welsh Government to obtain or process requests for information and create working relationships.  Act with tact and discretion when subject nat</w:t>
      </w:r>
      <w:r w:rsidR="002377E1" w:rsidRPr="007F5CD3">
        <w:rPr>
          <w:rFonts w:ascii="Arial" w:hAnsi="Arial" w:cs="Arial"/>
          <w:sz w:val="24"/>
          <w:szCs w:val="24"/>
        </w:rPr>
        <w:t>ure is sensitive or contentious.</w:t>
      </w:r>
    </w:p>
    <w:p w14:paraId="5D99F676" w14:textId="4FA2FD9D" w:rsidR="009F32EE" w:rsidRPr="007F5CD3" w:rsidRDefault="009F32EE" w:rsidP="007F5CD3">
      <w:pPr>
        <w:pStyle w:val="ListParagraph"/>
        <w:numPr>
          <w:ilvl w:val="0"/>
          <w:numId w:val="8"/>
        </w:numPr>
        <w:tabs>
          <w:tab w:val="left" w:pos="426"/>
        </w:tabs>
        <w:ind w:left="426" w:hanging="426"/>
        <w:jc w:val="both"/>
        <w:rPr>
          <w:rFonts w:ascii="Arial" w:hAnsi="Arial" w:cs="Arial"/>
          <w:sz w:val="24"/>
          <w:szCs w:val="24"/>
        </w:rPr>
      </w:pPr>
      <w:r w:rsidRPr="007F5CD3">
        <w:rPr>
          <w:rFonts w:ascii="Arial" w:hAnsi="Arial" w:cs="Arial"/>
          <w:sz w:val="24"/>
          <w:szCs w:val="24"/>
        </w:rPr>
        <w:lastRenderedPageBreak/>
        <w:t xml:space="preserve">Be able to make decisions on a range of complex issues where there may be </w:t>
      </w:r>
      <w:r w:rsidR="002377E1" w:rsidRPr="007F5CD3">
        <w:rPr>
          <w:rFonts w:ascii="Arial" w:hAnsi="Arial" w:cs="Arial"/>
          <w:sz w:val="24"/>
          <w:szCs w:val="24"/>
        </w:rPr>
        <w:t>more than one course of action.</w:t>
      </w:r>
    </w:p>
    <w:p w14:paraId="3BDBF3D2" w14:textId="77777777" w:rsidR="008E3E58" w:rsidRPr="007F5CD3" w:rsidRDefault="00174B43" w:rsidP="007F5CD3">
      <w:pPr>
        <w:pStyle w:val="ListParagraph"/>
        <w:numPr>
          <w:ilvl w:val="0"/>
          <w:numId w:val="8"/>
        </w:numPr>
        <w:tabs>
          <w:tab w:val="left" w:pos="426"/>
        </w:tabs>
        <w:ind w:left="426" w:hanging="426"/>
        <w:jc w:val="both"/>
        <w:rPr>
          <w:rFonts w:ascii="Arial" w:hAnsi="Arial" w:cs="Arial"/>
          <w:sz w:val="24"/>
          <w:szCs w:val="24"/>
        </w:rPr>
      </w:pPr>
      <w:r w:rsidRPr="007F5CD3">
        <w:rPr>
          <w:rFonts w:ascii="Arial" w:hAnsi="Arial" w:cs="Arial"/>
          <w:sz w:val="24"/>
          <w:szCs w:val="24"/>
        </w:rPr>
        <w:t>Liaise regularly with the Information Security Manager and IGB Leads</w:t>
      </w:r>
      <w:r w:rsidR="002377E1" w:rsidRPr="007F5CD3">
        <w:rPr>
          <w:rFonts w:ascii="Arial" w:hAnsi="Arial" w:cs="Arial"/>
          <w:sz w:val="24"/>
          <w:szCs w:val="24"/>
        </w:rPr>
        <w:t>.</w:t>
      </w:r>
    </w:p>
    <w:p w14:paraId="6BF6F934" w14:textId="52B66F62" w:rsidR="008E3E58" w:rsidRPr="007F5CD3" w:rsidRDefault="008E3E58" w:rsidP="007F5CD3">
      <w:pPr>
        <w:pStyle w:val="ListParagraph"/>
        <w:numPr>
          <w:ilvl w:val="0"/>
          <w:numId w:val="8"/>
        </w:numPr>
        <w:tabs>
          <w:tab w:val="left" w:pos="426"/>
        </w:tabs>
        <w:ind w:left="426" w:hanging="426"/>
        <w:jc w:val="both"/>
        <w:rPr>
          <w:rFonts w:ascii="Arial" w:hAnsi="Arial" w:cs="Arial"/>
          <w:sz w:val="24"/>
          <w:szCs w:val="24"/>
        </w:rPr>
      </w:pPr>
      <w:r w:rsidRPr="007F5CD3">
        <w:rPr>
          <w:rFonts w:ascii="Arial" w:hAnsi="Arial" w:cs="Arial"/>
          <w:sz w:val="24"/>
          <w:szCs w:val="24"/>
        </w:rPr>
        <w:t>Be a willing and flexible team member, happy to help support any member of the team as necessary.</w:t>
      </w:r>
    </w:p>
    <w:p w14:paraId="3E4CF88B" w14:textId="77777777" w:rsidR="008E3E58" w:rsidRPr="007F5CD3" w:rsidRDefault="008E3E58" w:rsidP="007F5CD3">
      <w:pPr>
        <w:tabs>
          <w:tab w:val="left" w:pos="426"/>
        </w:tabs>
        <w:ind w:left="426" w:hanging="426"/>
        <w:jc w:val="both"/>
        <w:rPr>
          <w:rFonts w:ascii="Arial" w:hAnsi="Arial" w:cs="Arial"/>
          <w:b/>
          <w:bCs/>
          <w:sz w:val="24"/>
          <w:szCs w:val="24"/>
          <w:u w:val="single"/>
        </w:rPr>
      </w:pPr>
    </w:p>
    <w:p w14:paraId="7BF0E38B" w14:textId="683F3E27" w:rsidR="00D155EB" w:rsidRPr="007F5CD3" w:rsidRDefault="00D155EB" w:rsidP="007F5CD3">
      <w:pPr>
        <w:tabs>
          <w:tab w:val="left" w:pos="426"/>
        </w:tabs>
        <w:ind w:left="426" w:hanging="426"/>
        <w:jc w:val="both"/>
        <w:rPr>
          <w:rFonts w:ascii="Arial" w:hAnsi="Arial" w:cs="Arial"/>
          <w:b/>
          <w:bCs/>
          <w:sz w:val="24"/>
          <w:szCs w:val="24"/>
        </w:rPr>
      </w:pPr>
      <w:r w:rsidRPr="007F5CD3">
        <w:rPr>
          <w:rFonts w:ascii="Arial" w:hAnsi="Arial" w:cs="Arial"/>
          <w:b/>
          <w:bCs/>
          <w:sz w:val="24"/>
          <w:szCs w:val="24"/>
        </w:rPr>
        <w:t xml:space="preserve">Business Analysis/Service Improvement/Change Management </w:t>
      </w:r>
    </w:p>
    <w:p w14:paraId="5D4056BA" w14:textId="5B106877" w:rsidR="00CF7A7A" w:rsidRPr="007F5CD3" w:rsidRDefault="00CF7A7A" w:rsidP="007F5CD3">
      <w:pPr>
        <w:tabs>
          <w:tab w:val="left" w:pos="426"/>
        </w:tabs>
        <w:ind w:left="426" w:hanging="426"/>
        <w:jc w:val="both"/>
        <w:rPr>
          <w:rFonts w:ascii="Arial" w:hAnsi="Arial" w:cs="Arial"/>
          <w:b/>
          <w:bCs/>
          <w:sz w:val="24"/>
          <w:szCs w:val="24"/>
        </w:rPr>
      </w:pPr>
    </w:p>
    <w:p w14:paraId="635641CE" w14:textId="7E76A73D" w:rsidR="00D155EB" w:rsidRPr="007F5CD3" w:rsidRDefault="00D155EB" w:rsidP="007F5CD3">
      <w:pPr>
        <w:numPr>
          <w:ilvl w:val="0"/>
          <w:numId w:val="9"/>
        </w:numPr>
        <w:tabs>
          <w:tab w:val="left" w:pos="426"/>
        </w:tabs>
        <w:ind w:left="426" w:hanging="426"/>
        <w:jc w:val="both"/>
        <w:rPr>
          <w:rFonts w:ascii="Arial" w:hAnsi="Arial" w:cs="Arial"/>
          <w:bCs/>
          <w:sz w:val="24"/>
          <w:szCs w:val="24"/>
          <w:u w:val="single"/>
        </w:rPr>
      </w:pPr>
      <w:r w:rsidRPr="007F5CD3">
        <w:rPr>
          <w:rFonts w:ascii="Arial" w:hAnsi="Arial" w:cs="Arial"/>
          <w:bCs/>
          <w:sz w:val="24"/>
          <w:szCs w:val="24"/>
        </w:rPr>
        <w:t>Follow Standard Operating Pro</w:t>
      </w:r>
      <w:r w:rsidR="00174B43" w:rsidRPr="007F5CD3">
        <w:rPr>
          <w:rFonts w:ascii="Arial" w:hAnsi="Arial" w:cs="Arial"/>
          <w:bCs/>
          <w:sz w:val="24"/>
          <w:szCs w:val="24"/>
        </w:rPr>
        <w:t>cedures and Health Board Policy</w:t>
      </w:r>
      <w:r w:rsidR="002377E1" w:rsidRPr="007F5CD3">
        <w:rPr>
          <w:rFonts w:ascii="Arial" w:hAnsi="Arial" w:cs="Arial"/>
          <w:bCs/>
          <w:sz w:val="24"/>
          <w:szCs w:val="24"/>
        </w:rPr>
        <w:t>.</w:t>
      </w:r>
    </w:p>
    <w:p w14:paraId="084A354B" w14:textId="00480C07" w:rsidR="009F32EE" w:rsidRPr="007F5CD3" w:rsidRDefault="00D155EB" w:rsidP="007F5CD3">
      <w:pPr>
        <w:numPr>
          <w:ilvl w:val="0"/>
          <w:numId w:val="9"/>
        </w:numPr>
        <w:tabs>
          <w:tab w:val="left" w:pos="426"/>
        </w:tabs>
        <w:ind w:left="426" w:hanging="426"/>
        <w:jc w:val="both"/>
        <w:rPr>
          <w:rFonts w:ascii="Arial" w:hAnsi="Arial" w:cs="Arial"/>
          <w:bCs/>
          <w:sz w:val="24"/>
          <w:szCs w:val="24"/>
          <w:u w:val="single"/>
        </w:rPr>
      </w:pPr>
      <w:r w:rsidRPr="007F5CD3">
        <w:rPr>
          <w:rFonts w:ascii="Arial" w:hAnsi="Arial" w:cs="Arial"/>
          <w:bCs/>
          <w:sz w:val="24"/>
          <w:szCs w:val="24"/>
        </w:rPr>
        <w:t>Continually review practice and appl</w:t>
      </w:r>
      <w:r w:rsidR="00174B43" w:rsidRPr="007F5CD3">
        <w:rPr>
          <w:rFonts w:ascii="Arial" w:hAnsi="Arial" w:cs="Arial"/>
          <w:bCs/>
          <w:sz w:val="24"/>
          <w:szCs w:val="24"/>
        </w:rPr>
        <w:t>y lessons learnt to future work</w:t>
      </w:r>
      <w:r w:rsidR="002377E1" w:rsidRPr="007F5CD3">
        <w:rPr>
          <w:rFonts w:ascii="Arial" w:hAnsi="Arial" w:cs="Arial"/>
          <w:bCs/>
          <w:sz w:val="24"/>
          <w:szCs w:val="24"/>
        </w:rPr>
        <w:t>.</w:t>
      </w:r>
    </w:p>
    <w:p w14:paraId="27BA69B9" w14:textId="77777777" w:rsidR="00D155EB" w:rsidRPr="007F5CD3" w:rsidRDefault="00D155EB" w:rsidP="007F5CD3">
      <w:pPr>
        <w:tabs>
          <w:tab w:val="left" w:pos="426"/>
        </w:tabs>
        <w:ind w:left="426" w:hanging="426"/>
        <w:jc w:val="both"/>
        <w:rPr>
          <w:rFonts w:ascii="Arial" w:hAnsi="Arial" w:cs="Arial"/>
          <w:bCs/>
          <w:sz w:val="24"/>
          <w:szCs w:val="24"/>
        </w:rPr>
      </w:pPr>
    </w:p>
    <w:p w14:paraId="35769D5F" w14:textId="084C0161" w:rsidR="00D155EB" w:rsidRPr="007F5CD3" w:rsidRDefault="00D155EB" w:rsidP="007F5CD3">
      <w:pPr>
        <w:tabs>
          <w:tab w:val="left" w:pos="426"/>
        </w:tabs>
        <w:ind w:left="426" w:hanging="426"/>
        <w:jc w:val="both"/>
        <w:rPr>
          <w:rFonts w:ascii="Arial" w:hAnsi="Arial" w:cs="Arial"/>
          <w:b/>
          <w:bCs/>
          <w:sz w:val="24"/>
          <w:szCs w:val="24"/>
        </w:rPr>
      </w:pPr>
      <w:r w:rsidRPr="007F5CD3">
        <w:rPr>
          <w:rFonts w:ascii="Arial" w:hAnsi="Arial" w:cs="Arial"/>
          <w:b/>
          <w:bCs/>
          <w:sz w:val="24"/>
          <w:szCs w:val="24"/>
        </w:rPr>
        <w:t>Human Resources</w:t>
      </w:r>
    </w:p>
    <w:p w14:paraId="66DD979D" w14:textId="77777777" w:rsidR="00CF7A7A" w:rsidRPr="007F5CD3" w:rsidRDefault="00CF7A7A" w:rsidP="007F5CD3">
      <w:pPr>
        <w:tabs>
          <w:tab w:val="left" w:pos="426"/>
        </w:tabs>
        <w:ind w:left="426" w:hanging="426"/>
        <w:jc w:val="both"/>
        <w:rPr>
          <w:rFonts w:ascii="Arial" w:hAnsi="Arial" w:cs="Arial"/>
          <w:bCs/>
          <w:sz w:val="24"/>
          <w:szCs w:val="24"/>
        </w:rPr>
      </w:pPr>
    </w:p>
    <w:p w14:paraId="28310957" w14:textId="7BD9627D" w:rsidR="00F605E5" w:rsidRPr="007F5CD3" w:rsidRDefault="00A423EB" w:rsidP="007F5CD3">
      <w:pPr>
        <w:pStyle w:val="ListParagraph"/>
        <w:numPr>
          <w:ilvl w:val="0"/>
          <w:numId w:val="10"/>
        </w:numPr>
        <w:tabs>
          <w:tab w:val="left" w:pos="426"/>
        </w:tabs>
        <w:ind w:left="426" w:hanging="426"/>
        <w:jc w:val="both"/>
        <w:rPr>
          <w:rFonts w:ascii="Arial" w:hAnsi="Arial" w:cs="Arial"/>
          <w:bCs/>
          <w:sz w:val="24"/>
          <w:szCs w:val="24"/>
          <w:u w:val="single"/>
        </w:rPr>
      </w:pPr>
      <w:r>
        <w:rPr>
          <w:rFonts w:ascii="Arial" w:hAnsi="Arial" w:cs="Arial"/>
          <w:bCs/>
          <w:sz w:val="24"/>
          <w:szCs w:val="24"/>
        </w:rPr>
        <w:t>P</w:t>
      </w:r>
      <w:r w:rsidR="00D155EB" w:rsidRPr="007F5CD3">
        <w:rPr>
          <w:rFonts w:ascii="Arial" w:hAnsi="Arial" w:cs="Arial"/>
          <w:bCs/>
          <w:sz w:val="24"/>
          <w:szCs w:val="24"/>
        </w:rPr>
        <w:t>rovide training in own role to less e</w:t>
      </w:r>
      <w:r w:rsidR="002377E1" w:rsidRPr="007F5CD3">
        <w:rPr>
          <w:rFonts w:ascii="Arial" w:hAnsi="Arial" w:cs="Arial"/>
          <w:bCs/>
          <w:sz w:val="24"/>
          <w:szCs w:val="24"/>
        </w:rPr>
        <w:t>xperienced staff when necessary.</w:t>
      </w:r>
    </w:p>
    <w:p w14:paraId="14327EAD" w14:textId="2620DE0D" w:rsidR="00F605E5" w:rsidRPr="007F5CD3" w:rsidRDefault="00F605E5" w:rsidP="007F5CD3">
      <w:pPr>
        <w:pStyle w:val="ListParagraph"/>
        <w:numPr>
          <w:ilvl w:val="0"/>
          <w:numId w:val="10"/>
        </w:numPr>
        <w:tabs>
          <w:tab w:val="left" w:pos="426"/>
        </w:tabs>
        <w:ind w:left="426" w:hanging="426"/>
        <w:jc w:val="both"/>
        <w:rPr>
          <w:rFonts w:ascii="Arial" w:hAnsi="Arial" w:cs="Arial"/>
          <w:bCs/>
          <w:sz w:val="24"/>
          <w:szCs w:val="24"/>
          <w:u w:val="single"/>
        </w:rPr>
      </w:pPr>
      <w:r w:rsidRPr="007F5CD3">
        <w:rPr>
          <w:rFonts w:ascii="Arial" w:hAnsi="Arial" w:cs="Arial"/>
          <w:sz w:val="24"/>
          <w:szCs w:val="24"/>
        </w:rPr>
        <w:t>Line manage information governance support staff, delegating workload and dealing with absences, grievances and disciplinary as necessary.</w:t>
      </w:r>
    </w:p>
    <w:p w14:paraId="55F36513" w14:textId="24AC1F53" w:rsidR="00F605E5" w:rsidRPr="007F5CD3" w:rsidRDefault="00F605E5" w:rsidP="007F5CD3">
      <w:pPr>
        <w:pStyle w:val="ListParagraph"/>
        <w:numPr>
          <w:ilvl w:val="0"/>
          <w:numId w:val="10"/>
        </w:numPr>
        <w:tabs>
          <w:tab w:val="left" w:pos="426"/>
        </w:tabs>
        <w:ind w:left="426" w:hanging="426"/>
        <w:jc w:val="both"/>
        <w:rPr>
          <w:rFonts w:ascii="Arial" w:hAnsi="Arial" w:cs="Arial"/>
          <w:bCs/>
          <w:sz w:val="24"/>
          <w:szCs w:val="24"/>
          <w:u w:val="single"/>
        </w:rPr>
      </w:pPr>
      <w:r w:rsidRPr="007F5CD3">
        <w:rPr>
          <w:rFonts w:ascii="Arial" w:hAnsi="Arial" w:cs="Arial"/>
          <w:sz w:val="24"/>
          <w:szCs w:val="24"/>
        </w:rPr>
        <w:t>Promote the Personal Appraisal Develo</w:t>
      </w:r>
      <w:r w:rsidR="001F5BAB" w:rsidRPr="007F5CD3">
        <w:rPr>
          <w:rFonts w:ascii="Arial" w:hAnsi="Arial" w:cs="Arial"/>
          <w:sz w:val="24"/>
          <w:szCs w:val="24"/>
        </w:rPr>
        <w:t>pment Review (PADR) process, and mentor IG support staff</w:t>
      </w:r>
    </w:p>
    <w:p w14:paraId="06A9DBCB" w14:textId="5254F9D0" w:rsidR="00F605E5" w:rsidRPr="007F5CD3" w:rsidRDefault="00F605E5" w:rsidP="007F5CD3">
      <w:pPr>
        <w:pStyle w:val="ListParagraph"/>
        <w:numPr>
          <w:ilvl w:val="0"/>
          <w:numId w:val="10"/>
        </w:numPr>
        <w:tabs>
          <w:tab w:val="left" w:pos="426"/>
        </w:tabs>
        <w:ind w:left="426" w:hanging="426"/>
        <w:jc w:val="both"/>
        <w:rPr>
          <w:rFonts w:ascii="Arial" w:hAnsi="Arial" w:cs="Arial"/>
          <w:bCs/>
          <w:sz w:val="24"/>
          <w:szCs w:val="24"/>
          <w:u w:val="single"/>
        </w:rPr>
      </w:pPr>
      <w:r w:rsidRPr="007F5CD3">
        <w:rPr>
          <w:rFonts w:ascii="Arial" w:hAnsi="Arial" w:cs="Arial"/>
          <w:sz w:val="24"/>
          <w:szCs w:val="24"/>
        </w:rPr>
        <w:t xml:space="preserve">Promote the equality agenda throughout all aspects of IG matters.  </w:t>
      </w:r>
    </w:p>
    <w:p w14:paraId="28F4A939" w14:textId="77777777" w:rsidR="00D155EB" w:rsidRPr="007F5CD3" w:rsidRDefault="00D155EB" w:rsidP="007F5CD3">
      <w:pPr>
        <w:tabs>
          <w:tab w:val="left" w:pos="426"/>
        </w:tabs>
        <w:ind w:left="426" w:hanging="426"/>
        <w:jc w:val="both"/>
        <w:rPr>
          <w:rFonts w:ascii="Arial" w:hAnsi="Arial" w:cs="Arial"/>
          <w:b/>
          <w:bCs/>
          <w:sz w:val="24"/>
          <w:szCs w:val="24"/>
          <w:u w:val="single"/>
        </w:rPr>
      </w:pPr>
    </w:p>
    <w:p w14:paraId="4D0CABA6" w14:textId="5E0E56C6" w:rsidR="00D155EB" w:rsidRPr="007F5CD3" w:rsidRDefault="00D155EB" w:rsidP="007F5CD3">
      <w:pPr>
        <w:tabs>
          <w:tab w:val="left" w:pos="426"/>
        </w:tabs>
        <w:ind w:left="426" w:hanging="426"/>
        <w:jc w:val="both"/>
        <w:rPr>
          <w:rFonts w:ascii="Arial" w:hAnsi="Arial" w:cs="Arial"/>
          <w:b/>
          <w:sz w:val="24"/>
          <w:szCs w:val="24"/>
        </w:rPr>
      </w:pPr>
      <w:r w:rsidRPr="007F5CD3">
        <w:rPr>
          <w:rFonts w:ascii="Arial" w:hAnsi="Arial" w:cs="Arial"/>
          <w:b/>
          <w:sz w:val="24"/>
          <w:szCs w:val="24"/>
        </w:rPr>
        <w:t>Continuing Professional Development</w:t>
      </w:r>
    </w:p>
    <w:p w14:paraId="6723C39E" w14:textId="77777777" w:rsidR="00CF7A7A" w:rsidRPr="007F5CD3" w:rsidRDefault="00CF7A7A" w:rsidP="007F5CD3">
      <w:pPr>
        <w:tabs>
          <w:tab w:val="left" w:pos="426"/>
        </w:tabs>
        <w:ind w:left="426" w:hanging="426"/>
        <w:jc w:val="both"/>
        <w:rPr>
          <w:rFonts w:ascii="Arial" w:hAnsi="Arial" w:cs="Arial"/>
          <w:b/>
          <w:sz w:val="24"/>
          <w:szCs w:val="24"/>
        </w:rPr>
      </w:pPr>
    </w:p>
    <w:p w14:paraId="01601D6D" w14:textId="62EFCD43" w:rsidR="008F0396" w:rsidRPr="007F5CD3" w:rsidRDefault="00D155EB" w:rsidP="007F5CD3">
      <w:pPr>
        <w:numPr>
          <w:ilvl w:val="0"/>
          <w:numId w:val="4"/>
        </w:numPr>
        <w:tabs>
          <w:tab w:val="clear" w:pos="360"/>
          <w:tab w:val="left" w:pos="426"/>
        </w:tabs>
        <w:ind w:left="426" w:hanging="426"/>
        <w:jc w:val="both"/>
        <w:rPr>
          <w:rFonts w:ascii="Arial" w:hAnsi="Arial" w:cs="Arial"/>
          <w:sz w:val="24"/>
          <w:szCs w:val="24"/>
        </w:rPr>
      </w:pPr>
      <w:r w:rsidRPr="007F5CD3">
        <w:rPr>
          <w:rFonts w:ascii="Arial" w:hAnsi="Arial" w:cs="Arial"/>
          <w:sz w:val="24"/>
          <w:szCs w:val="24"/>
        </w:rPr>
        <w:t xml:space="preserve">Develop a personal development plan as part of the </w:t>
      </w:r>
      <w:r w:rsidR="001F5BAB" w:rsidRPr="007F5CD3">
        <w:rPr>
          <w:rFonts w:ascii="Arial" w:hAnsi="Arial" w:cs="Arial"/>
          <w:sz w:val="24"/>
          <w:szCs w:val="24"/>
        </w:rPr>
        <w:t>PADR</w:t>
      </w:r>
      <w:r w:rsidRPr="007F5CD3">
        <w:rPr>
          <w:rFonts w:ascii="Arial" w:hAnsi="Arial" w:cs="Arial"/>
          <w:sz w:val="24"/>
          <w:szCs w:val="24"/>
        </w:rPr>
        <w:t xml:space="preserve"> process.</w:t>
      </w:r>
      <w:r w:rsidR="00D633CF" w:rsidRPr="007F5CD3">
        <w:rPr>
          <w:rFonts w:ascii="Arial" w:hAnsi="Arial" w:cs="Arial"/>
          <w:sz w:val="24"/>
          <w:szCs w:val="24"/>
        </w:rPr>
        <w:t xml:space="preserve"> </w:t>
      </w:r>
      <w:r w:rsidR="008F0396" w:rsidRPr="007F5CD3">
        <w:rPr>
          <w:rFonts w:ascii="Arial" w:hAnsi="Arial" w:cs="Arial"/>
          <w:sz w:val="24"/>
          <w:szCs w:val="24"/>
        </w:rPr>
        <w:t>Participate in development schemes and / or training within the Department or Organisation.</w:t>
      </w:r>
    </w:p>
    <w:p w14:paraId="5F558A94" w14:textId="77777777" w:rsidR="00D155EB" w:rsidRPr="007F5CD3" w:rsidRDefault="00D155EB" w:rsidP="007F5CD3">
      <w:pPr>
        <w:numPr>
          <w:ilvl w:val="0"/>
          <w:numId w:val="4"/>
        </w:numPr>
        <w:tabs>
          <w:tab w:val="clear" w:pos="360"/>
          <w:tab w:val="left" w:pos="426"/>
        </w:tabs>
        <w:ind w:left="426" w:hanging="426"/>
        <w:jc w:val="both"/>
        <w:rPr>
          <w:rFonts w:ascii="Arial" w:hAnsi="Arial" w:cs="Arial"/>
          <w:sz w:val="24"/>
          <w:szCs w:val="24"/>
        </w:rPr>
      </w:pPr>
      <w:r w:rsidRPr="007F5CD3">
        <w:rPr>
          <w:rFonts w:ascii="Arial" w:hAnsi="Arial" w:cs="Arial"/>
          <w:sz w:val="24"/>
          <w:szCs w:val="24"/>
        </w:rPr>
        <w:t>Keep skills up to date and relevant in order to carry out duties.</w:t>
      </w:r>
    </w:p>
    <w:p w14:paraId="6FB24181" w14:textId="1E32716A" w:rsidR="00D155EB" w:rsidRPr="007F5CD3" w:rsidRDefault="00D155EB" w:rsidP="007F5CD3">
      <w:pPr>
        <w:numPr>
          <w:ilvl w:val="0"/>
          <w:numId w:val="4"/>
        </w:numPr>
        <w:tabs>
          <w:tab w:val="clear" w:pos="360"/>
          <w:tab w:val="left" w:pos="426"/>
        </w:tabs>
        <w:ind w:left="426" w:hanging="426"/>
        <w:jc w:val="both"/>
        <w:rPr>
          <w:rFonts w:ascii="Arial" w:hAnsi="Arial" w:cs="Arial"/>
          <w:sz w:val="24"/>
          <w:szCs w:val="24"/>
        </w:rPr>
      </w:pPr>
      <w:r w:rsidRPr="007F5CD3">
        <w:rPr>
          <w:rFonts w:ascii="Arial" w:hAnsi="Arial" w:cs="Arial"/>
          <w:sz w:val="24"/>
          <w:szCs w:val="24"/>
        </w:rPr>
        <w:t xml:space="preserve">Use available resources to keep abreast of </w:t>
      </w:r>
      <w:r w:rsidR="00F54F91" w:rsidRPr="007F5CD3">
        <w:rPr>
          <w:rFonts w:ascii="Arial" w:hAnsi="Arial" w:cs="Arial"/>
          <w:sz w:val="24"/>
          <w:szCs w:val="24"/>
        </w:rPr>
        <w:t>IG</w:t>
      </w:r>
      <w:r w:rsidR="00402D1C" w:rsidRPr="007F5CD3">
        <w:rPr>
          <w:rFonts w:ascii="Arial" w:hAnsi="Arial" w:cs="Arial"/>
          <w:sz w:val="24"/>
          <w:szCs w:val="24"/>
        </w:rPr>
        <w:t xml:space="preserve">, Cybersecurity, Information Security, </w:t>
      </w:r>
      <w:r w:rsidRPr="007F5CD3">
        <w:rPr>
          <w:rFonts w:ascii="Arial" w:hAnsi="Arial" w:cs="Arial"/>
          <w:sz w:val="24"/>
          <w:szCs w:val="24"/>
        </w:rPr>
        <w:t>Health Informatics &amp; Technology topics (Intranet, internet, reading materials, conferences etc.)</w:t>
      </w:r>
      <w:r w:rsidR="00CF7A7A" w:rsidRPr="007F5CD3">
        <w:rPr>
          <w:rFonts w:ascii="Arial" w:hAnsi="Arial" w:cs="Arial"/>
          <w:sz w:val="24"/>
          <w:szCs w:val="24"/>
        </w:rPr>
        <w:t>.</w:t>
      </w:r>
      <w:r w:rsidRPr="007F5CD3">
        <w:rPr>
          <w:rFonts w:ascii="Arial" w:hAnsi="Arial" w:cs="Arial"/>
          <w:sz w:val="24"/>
          <w:szCs w:val="24"/>
        </w:rPr>
        <w:t xml:space="preserve"> </w:t>
      </w:r>
    </w:p>
    <w:p w14:paraId="2487F331" w14:textId="77777777" w:rsidR="00D155EB" w:rsidRPr="007F5CD3" w:rsidRDefault="00D155EB" w:rsidP="007F5CD3">
      <w:pPr>
        <w:numPr>
          <w:ilvl w:val="0"/>
          <w:numId w:val="4"/>
        </w:numPr>
        <w:tabs>
          <w:tab w:val="clear" w:pos="360"/>
          <w:tab w:val="left" w:pos="426"/>
        </w:tabs>
        <w:ind w:left="426" w:hanging="426"/>
        <w:jc w:val="both"/>
        <w:rPr>
          <w:rFonts w:ascii="Arial" w:hAnsi="Arial" w:cs="Arial"/>
          <w:sz w:val="24"/>
          <w:szCs w:val="24"/>
        </w:rPr>
      </w:pPr>
      <w:r w:rsidRPr="007F5CD3">
        <w:rPr>
          <w:rFonts w:ascii="Arial" w:hAnsi="Arial" w:cs="Arial"/>
          <w:sz w:val="24"/>
          <w:szCs w:val="24"/>
        </w:rPr>
        <w:t xml:space="preserve">Ensure continuation of personal development including leadership skills, through appropriate formal and informal training as and when necessary. </w:t>
      </w:r>
    </w:p>
    <w:p w14:paraId="0E896610" w14:textId="518E52E3" w:rsidR="00D155EB" w:rsidRPr="007F5CD3" w:rsidRDefault="00D155EB" w:rsidP="007F5CD3">
      <w:pPr>
        <w:numPr>
          <w:ilvl w:val="0"/>
          <w:numId w:val="4"/>
        </w:numPr>
        <w:tabs>
          <w:tab w:val="clear" w:pos="360"/>
          <w:tab w:val="left" w:pos="426"/>
        </w:tabs>
        <w:ind w:left="426" w:hanging="426"/>
        <w:jc w:val="both"/>
        <w:rPr>
          <w:rFonts w:ascii="Arial" w:hAnsi="Arial" w:cs="Arial"/>
          <w:sz w:val="24"/>
          <w:szCs w:val="24"/>
        </w:rPr>
      </w:pPr>
      <w:r w:rsidRPr="007F5CD3">
        <w:rPr>
          <w:rFonts w:ascii="Arial" w:hAnsi="Arial" w:cs="Arial"/>
          <w:sz w:val="24"/>
          <w:szCs w:val="24"/>
        </w:rPr>
        <w:t xml:space="preserve">Keep up to date with legislation in relation to data protection, </w:t>
      </w:r>
      <w:proofErr w:type="spellStart"/>
      <w:r w:rsidRPr="007F5CD3">
        <w:rPr>
          <w:rFonts w:ascii="Arial" w:hAnsi="Arial" w:cs="Arial"/>
          <w:sz w:val="24"/>
          <w:szCs w:val="24"/>
        </w:rPr>
        <w:t>Caldicott</w:t>
      </w:r>
      <w:proofErr w:type="spellEnd"/>
      <w:r w:rsidRPr="007F5CD3">
        <w:rPr>
          <w:rFonts w:ascii="Arial" w:hAnsi="Arial" w:cs="Arial"/>
          <w:sz w:val="24"/>
          <w:szCs w:val="24"/>
        </w:rPr>
        <w:t xml:space="preserve"> principles, and confidentiality, Human Rights Act, Freedom of Information Act etc. and the latest policies</w:t>
      </w:r>
      <w:r w:rsidR="00402D1C" w:rsidRPr="007F5CD3">
        <w:rPr>
          <w:rFonts w:ascii="Arial" w:hAnsi="Arial" w:cs="Arial"/>
          <w:sz w:val="24"/>
          <w:szCs w:val="24"/>
        </w:rPr>
        <w:t xml:space="preserve"> and good practice guidance</w:t>
      </w:r>
      <w:r w:rsidRPr="007F5CD3">
        <w:rPr>
          <w:rFonts w:ascii="Arial" w:hAnsi="Arial" w:cs="Arial"/>
          <w:sz w:val="24"/>
          <w:szCs w:val="24"/>
        </w:rPr>
        <w:t xml:space="preserve">. </w:t>
      </w:r>
    </w:p>
    <w:p w14:paraId="481D1D53" w14:textId="77777777" w:rsidR="00D155EB" w:rsidRPr="007F5CD3" w:rsidRDefault="00D155EB" w:rsidP="007F5CD3">
      <w:pPr>
        <w:numPr>
          <w:ilvl w:val="0"/>
          <w:numId w:val="4"/>
        </w:numPr>
        <w:tabs>
          <w:tab w:val="clear" w:pos="360"/>
          <w:tab w:val="left" w:pos="426"/>
        </w:tabs>
        <w:ind w:left="426" w:hanging="426"/>
        <w:jc w:val="both"/>
        <w:rPr>
          <w:rFonts w:ascii="Arial" w:hAnsi="Arial" w:cs="Arial"/>
          <w:sz w:val="24"/>
          <w:szCs w:val="24"/>
        </w:rPr>
      </w:pPr>
      <w:r w:rsidRPr="007F5CD3">
        <w:rPr>
          <w:rFonts w:ascii="Arial" w:hAnsi="Arial" w:cs="Arial"/>
          <w:sz w:val="24"/>
          <w:szCs w:val="24"/>
        </w:rPr>
        <w:t>To be aware of, and act in accordance with, Health Board policies and procedures.</w:t>
      </w:r>
    </w:p>
    <w:p w14:paraId="1FFAC4C2" w14:textId="77777777" w:rsidR="00DC3A28" w:rsidRPr="007F5CD3" w:rsidRDefault="00DC3A28" w:rsidP="007F5CD3">
      <w:pPr>
        <w:tabs>
          <w:tab w:val="left" w:pos="426"/>
        </w:tabs>
        <w:ind w:left="426" w:hanging="426"/>
        <w:jc w:val="both"/>
        <w:rPr>
          <w:rFonts w:ascii="Arial" w:hAnsi="Arial" w:cs="Arial"/>
          <w:sz w:val="24"/>
          <w:szCs w:val="24"/>
        </w:rPr>
      </w:pPr>
    </w:p>
    <w:p w14:paraId="725B0484" w14:textId="060AFAF0" w:rsidR="00DC3A28" w:rsidRPr="007F5CD3" w:rsidRDefault="00DC3A28" w:rsidP="007F5CD3">
      <w:pPr>
        <w:tabs>
          <w:tab w:val="left" w:pos="426"/>
        </w:tabs>
        <w:ind w:left="426" w:hanging="426"/>
        <w:jc w:val="both"/>
        <w:rPr>
          <w:rFonts w:ascii="Arial" w:hAnsi="Arial" w:cs="Arial"/>
          <w:b/>
          <w:sz w:val="24"/>
          <w:szCs w:val="24"/>
        </w:rPr>
      </w:pPr>
      <w:r w:rsidRPr="007F5CD3">
        <w:rPr>
          <w:rFonts w:ascii="Arial" w:hAnsi="Arial" w:cs="Arial"/>
          <w:b/>
          <w:sz w:val="24"/>
          <w:szCs w:val="24"/>
        </w:rPr>
        <w:t>Relationship building and supporting</w:t>
      </w:r>
    </w:p>
    <w:p w14:paraId="6E498F3E" w14:textId="77777777" w:rsidR="00CF7A7A" w:rsidRPr="007F5CD3" w:rsidRDefault="00CF7A7A" w:rsidP="007F5CD3">
      <w:pPr>
        <w:tabs>
          <w:tab w:val="left" w:pos="426"/>
        </w:tabs>
        <w:ind w:left="426" w:hanging="426"/>
        <w:jc w:val="both"/>
        <w:rPr>
          <w:rFonts w:ascii="Arial" w:hAnsi="Arial" w:cs="Arial"/>
          <w:b/>
          <w:sz w:val="24"/>
          <w:szCs w:val="24"/>
        </w:rPr>
      </w:pPr>
    </w:p>
    <w:p w14:paraId="4A0EBCD0" w14:textId="32BA018B" w:rsidR="000C298D" w:rsidRPr="007F5CD3" w:rsidRDefault="00DC3A28" w:rsidP="007F5CD3">
      <w:pPr>
        <w:pStyle w:val="ListParagraph"/>
        <w:numPr>
          <w:ilvl w:val="0"/>
          <w:numId w:val="11"/>
        </w:numPr>
        <w:tabs>
          <w:tab w:val="clear" w:pos="360"/>
          <w:tab w:val="left" w:pos="426"/>
        </w:tabs>
        <w:ind w:left="426" w:hanging="426"/>
        <w:jc w:val="both"/>
        <w:rPr>
          <w:rFonts w:ascii="Arial" w:hAnsi="Arial" w:cs="Arial"/>
          <w:sz w:val="24"/>
          <w:szCs w:val="24"/>
        </w:rPr>
      </w:pPr>
      <w:r w:rsidRPr="007F5CD3">
        <w:rPr>
          <w:rFonts w:ascii="Arial" w:hAnsi="Arial" w:cs="Arial"/>
          <w:sz w:val="24"/>
          <w:szCs w:val="24"/>
        </w:rPr>
        <w:t xml:space="preserve">Encourage good working relationships between staff, patients and the </w:t>
      </w:r>
      <w:r w:rsidR="00F54F91" w:rsidRPr="007F5CD3">
        <w:rPr>
          <w:rFonts w:ascii="Arial" w:hAnsi="Arial" w:cs="Arial"/>
          <w:sz w:val="24"/>
          <w:szCs w:val="24"/>
        </w:rPr>
        <w:t>IG</w:t>
      </w:r>
      <w:r w:rsidRPr="007F5CD3">
        <w:rPr>
          <w:rFonts w:ascii="Arial" w:hAnsi="Arial" w:cs="Arial"/>
          <w:sz w:val="24"/>
          <w:szCs w:val="24"/>
        </w:rPr>
        <w:t xml:space="preserve"> Department</w:t>
      </w:r>
      <w:r w:rsidR="00CF7A7A" w:rsidRPr="007F5CD3">
        <w:rPr>
          <w:rFonts w:ascii="Arial" w:hAnsi="Arial" w:cs="Arial"/>
          <w:sz w:val="24"/>
          <w:szCs w:val="24"/>
        </w:rPr>
        <w:t>.</w:t>
      </w:r>
      <w:r w:rsidR="000432A1" w:rsidRPr="007F5CD3">
        <w:rPr>
          <w:rFonts w:ascii="Arial" w:hAnsi="Arial" w:cs="Arial"/>
          <w:sz w:val="24"/>
          <w:szCs w:val="24"/>
        </w:rPr>
        <w:t xml:space="preserve"> </w:t>
      </w:r>
    </w:p>
    <w:p w14:paraId="28C92514" w14:textId="46A72D5D" w:rsidR="00DC3A28" w:rsidRPr="007F5CD3" w:rsidRDefault="000C298D" w:rsidP="007F5CD3">
      <w:pPr>
        <w:pStyle w:val="ListParagraph"/>
        <w:numPr>
          <w:ilvl w:val="0"/>
          <w:numId w:val="11"/>
        </w:numPr>
        <w:tabs>
          <w:tab w:val="clear" w:pos="360"/>
          <w:tab w:val="left" w:pos="426"/>
        </w:tabs>
        <w:ind w:left="426" w:hanging="426"/>
        <w:jc w:val="both"/>
        <w:rPr>
          <w:rFonts w:ascii="Arial" w:hAnsi="Arial" w:cs="Arial"/>
          <w:sz w:val="24"/>
          <w:szCs w:val="24"/>
        </w:rPr>
      </w:pPr>
      <w:r w:rsidRPr="007F5CD3">
        <w:rPr>
          <w:rFonts w:ascii="Arial" w:hAnsi="Arial" w:cs="Arial"/>
          <w:sz w:val="24"/>
          <w:szCs w:val="24"/>
        </w:rPr>
        <w:t>Represent ABMU on relevant I</w:t>
      </w:r>
      <w:r w:rsidR="00174B43" w:rsidRPr="007F5CD3">
        <w:rPr>
          <w:rFonts w:ascii="Arial" w:hAnsi="Arial" w:cs="Arial"/>
          <w:sz w:val="24"/>
          <w:szCs w:val="24"/>
        </w:rPr>
        <w:t xml:space="preserve">G and Security </w:t>
      </w:r>
      <w:r w:rsidR="00A423EB">
        <w:rPr>
          <w:rFonts w:ascii="Arial" w:hAnsi="Arial" w:cs="Arial"/>
          <w:sz w:val="24"/>
          <w:szCs w:val="24"/>
        </w:rPr>
        <w:t xml:space="preserve">local and </w:t>
      </w:r>
      <w:r w:rsidR="00174B43" w:rsidRPr="007F5CD3">
        <w:rPr>
          <w:rFonts w:ascii="Arial" w:hAnsi="Arial" w:cs="Arial"/>
          <w:sz w:val="24"/>
          <w:szCs w:val="24"/>
        </w:rPr>
        <w:t>national groups</w:t>
      </w:r>
      <w:r w:rsidR="002377E1" w:rsidRPr="007F5CD3">
        <w:rPr>
          <w:rFonts w:ascii="Arial" w:hAnsi="Arial" w:cs="Arial"/>
          <w:sz w:val="24"/>
          <w:szCs w:val="24"/>
        </w:rPr>
        <w:t>.</w:t>
      </w:r>
    </w:p>
    <w:p w14:paraId="47A0441C" w14:textId="77777777" w:rsidR="00D155EB" w:rsidRPr="007F5CD3" w:rsidRDefault="00D155EB" w:rsidP="007F5CD3">
      <w:pPr>
        <w:jc w:val="both"/>
        <w:rPr>
          <w:rFonts w:ascii="Arial" w:hAnsi="Arial" w:cs="Arial"/>
          <w:b/>
          <w:bCs/>
          <w:sz w:val="24"/>
          <w:szCs w:val="24"/>
          <w:u w:val="single"/>
        </w:rPr>
      </w:pPr>
    </w:p>
    <w:p w14:paraId="37381816" w14:textId="77777777" w:rsidR="00174B43" w:rsidRDefault="00174B43">
      <w:pPr>
        <w:spacing w:after="160" w:line="259" w:lineRule="auto"/>
        <w:rPr>
          <w:rFonts w:ascii="Arial" w:hAnsi="Arial"/>
          <w:b/>
          <w:sz w:val="24"/>
          <w:u w:val="single"/>
        </w:rPr>
      </w:pPr>
      <w:r>
        <w:rPr>
          <w:rFonts w:ascii="Arial" w:hAnsi="Arial"/>
          <w:b/>
          <w:sz w:val="24"/>
          <w:u w:val="single"/>
        </w:rPr>
        <w:br w:type="page"/>
      </w:r>
    </w:p>
    <w:p w14:paraId="448893D2" w14:textId="344431D2" w:rsidR="00D155EB" w:rsidRDefault="00D155EB" w:rsidP="00E013D3">
      <w:pPr>
        <w:spacing w:after="160" w:line="259" w:lineRule="auto"/>
        <w:rPr>
          <w:rFonts w:ascii="Arial" w:hAnsi="Arial"/>
          <w:b/>
          <w:sz w:val="24"/>
          <w:u w:val="single"/>
        </w:rPr>
      </w:pPr>
      <w:r w:rsidRPr="0082588C">
        <w:rPr>
          <w:rFonts w:ascii="Arial" w:hAnsi="Arial"/>
          <w:b/>
          <w:sz w:val="24"/>
          <w:u w:val="single"/>
        </w:rPr>
        <w:lastRenderedPageBreak/>
        <w:t>GENERAL:</w:t>
      </w:r>
    </w:p>
    <w:p w14:paraId="0AA2004D" w14:textId="18AD5AFC" w:rsidR="00CF7A7A" w:rsidRDefault="00CF7A7A" w:rsidP="00003BCF">
      <w:pPr>
        <w:tabs>
          <w:tab w:val="left" w:pos="426"/>
        </w:tabs>
        <w:ind w:left="426" w:hanging="426"/>
        <w:rPr>
          <w:rFonts w:ascii="Arial" w:hAnsi="Arial"/>
          <w:b/>
          <w:sz w:val="24"/>
          <w:u w:val="single"/>
        </w:rPr>
      </w:pPr>
    </w:p>
    <w:p w14:paraId="1835A7F5" w14:textId="77777777" w:rsidR="00003BCF" w:rsidRPr="00003BCF" w:rsidRDefault="00003BCF" w:rsidP="00003BCF">
      <w:pPr>
        <w:numPr>
          <w:ilvl w:val="0"/>
          <w:numId w:val="13"/>
        </w:numPr>
        <w:tabs>
          <w:tab w:val="left" w:pos="426"/>
        </w:tabs>
        <w:ind w:left="426" w:hanging="426"/>
        <w:rPr>
          <w:rFonts w:ascii="Arial" w:hAnsi="Arial" w:cs="Arial"/>
          <w:noProof/>
          <w:sz w:val="24"/>
          <w:szCs w:val="24"/>
          <w:lang w:val="en-GB"/>
        </w:rPr>
      </w:pPr>
      <w:r w:rsidRPr="00003BCF">
        <w:rPr>
          <w:rFonts w:ascii="Arial" w:hAnsi="Arial" w:cs="Arial"/>
          <w:b/>
          <w:noProof/>
          <w:sz w:val="24"/>
          <w:szCs w:val="24"/>
          <w:lang w:val="en-GB"/>
        </w:rPr>
        <w:t xml:space="preserve">Values: </w:t>
      </w:r>
      <w:r w:rsidRPr="00003BCF">
        <w:rPr>
          <w:rFonts w:ascii="Arial" w:hAnsi="Arial" w:cs="Arial"/>
          <w:noProof/>
          <w:sz w:val="24"/>
          <w:szCs w:val="24"/>
          <w:lang w:val="en-GB"/>
        </w:rPr>
        <w:t xml:space="preserve"> All employees of the Health Board are required to demonstrate and embed the Values and Behaviour framework in order for them to become an integral part of the post holder’s working life and to embed the principles into the culture of the organisation.</w:t>
      </w:r>
    </w:p>
    <w:p w14:paraId="5D791926" w14:textId="77777777" w:rsidR="00003BCF" w:rsidRPr="00003BCF" w:rsidRDefault="00003BCF" w:rsidP="00003BCF">
      <w:pPr>
        <w:tabs>
          <w:tab w:val="left" w:pos="426"/>
        </w:tabs>
        <w:ind w:left="426" w:hanging="426"/>
        <w:rPr>
          <w:rFonts w:ascii="Arial" w:hAnsi="Arial" w:cs="Arial"/>
          <w:noProof/>
          <w:sz w:val="24"/>
          <w:szCs w:val="24"/>
          <w:lang w:val="en-GB"/>
        </w:rPr>
      </w:pPr>
    </w:p>
    <w:p w14:paraId="09C6BB06" w14:textId="77777777" w:rsidR="00003BCF" w:rsidRPr="00003BCF" w:rsidRDefault="00003BCF" w:rsidP="00003BCF">
      <w:pPr>
        <w:pStyle w:val="ListParagraph"/>
        <w:numPr>
          <w:ilvl w:val="0"/>
          <w:numId w:val="12"/>
        </w:numPr>
        <w:tabs>
          <w:tab w:val="left" w:pos="426"/>
        </w:tabs>
        <w:ind w:left="426" w:hanging="426"/>
        <w:rPr>
          <w:rFonts w:ascii="Arial" w:hAnsi="Arial" w:cs="Arial"/>
          <w:noProof/>
          <w:sz w:val="24"/>
          <w:szCs w:val="24"/>
        </w:rPr>
      </w:pPr>
      <w:r w:rsidRPr="00003BCF">
        <w:rPr>
          <w:rFonts w:ascii="Arial" w:hAnsi="Arial" w:cs="Arial"/>
          <w:b/>
          <w:noProof/>
          <w:sz w:val="24"/>
          <w:szCs w:val="24"/>
        </w:rPr>
        <w:t xml:space="preserve">Performance Reviews/Performance Obligation:  </w:t>
      </w:r>
      <w:r w:rsidRPr="00003BCF">
        <w:rPr>
          <w:rFonts w:ascii="Arial" w:hAnsi="Arial" w:cs="Arial"/>
          <w:noProof/>
          <w:sz w:val="24"/>
          <w:szCs w:val="24"/>
        </w:rPr>
        <w:t xml:space="preserve">The post holder will be expected to participate in the Health Boards individual performance review process to ensure continued professional development. </w:t>
      </w:r>
    </w:p>
    <w:p w14:paraId="28017E18" w14:textId="77777777" w:rsidR="00003BCF" w:rsidRPr="00003BCF" w:rsidRDefault="00003BCF" w:rsidP="00003BCF">
      <w:pPr>
        <w:pStyle w:val="ListParagraph"/>
        <w:tabs>
          <w:tab w:val="left" w:pos="426"/>
        </w:tabs>
        <w:ind w:left="426" w:hanging="426"/>
        <w:rPr>
          <w:rFonts w:ascii="Arial" w:hAnsi="Arial" w:cs="Arial"/>
          <w:noProof/>
          <w:sz w:val="24"/>
          <w:szCs w:val="24"/>
        </w:rPr>
      </w:pPr>
    </w:p>
    <w:p w14:paraId="5C4F18F0" w14:textId="77777777" w:rsidR="00003BCF" w:rsidRPr="00003BCF" w:rsidRDefault="00003BCF" w:rsidP="00003BCF">
      <w:pPr>
        <w:pStyle w:val="ListParagraph"/>
        <w:numPr>
          <w:ilvl w:val="0"/>
          <w:numId w:val="12"/>
        </w:numPr>
        <w:tabs>
          <w:tab w:val="left" w:pos="426"/>
        </w:tabs>
        <w:ind w:left="426" w:hanging="426"/>
        <w:rPr>
          <w:rFonts w:ascii="Arial" w:hAnsi="Arial" w:cs="Arial"/>
          <w:noProof/>
          <w:sz w:val="24"/>
          <w:szCs w:val="24"/>
        </w:rPr>
      </w:pPr>
      <w:r w:rsidRPr="00003BCF">
        <w:rPr>
          <w:rFonts w:ascii="Arial" w:hAnsi="Arial" w:cs="Arial"/>
          <w:b/>
          <w:noProof/>
          <w:sz w:val="24"/>
          <w:szCs w:val="24"/>
        </w:rPr>
        <w:t xml:space="preserve">Job Limitations:  </w:t>
      </w:r>
      <w:r w:rsidRPr="00003BCF">
        <w:rPr>
          <w:rFonts w:ascii="Arial" w:hAnsi="Arial" w:cs="Arial"/>
          <w:noProof/>
          <w:sz w:val="24"/>
          <w:szCs w:val="24"/>
        </w:rPr>
        <w:t>At no time should the post holder work outside their defined level of competence.  If the post holder has concerns regarding this, they should immediately discuss them with their Manager / Supervisor / Consultant.  All staff have a responsibility to inform those supervising their duties if they are not competent to perform a duty.</w:t>
      </w:r>
    </w:p>
    <w:p w14:paraId="617C8E32" w14:textId="77777777" w:rsidR="00003BCF" w:rsidRPr="00003BCF" w:rsidRDefault="00003BCF" w:rsidP="00003BCF">
      <w:pPr>
        <w:pStyle w:val="ListParagraph"/>
        <w:tabs>
          <w:tab w:val="left" w:pos="426"/>
        </w:tabs>
        <w:ind w:left="426" w:hanging="426"/>
        <w:rPr>
          <w:rFonts w:ascii="Arial" w:hAnsi="Arial" w:cs="Arial"/>
          <w:noProof/>
          <w:sz w:val="24"/>
          <w:szCs w:val="24"/>
        </w:rPr>
      </w:pPr>
    </w:p>
    <w:p w14:paraId="0267FA4C" w14:textId="77777777" w:rsidR="00003BCF" w:rsidRPr="00003BCF" w:rsidRDefault="00003BCF" w:rsidP="00003BCF">
      <w:pPr>
        <w:pStyle w:val="ListParagraph"/>
        <w:numPr>
          <w:ilvl w:val="0"/>
          <w:numId w:val="12"/>
        </w:numPr>
        <w:tabs>
          <w:tab w:val="left" w:pos="426"/>
        </w:tabs>
        <w:ind w:left="426" w:hanging="426"/>
        <w:rPr>
          <w:rFonts w:ascii="Arial" w:hAnsi="Arial" w:cs="Arial"/>
          <w:noProof/>
          <w:sz w:val="24"/>
          <w:szCs w:val="24"/>
        </w:rPr>
      </w:pPr>
      <w:r w:rsidRPr="00003BCF">
        <w:rPr>
          <w:rFonts w:ascii="Arial" w:hAnsi="Arial" w:cs="Arial"/>
          <w:b/>
          <w:noProof/>
          <w:sz w:val="24"/>
          <w:szCs w:val="24"/>
        </w:rPr>
        <w:t xml:space="preserve">Confidentiality:  </w:t>
      </w:r>
      <w:r w:rsidRPr="00003BCF">
        <w:rPr>
          <w:rFonts w:ascii="Arial" w:hAnsi="Arial" w:cs="Arial"/>
          <w:noProof/>
          <w:sz w:val="24"/>
          <w:szCs w:val="24"/>
        </w:rPr>
        <w:t>In line with the Data Protection Act 1998, the post holder will be expected to maintain confidentiality in relation to personal and patient information, as outlined in the contract of employment.  The post holder may access information only on a need to know basis in the direct discharge of duties and divulge information only in the proper course of duties.</w:t>
      </w:r>
    </w:p>
    <w:p w14:paraId="69F9D8D3" w14:textId="77777777" w:rsidR="00003BCF" w:rsidRPr="00003BCF" w:rsidRDefault="00003BCF" w:rsidP="00003BCF">
      <w:pPr>
        <w:pStyle w:val="ListParagraph"/>
        <w:tabs>
          <w:tab w:val="left" w:pos="426"/>
        </w:tabs>
        <w:ind w:left="426" w:hanging="426"/>
        <w:rPr>
          <w:rFonts w:ascii="Arial" w:hAnsi="Arial" w:cs="Arial"/>
          <w:noProof/>
          <w:sz w:val="24"/>
          <w:szCs w:val="24"/>
        </w:rPr>
      </w:pPr>
    </w:p>
    <w:p w14:paraId="30FFFEBB" w14:textId="77777777" w:rsidR="00003BCF" w:rsidRPr="00003BCF" w:rsidRDefault="00003BCF" w:rsidP="00003BCF">
      <w:pPr>
        <w:pStyle w:val="ListParagraph"/>
        <w:numPr>
          <w:ilvl w:val="0"/>
          <w:numId w:val="12"/>
        </w:numPr>
        <w:tabs>
          <w:tab w:val="left" w:pos="426"/>
        </w:tabs>
        <w:ind w:left="426" w:hanging="426"/>
        <w:rPr>
          <w:rFonts w:ascii="Arial" w:hAnsi="Arial" w:cs="Arial"/>
          <w:noProof/>
          <w:sz w:val="24"/>
          <w:szCs w:val="24"/>
        </w:rPr>
      </w:pPr>
      <w:r w:rsidRPr="00003BCF">
        <w:rPr>
          <w:rFonts w:ascii="Arial" w:hAnsi="Arial" w:cs="Arial"/>
          <w:b/>
          <w:noProof/>
          <w:sz w:val="24"/>
          <w:szCs w:val="24"/>
        </w:rPr>
        <w:t>Health &amp; Safety:</w:t>
      </w:r>
      <w:r w:rsidRPr="00003BCF">
        <w:rPr>
          <w:rFonts w:ascii="Arial" w:hAnsi="Arial" w:cs="Arial"/>
          <w:noProof/>
          <w:sz w:val="24"/>
          <w:szCs w:val="24"/>
        </w:rPr>
        <w:t xml:space="preserve">  The post holder is required to co-operate with the health Boards Health and Safety Policy to ensure health and safety duties and requirements are complied with.  It is the post holder’s personal responsibility to conform to procedures, rules and codes of practice; and to use properly and conscientiously all safety equipment, devices, protective clothing and equipment which is fitted or made available, and to attend training courses as required. All staff have a responsibility to access Occupational Health and other support in times of need and advice.</w:t>
      </w:r>
    </w:p>
    <w:p w14:paraId="67DC21E0" w14:textId="77777777" w:rsidR="00003BCF" w:rsidRPr="00003BCF" w:rsidRDefault="00003BCF" w:rsidP="00003BCF">
      <w:pPr>
        <w:pStyle w:val="ListParagraph"/>
        <w:tabs>
          <w:tab w:val="left" w:pos="426"/>
        </w:tabs>
        <w:ind w:left="426" w:hanging="426"/>
        <w:rPr>
          <w:rFonts w:ascii="Arial" w:hAnsi="Arial" w:cs="Arial"/>
          <w:noProof/>
          <w:sz w:val="24"/>
          <w:szCs w:val="24"/>
        </w:rPr>
      </w:pPr>
    </w:p>
    <w:p w14:paraId="030C7555" w14:textId="77777777" w:rsidR="00003BCF" w:rsidRPr="00003BCF" w:rsidRDefault="00003BCF" w:rsidP="00003BCF">
      <w:pPr>
        <w:pStyle w:val="ListParagraph"/>
        <w:numPr>
          <w:ilvl w:val="0"/>
          <w:numId w:val="12"/>
        </w:numPr>
        <w:tabs>
          <w:tab w:val="left" w:pos="426"/>
        </w:tabs>
        <w:ind w:left="426" w:hanging="426"/>
        <w:rPr>
          <w:rFonts w:ascii="Arial" w:hAnsi="Arial" w:cs="Arial"/>
          <w:noProof/>
          <w:sz w:val="24"/>
          <w:szCs w:val="24"/>
        </w:rPr>
      </w:pPr>
      <w:r w:rsidRPr="00003BCF">
        <w:rPr>
          <w:rFonts w:ascii="Arial" w:hAnsi="Arial" w:cs="Arial"/>
          <w:b/>
          <w:noProof/>
          <w:sz w:val="24"/>
          <w:szCs w:val="24"/>
        </w:rPr>
        <w:t>Quality Improvement:</w:t>
      </w:r>
      <w:r w:rsidRPr="00003BCF">
        <w:rPr>
          <w:rFonts w:ascii="Arial" w:hAnsi="Arial" w:cs="Arial"/>
          <w:noProof/>
          <w:sz w:val="24"/>
          <w:szCs w:val="24"/>
        </w:rPr>
        <w:t xml:space="preserve"> The Health Board is keen to promote an understanding of the principles of continuous quality Improvement and encourages all staff to undertake IQT (“Improving Quality Together”) training.</w:t>
      </w:r>
    </w:p>
    <w:p w14:paraId="0FFDE106" w14:textId="77777777" w:rsidR="00003BCF" w:rsidRPr="00003BCF" w:rsidRDefault="00003BCF" w:rsidP="00003BCF">
      <w:pPr>
        <w:tabs>
          <w:tab w:val="left" w:pos="426"/>
        </w:tabs>
        <w:ind w:left="426" w:hanging="426"/>
        <w:rPr>
          <w:rFonts w:ascii="Arial" w:hAnsi="Arial" w:cs="Arial"/>
          <w:b/>
          <w:noProof/>
          <w:sz w:val="24"/>
          <w:szCs w:val="24"/>
          <w:lang w:val="en-GB"/>
        </w:rPr>
      </w:pPr>
    </w:p>
    <w:p w14:paraId="19AE5DEE" w14:textId="77777777" w:rsidR="00003BCF" w:rsidRPr="00003BCF" w:rsidRDefault="00003BCF" w:rsidP="00003BCF">
      <w:pPr>
        <w:numPr>
          <w:ilvl w:val="0"/>
          <w:numId w:val="13"/>
        </w:numPr>
        <w:tabs>
          <w:tab w:val="left" w:pos="426"/>
        </w:tabs>
        <w:ind w:left="426" w:hanging="426"/>
        <w:rPr>
          <w:rFonts w:ascii="Arial" w:hAnsi="Arial" w:cs="Arial"/>
          <w:b/>
          <w:noProof/>
          <w:sz w:val="24"/>
          <w:szCs w:val="24"/>
          <w:lang w:val="en-GB"/>
        </w:rPr>
      </w:pPr>
      <w:r w:rsidRPr="00003BCF">
        <w:rPr>
          <w:rFonts w:ascii="Arial" w:hAnsi="Arial" w:cs="Arial"/>
          <w:b/>
          <w:noProof/>
          <w:sz w:val="24"/>
          <w:szCs w:val="24"/>
          <w:lang w:val="en-GB"/>
        </w:rPr>
        <w:t>Learning and Development:</w:t>
      </w:r>
      <w:r w:rsidRPr="00003BCF">
        <w:rPr>
          <w:rFonts w:ascii="Arial" w:hAnsi="Arial" w:cs="Arial"/>
          <w:noProof/>
          <w:sz w:val="24"/>
          <w:szCs w:val="24"/>
          <w:lang w:val="en-GB"/>
        </w:rPr>
        <w:t xml:space="preserve"> All staff must undertake induction/orientation programmes at Corporate and Departmental level and must ensure that any statutory/mandatory training requirements are current and up to date.  Where considered appropriate, staff are required to demonstrate evidence of continuing professional development. </w:t>
      </w:r>
    </w:p>
    <w:p w14:paraId="51562729" w14:textId="77777777" w:rsidR="00003BCF" w:rsidRPr="00003BCF" w:rsidRDefault="00003BCF" w:rsidP="00003BCF">
      <w:pPr>
        <w:tabs>
          <w:tab w:val="left" w:pos="426"/>
        </w:tabs>
        <w:ind w:left="426" w:hanging="426"/>
        <w:rPr>
          <w:rFonts w:ascii="Arial" w:hAnsi="Arial" w:cs="Arial"/>
          <w:noProof/>
          <w:sz w:val="24"/>
          <w:szCs w:val="24"/>
          <w:lang w:val="en-GB"/>
        </w:rPr>
      </w:pPr>
    </w:p>
    <w:p w14:paraId="71293678" w14:textId="77777777" w:rsidR="00003BCF" w:rsidRPr="00003BCF" w:rsidRDefault="00003BCF" w:rsidP="00003BCF">
      <w:pPr>
        <w:pStyle w:val="Default"/>
        <w:numPr>
          <w:ilvl w:val="0"/>
          <w:numId w:val="12"/>
        </w:numPr>
        <w:tabs>
          <w:tab w:val="left" w:pos="426"/>
        </w:tabs>
        <w:ind w:left="426" w:hanging="426"/>
        <w:rPr>
          <w:noProof/>
        </w:rPr>
      </w:pPr>
      <w:r w:rsidRPr="00003BCF">
        <w:rPr>
          <w:b/>
          <w:noProof/>
        </w:rPr>
        <w:t>Corporate Governance:</w:t>
      </w:r>
      <w:r w:rsidRPr="00003BCF">
        <w:rPr>
          <w:noProof/>
        </w:rPr>
        <w:t xml:space="preserve"> The post holder is required to ensure the highest standards of corporate governance and probity are maintained by ensuring all staff work within the provision of Standards of Business Conduct, Standing orders and Standing Financial Instructions.</w:t>
      </w:r>
    </w:p>
    <w:p w14:paraId="551B8CFB" w14:textId="77777777" w:rsidR="00003BCF" w:rsidRPr="00003BCF" w:rsidRDefault="00003BCF" w:rsidP="00003BCF">
      <w:pPr>
        <w:pStyle w:val="ListParagraph"/>
        <w:tabs>
          <w:tab w:val="left" w:pos="426"/>
        </w:tabs>
        <w:ind w:left="426" w:hanging="426"/>
        <w:rPr>
          <w:rFonts w:ascii="Arial" w:hAnsi="Arial" w:cs="Arial"/>
          <w:noProof/>
          <w:sz w:val="24"/>
          <w:szCs w:val="24"/>
        </w:rPr>
      </w:pPr>
    </w:p>
    <w:p w14:paraId="1CFC6EE6" w14:textId="77777777" w:rsidR="00003BCF" w:rsidRPr="00003BCF" w:rsidRDefault="00003BCF" w:rsidP="00003BCF">
      <w:pPr>
        <w:pStyle w:val="ListParagraph"/>
        <w:numPr>
          <w:ilvl w:val="0"/>
          <w:numId w:val="12"/>
        </w:numPr>
        <w:tabs>
          <w:tab w:val="left" w:pos="426"/>
        </w:tabs>
        <w:ind w:left="426" w:hanging="426"/>
        <w:rPr>
          <w:rFonts w:ascii="Arial" w:hAnsi="Arial" w:cs="Arial"/>
          <w:noProof/>
          <w:sz w:val="24"/>
          <w:szCs w:val="24"/>
        </w:rPr>
      </w:pPr>
      <w:r w:rsidRPr="00003BCF">
        <w:rPr>
          <w:rFonts w:ascii="Arial" w:hAnsi="Arial" w:cs="Arial"/>
          <w:b/>
          <w:noProof/>
          <w:sz w:val="24"/>
          <w:szCs w:val="24"/>
        </w:rPr>
        <w:t>Risk Management:</w:t>
      </w:r>
      <w:r w:rsidRPr="00003BCF">
        <w:rPr>
          <w:rFonts w:ascii="Arial" w:hAnsi="Arial" w:cs="Arial"/>
          <w:noProof/>
          <w:sz w:val="24"/>
          <w:szCs w:val="24"/>
        </w:rPr>
        <w:t xml:space="preserve">  The Health Board is committed to protecting its staff, patients, assets and reputation through an effective risk management process. </w:t>
      </w:r>
    </w:p>
    <w:p w14:paraId="1B372EBF" w14:textId="77777777" w:rsidR="00003BCF" w:rsidRPr="00003BCF" w:rsidRDefault="00003BCF" w:rsidP="00003BCF">
      <w:pPr>
        <w:tabs>
          <w:tab w:val="left" w:pos="426"/>
        </w:tabs>
        <w:ind w:left="426" w:hanging="426"/>
        <w:rPr>
          <w:rFonts w:ascii="Arial" w:hAnsi="Arial" w:cs="Arial"/>
          <w:noProof/>
          <w:sz w:val="24"/>
          <w:szCs w:val="24"/>
          <w:lang w:val="en-GB"/>
        </w:rPr>
      </w:pPr>
    </w:p>
    <w:p w14:paraId="2F0909EA" w14:textId="77777777" w:rsidR="00003BCF" w:rsidRPr="00003BCF" w:rsidRDefault="00003BCF" w:rsidP="00003BCF">
      <w:pPr>
        <w:numPr>
          <w:ilvl w:val="0"/>
          <w:numId w:val="13"/>
        </w:numPr>
        <w:tabs>
          <w:tab w:val="left" w:pos="426"/>
        </w:tabs>
        <w:ind w:left="426" w:hanging="426"/>
        <w:rPr>
          <w:rFonts w:ascii="Arial" w:hAnsi="Arial" w:cs="Arial"/>
          <w:noProof/>
          <w:sz w:val="24"/>
          <w:szCs w:val="24"/>
          <w:lang w:val="en-GB"/>
        </w:rPr>
      </w:pPr>
      <w:r w:rsidRPr="00003BCF">
        <w:rPr>
          <w:rFonts w:ascii="Arial" w:hAnsi="Arial" w:cs="Arial"/>
          <w:b/>
          <w:noProof/>
          <w:sz w:val="24"/>
          <w:szCs w:val="24"/>
          <w:lang w:val="en-GB"/>
        </w:rPr>
        <w:t xml:space="preserve">Welsh Language:  </w:t>
      </w:r>
      <w:r w:rsidRPr="00003BCF">
        <w:rPr>
          <w:rFonts w:ascii="Arial" w:hAnsi="Arial" w:cs="Arial"/>
          <w:noProof/>
          <w:sz w:val="24"/>
          <w:szCs w:val="24"/>
          <w:lang w:val="en-GB"/>
        </w:rPr>
        <w:t>All employees must perform their duties in strict compliance with the requirements of their organisation’s Welsh Language Scheme and take every opportunity to promote the Welsh language in their dealings with the public.</w:t>
      </w:r>
    </w:p>
    <w:p w14:paraId="08CE1626" w14:textId="77777777" w:rsidR="00003BCF" w:rsidRPr="00003BCF" w:rsidRDefault="00003BCF" w:rsidP="00003BCF">
      <w:pPr>
        <w:tabs>
          <w:tab w:val="left" w:pos="426"/>
        </w:tabs>
        <w:ind w:left="426" w:hanging="426"/>
        <w:rPr>
          <w:rFonts w:ascii="Arial" w:hAnsi="Arial" w:cs="Arial"/>
          <w:noProof/>
          <w:sz w:val="24"/>
          <w:szCs w:val="24"/>
          <w:lang w:val="en-GB"/>
        </w:rPr>
      </w:pPr>
    </w:p>
    <w:p w14:paraId="653475DC" w14:textId="77777777" w:rsidR="00003BCF" w:rsidRPr="00003BCF" w:rsidRDefault="00003BCF" w:rsidP="00003BCF">
      <w:pPr>
        <w:numPr>
          <w:ilvl w:val="0"/>
          <w:numId w:val="13"/>
        </w:numPr>
        <w:tabs>
          <w:tab w:val="left" w:pos="426"/>
        </w:tabs>
        <w:ind w:left="426" w:hanging="426"/>
        <w:rPr>
          <w:rFonts w:ascii="Arial" w:hAnsi="Arial" w:cs="Arial"/>
          <w:noProof/>
          <w:sz w:val="24"/>
          <w:szCs w:val="24"/>
          <w:lang w:val="en-GB"/>
        </w:rPr>
      </w:pPr>
      <w:r w:rsidRPr="00003BCF">
        <w:rPr>
          <w:rFonts w:ascii="Arial" w:hAnsi="Arial" w:cs="Arial"/>
          <w:b/>
          <w:noProof/>
          <w:sz w:val="24"/>
          <w:szCs w:val="24"/>
          <w:lang w:val="en-GB"/>
        </w:rPr>
        <w:t>Equality and Human Rights</w:t>
      </w:r>
      <w:r w:rsidRPr="00003BCF">
        <w:rPr>
          <w:rFonts w:ascii="Arial" w:hAnsi="Arial" w:cs="Arial"/>
          <w:noProof/>
          <w:sz w:val="24"/>
          <w:szCs w:val="24"/>
          <w:lang w:val="en-GB"/>
        </w:rPr>
        <w:t>:  The Public Sector Equality Duty in Wales places a positive duty on the HB to promote equality for people with protected characteristics, both as an employer and as a provider of public services.  There are nine protected characteristics: age; disability; gender reassignment; marriage and civil partnership; pregnancy and maternity; race; religion or belief; sex and sexual orientation.  The HB is committed to ensuring that no job applicant or employee receives less favourable treatment of any of the above grounds.  To this end, the organisation has an Equality Policy and it is for each employee to contribute to its success.</w:t>
      </w:r>
    </w:p>
    <w:p w14:paraId="289A72C2" w14:textId="77777777" w:rsidR="00003BCF" w:rsidRPr="00003BCF" w:rsidRDefault="00003BCF" w:rsidP="00003BCF">
      <w:pPr>
        <w:tabs>
          <w:tab w:val="left" w:pos="426"/>
        </w:tabs>
        <w:ind w:left="426" w:hanging="426"/>
        <w:rPr>
          <w:rFonts w:ascii="Arial" w:hAnsi="Arial" w:cs="Arial"/>
          <w:noProof/>
          <w:sz w:val="24"/>
          <w:szCs w:val="24"/>
          <w:lang w:val="en-GB"/>
        </w:rPr>
      </w:pPr>
    </w:p>
    <w:p w14:paraId="48313D4A" w14:textId="77777777" w:rsidR="00003BCF" w:rsidRPr="00003BCF" w:rsidRDefault="00003BCF" w:rsidP="00003BCF">
      <w:pPr>
        <w:numPr>
          <w:ilvl w:val="0"/>
          <w:numId w:val="13"/>
        </w:numPr>
        <w:tabs>
          <w:tab w:val="left" w:pos="426"/>
        </w:tabs>
        <w:ind w:left="426" w:hanging="426"/>
        <w:rPr>
          <w:rFonts w:ascii="Arial" w:hAnsi="Arial" w:cs="Arial"/>
          <w:b/>
          <w:noProof/>
          <w:sz w:val="24"/>
          <w:szCs w:val="24"/>
          <w:lang w:val="en-GB"/>
        </w:rPr>
      </w:pPr>
      <w:r w:rsidRPr="00003BCF">
        <w:rPr>
          <w:rFonts w:ascii="Arial" w:hAnsi="Arial" w:cs="Arial"/>
          <w:b/>
          <w:noProof/>
          <w:sz w:val="24"/>
          <w:szCs w:val="24"/>
          <w:lang w:val="en-GB"/>
        </w:rPr>
        <w:t xml:space="preserve">Dignity at Work: </w:t>
      </w:r>
      <w:r w:rsidRPr="00003BCF">
        <w:rPr>
          <w:rFonts w:ascii="Arial" w:hAnsi="Arial" w:cs="Arial"/>
          <w:noProof/>
          <w:sz w:val="24"/>
          <w:szCs w:val="24"/>
          <w:lang w:val="en-GB"/>
        </w:rPr>
        <w:t xml:space="preserve"> The organisation condemns all forms of bullying and harassment and is actively seeking to promote a workplace where employees are treated fairly and with dignity and respect.  All staff are requested to report and form of bullying and harassment to their Line Manager or to any Director of the organisation.  Any inappropriate behaviour inside the workplace will not be tolerated and will be treated as a serious matter under the HB/Trust Disciplinary Policy.</w:t>
      </w:r>
    </w:p>
    <w:p w14:paraId="24091E4B" w14:textId="77777777" w:rsidR="00003BCF" w:rsidRPr="00003BCF" w:rsidRDefault="00003BCF" w:rsidP="00003BCF">
      <w:pPr>
        <w:tabs>
          <w:tab w:val="left" w:pos="426"/>
        </w:tabs>
        <w:ind w:left="426" w:hanging="426"/>
        <w:rPr>
          <w:rFonts w:ascii="Arial" w:hAnsi="Arial" w:cs="Arial"/>
          <w:b/>
          <w:noProof/>
          <w:sz w:val="24"/>
          <w:szCs w:val="24"/>
          <w:lang w:val="en-GB"/>
        </w:rPr>
      </w:pPr>
    </w:p>
    <w:p w14:paraId="4F1D6095" w14:textId="352AB88C" w:rsidR="00003BCF" w:rsidRPr="00003BCF" w:rsidRDefault="00003BCF" w:rsidP="00266AE0">
      <w:pPr>
        <w:numPr>
          <w:ilvl w:val="0"/>
          <w:numId w:val="13"/>
        </w:numPr>
        <w:tabs>
          <w:tab w:val="left" w:pos="426"/>
        </w:tabs>
        <w:ind w:left="426" w:hanging="426"/>
        <w:rPr>
          <w:rFonts w:ascii="Arial" w:hAnsi="Arial" w:cs="Arial"/>
          <w:noProof/>
          <w:sz w:val="24"/>
          <w:szCs w:val="24"/>
          <w:lang w:val="en-GB"/>
        </w:rPr>
      </w:pPr>
      <w:r w:rsidRPr="00003BCF">
        <w:rPr>
          <w:rFonts w:ascii="Arial" w:hAnsi="Arial" w:cs="Arial"/>
          <w:b/>
          <w:noProof/>
          <w:sz w:val="24"/>
          <w:szCs w:val="24"/>
          <w:lang w:val="en-GB"/>
        </w:rPr>
        <w:t>DBS Disclosure Check:</w:t>
      </w:r>
      <w:r w:rsidRPr="00003BCF">
        <w:rPr>
          <w:rFonts w:ascii="Arial" w:hAnsi="Arial" w:cs="Arial"/>
          <w:noProof/>
          <w:sz w:val="24"/>
          <w:szCs w:val="24"/>
          <w:lang w:val="en-GB"/>
        </w:rPr>
        <w:t xml:space="preserve"> In this role you may have direct contact with patients/ service users/ children/vulnerable adults in the course of your normal duties.  You will therefore be required to apply for a Disclosure Barring Service Standard check as part of the Health Board’s pre-employment check procedure.   </w:t>
      </w:r>
    </w:p>
    <w:p w14:paraId="350F0F51" w14:textId="77777777" w:rsidR="00003BCF" w:rsidRPr="00003BCF" w:rsidRDefault="00003BCF" w:rsidP="00003BCF">
      <w:pPr>
        <w:tabs>
          <w:tab w:val="left" w:pos="426"/>
        </w:tabs>
        <w:ind w:left="426" w:hanging="426"/>
        <w:rPr>
          <w:rFonts w:ascii="Arial" w:hAnsi="Arial" w:cs="Arial"/>
          <w:noProof/>
          <w:color w:val="FF0000"/>
          <w:sz w:val="24"/>
          <w:szCs w:val="24"/>
          <w:lang w:val="en-GB"/>
        </w:rPr>
      </w:pPr>
    </w:p>
    <w:p w14:paraId="1DCB7271" w14:textId="2F7D5C64" w:rsidR="00003BCF" w:rsidRPr="00003BCF" w:rsidRDefault="00003BCF" w:rsidP="00003BCF">
      <w:pPr>
        <w:pStyle w:val="ListParagraph"/>
        <w:numPr>
          <w:ilvl w:val="0"/>
          <w:numId w:val="14"/>
        </w:numPr>
        <w:tabs>
          <w:tab w:val="left" w:pos="426"/>
        </w:tabs>
        <w:ind w:left="426" w:hanging="426"/>
        <w:rPr>
          <w:rFonts w:ascii="Arial" w:hAnsi="Arial" w:cs="Arial"/>
          <w:noProof/>
          <w:sz w:val="24"/>
          <w:szCs w:val="24"/>
        </w:rPr>
      </w:pPr>
      <w:r w:rsidRPr="00003BCF">
        <w:rPr>
          <w:rFonts w:ascii="Arial" w:hAnsi="Arial" w:cs="Arial"/>
          <w:b/>
          <w:noProof/>
          <w:sz w:val="24"/>
          <w:szCs w:val="24"/>
        </w:rPr>
        <w:t>Safeguarding Children:</w:t>
      </w:r>
      <w:r w:rsidRPr="00003BCF">
        <w:rPr>
          <w:rFonts w:ascii="Arial" w:hAnsi="Arial" w:cs="Arial"/>
          <w:noProof/>
          <w:sz w:val="24"/>
          <w:szCs w:val="24"/>
        </w:rPr>
        <w:t xml:space="preserve"> The Health Board is committed to safeguarding children and adults at risk. All staff must therefore attend the required level of safeguarding children &amp; adult training. This post requires minimum </w:t>
      </w:r>
      <w:r w:rsidRPr="006F061F">
        <w:rPr>
          <w:rFonts w:ascii="Arial" w:hAnsi="Arial" w:cs="Arial"/>
          <w:noProof/>
          <w:color w:val="000000" w:themeColor="text1"/>
          <w:sz w:val="24"/>
          <w:szCs w:val="24"/>
        </w:rPr>
        <w:t xml:space="preserve">level </w:t>
      </w:r>
      <w:r w:rsidR="006F061F" w:rsidRPr="006F061F">
        <w:rPr>
          <w:rFonts w:ascii="Arial" w:hAnsi="Arial" w:cs="Arial"/>
          <w:noProof/>
          <w:color w:val="000000" w:themeColor="text1"/>
          <w:sz w:val="24"/>
          <w:szCs w:val="24"/>
        </w:rPr>
        <w:t>one.</w:t>
      </w:r>
    </w:p>
    <w:p w14:paraId="20F20EA0" w14:textId="77777777" w:rsidR="00003BCF" w:rsidRPr="00003BCF" w:rsidRDefault="00003BCF" w:rsidP="00003BCF">
      <w:pPr>
        <w:pStyle w:val="ListParagraph"/>
        <w:tabs>
          <w:tab w:val="left" w:pos="426"/>
        </w:tabs>
        <w:ind w:left="426" w:hanging="426"/>
        <w:rPr>
          <w:rFonts w:ascii="Arial" w:hAnsi="Arial" w:cs="Arial"/>
          <w:noProof/>
          <w:sz w:val="24"/>
          <w:szCs w:val="24"/>
        </w:rPr>
      </w:pPr>
    </w:p>
    <w:p w14:paraId="0127E519" w14:textId="77777777" w:rsidR="00003BCF" w:rsidRPr="00003BCF" w:rsidRDefault="00003BCF" w:rsidP="00003BCF">
      <w:pPr>
        <w:pStyle w:val="ListParagraph"/>
        <w:numPr>
          <w:ilvl w:val="0"/>
          <w:numId w:val="12"/>
        </w:numPr>
        <w:tabs>
          <w:tab w:val="left" w:pos="426"/>
        </w:tabs>
        <w:ind w:left="426" w:hanging="426"/>
        <w:rPr>
          <w:rFonts w:ascii="Arial" w:hAnsi="Arial" w:cs="Arial"/>
          <w:b/>
          <w:noProof/>
          <w:sz w:val="24"/>
          <w:szCs w:val="24"/>
        </w:rPr>
      </w:pPr>
      <w:r w:rsidRPr="00003BCF">
        <w:rPr>
          <w:rFonts w:ascii="Arial" w:hAnsi="Arial" w:cs="Arial"/>
          <w:b/>
          <w:noProof/>
          <w:sz w:val="24"/>
          <w:szCs w:val="24"/>
        </w:rPr>
        <w:t xml:space="preserve">Cognitive Dysfunction: </w:t>
      </w:r>
      <w:r w:rsidRPr="00003BCF">
        <w:rPr>
          <w:rFonts w:ascii="Arial" w:hAnsi="Arial" w:cs="Arial"/>
          <w:noProof/>
          <w:sz w:val="24"/>
          <w:szCs w:val="24"/>
        </w:rPr>
        <w:t xml:space="preserve">Some degree of cognitive impairment is now common in the communities that we serve. We encourage all our staff to undertake online training for dementia awareness, so as to understand and be responsive to the particular needs of people with cognitive dysfunction. </w:t>
      </w:r>
    </w:p>
    <w:p w14:paraId="728CA2CE" w14:textId="77777777" w:rsidR="00003BCF" w:rsidRPr="00003BCF" w:rsidRDefault="00003BCF" w:rsidP="00003BCF">
      <w:pPr>
        <w:pStyle w:val="ListParagraph"/>
        <w:tabs>
          <w:tab w:val="left" w:pos="426"/>
        </w:tabs>
        <w:ind w:left="426" w:hanging="426"/>
        <w:rPr>
          <w:rFonts w:ascii="Arial" w:hAnsi="Arial" w:cs="Arial"/>
          <w:noProof/>
          <w:sz w:val="24"/>
          <w:szCs w:val="24"/>
        </w:rPr>
      </w:pPr>
    </w:p>
    <w:p w14:paraId="184EB7EB" w14:textId="77777777" w:rsidR="00003BCF" w:rsidRPr="00003BCF" w:rsidRDefault="00003BCF" w:rsidP="00003BCF">
      <w:pPr>
        <w:pStyle w:val="ListParagraph"/>
        <w:numPr>
          <w:ilvl w:val="0"/>
          <w:numId w:val="12"/>
        </w:numPr>
        <w:tabs>
          <w:tab w:val="left" w:pos="426"/>
        </w:tabs>
        <w:ind w:left="426" w:hanging="426"/>
        <w:rPr>
          <w:rFonts w:ascii="Arial" w:hAnsi="Arial" w:cs="Arial"/>
          <w:noProof/>
          <w:sz w:val="24"/>
          <w:szCs w:val="24"/>
        </w:rPr>
      </w:pPr>
      <w:r w:rsidRPr="00003BCF">
        <w:rPr>
          <w:rFonts w:ascii="Arial" w:hAnsi="Arial" w:cs="Arial"/>
          <w:b/>
          <w:noProof/>
          <w:sz w:val="24"/>
          <w:szCs w:val="24"/>
        </w:rPr>
        <w:t xml:space="preserve">Infection Control: </w:t>
      </w:r>
      <w:r w:rsidRPr="00003BCF">
        <w:rPr>
          <w:rFonts w:ascii="Arial" w:hAnsi="Arial" w:cs="Arial"/>
          <w:noProof/>
          <w:sz w:val="24"/>
          <w:szCs w:val="24"/>
        </w:rPr>
        <w:t>The Health Board is committed to meet its obligations to minimise infection. The post holder is required to comply with current procedures for the control of infection, not to tolerate non-compliance by colleagues, and to attend training in infection control provided by the Health Board.</w:t>
      </w:r>
    </w:p>
    <w:p w14:paraId="1EF273C9" w14:textId="77777777" w:rsidR="00003BCF" w:rsidRPr="00003BCF" w:rsidRDefault="00003BCF" w:rsidP="00003BCF">
      <w:pPr>
        <w:pStyle w:val="ListParagraph"/>
        <w:tabs>
          <w:tab w:val="left" w:pos="426"/>
        </w:tabs>
        <w:ind w:left="426" w:hanging="426"/>
        <w:rPr>
          <w:rFonts w:ascii="Arial" w:hAnsi="Arial" w:cs="Arial"/>
          <w:noProof/>
          <w:sz w:val="24"/>
          <w:szCs w:val="24"/>
        </w:rPr>
      </w:pPr>
    </w:p>
    <w:p w14:paraId="5650AF73" w14:textId="77777777" w:rsidR="00003BCF" w:rsidRPr="00003BCF" w:rsidRDefault="00003BCF" w:rsidP="000C2E05">
      <w:pPr>
        <w:pStyle w:val="ListParagraph"/>
        <w:numPr>
          <w:ilvl w:val="0"/>
          <w:numId w:val="12"/>
        </w:numPr>
        <w:ind w:left="426" w:hanging="426"/>
        <w:rPr>
          <w:rFonts w:ascii="Arial" w:hAnsi="Arial" w:cs="Arial"/>
          <w:noProof/>
          <w:sz w:val="24"/>
          <w:szCs w:val="24"/>
        </w:rPr>
      </w:pPr>
      <w:r w:rsidRPr="00003BCF">
        <w:rPr>
          <w:rFonts w:ascii="Arial" w:hAnsi="Arial" w:cs="Arial"/>
          <w:b/>
          <w:bCs/>
          <w:noProof/>
          <w:sz w:val="24"/>
          <w:szCs w:val="24"/>
        </w:rPr>
        <w:t>Records Management</w:t>
      </w:r>
      <w:r w:rsidRPr="00003BCF">
        <w:rPr>
          <w:rFonts w:ascii="Arial" w:hAnsi="Arial" w:cs="Arial"/>
          <w:noProof/>
          <w:sz w:val="24"/>
          <w:szCs w:val="24"/>
        </w:rPr>
        <w:t xml:space="preserve">:  The post holder has a legal responsibility to treat all records created, maintained, used or handled as part of their work within the Health Board in confidence (even after an employee has left the Health Board).   This includes all records relating to patient health, financial, personal and administrative, whether paper based or on computer. All staff have a responsibility to consult their manager if they are have any doubts about the correct management of records with which they work.   </w:t>
      </w:r>
    </w:p>
    <w:p w14:paraId="7067A8EA" w14:textId="77777777" w:rsidR="00003BCF" w:rsidRPr="00003BCF" w:rsidRDefault="00003BCF" w:rsidP="00003BCF">
      <w:pPr>
        <w:pStyle w:val="ListParagraph"/>
        <w:rPr>
          <w:rFonts w:ascii="Arial" w:hAnsi="Arial" w:cs="Arial"/>
          <w:b/>
          <w:noProof/>
          <w:sz w:val="24"/>
          <w:szCs w:val="24"/>
        </w:rPr>
      </w:pPr>
    </w:p>
    <w:p w14:paraId="5AED4067" w14:textId="77777777" w:rsidR="00E013D3" w:rsidRDefault="00003BCF" w:rsidP="00E013D3">
      <w:pPr>
        <w:pStyle w:val="ListParagraph"/>
        <w:numPr>
          <w:ilvl w:val="0"/>
          <w:numId w:val="12"/>
        </w:numPr>
        <w:ind w:left="426" w:hanging="426"/>
        <w:rPr>
          <w:rFonts w:ascii="Arial" w:hAnsi="Arial" w:cs="Arial"/>
          <w:noProof/>
          <w:sz w:val="24"/>
          <w:szCs w:val="24"/>
        </w:rPr>
      </w:pPr>
      <w:r w:rsidRPr="00003BCF">
        <w:rPr>
          <w:rFonts w:ascii="Arial" w:hAnsi="Arial" w:cs="Arial"/>
          <w:b/>
          <w:noProof/>
          <w:sz w:val="24"/>
          <w:szCs w:val="24"/>
        </w:rPr>
        <w:t xml:space="preserve">Job Description:  </w:t>
      </w:r>
      <w:r w:rsidRPr="00003BCF">
        <w:rPr>
          <w:rFonts w:ascii="Arial" w:hAnsi="Arial" w:cs="Arial"/>
          <w:noProof/>
          <w:sz w:val="24"/>
          <w:szCs w:val="24"/>
        </w:rPr>
        <w:t>This job description is not exhaustive but is an outline and account of the main duties.  Any changes will be discussed fully with the post holder in advance.  The job description will be reviewed periodically to take into account changes and developments in service requirements.</w:t>
      </w:r>
    </w:p>
    <w:p w14:paraId="5ACC8356" w14:textId="77777777" w:rsidR="00E013D3" w:rsidRPr="00E013D3" w:rsidRDefault="00E013D3" w:rsidP="00E013D3">
      <w:pPr>
        <w:pStyle w:val="ListParagraph"/>
        <w:rPr>
          <w:rFonts w:ascii="Arial" w:hAnsi="Arial" w:cs="Arial"/>
          <w:b/>
          <w:noProof/>
          <w:sz w:val="24"/>
          <w:szCs w:val="24"/>
        </w:rPr>
      </w:pPr>
    </w:p>
    <w:p w14:paraId="735FF73C" w14:textId="4DC6B3D1" w:rsidR="00003BCF" w:rsidRPr="00E013D3" w:rsidRDefault="00003BCF" w:rsidP="00E013D3">
      <w:pPr>
        <w:pStyle w:val="ListParagraph"/>
        <w:numPr>
          <w:ilvl w:val="0"/>
          <w:numId w:val="12"/>
        </w:numPr>
        <w:ind w:left="426" w:hanging="426"/>
        <w:rPr>
          <w:rFonts w:ascii="Arial" w:hAnsi="Arial" w:cs="Arial"/>
          <w:noProof/>
          <w:sz w:val="24"/>
          <w:szCs w:val="24"/>
        </w:rPr>
      </w:pPr>
      <w:r w:rsidRPr="00E013D3">
        <w:rPr>
          <w:rFonts w:ascii="Arial" w:hAnsi="Arial" w:cs="Arial"/>
          <w:b/>
          <w:noProof/>
          <w:sz w:val="24"/>
          <w:szCs w:val="24"/>
        </w:rPr>
        <w:t xml:space="preserve">For Clinical Staff Only:  </w:t>
      </w:r>
      <w:r w:rsidRPr="00E013D3">
        <w:rPr>
          <w:rFonts w:ascii="Arial" w:hAnsi="Arial" w:cs="Arial"/>
          <w:noProof/>
          <w:sz w:val="24"/>
          <w:szCs w:val="24"/>
        </w:rPr>
        <w:t>All</w:t>
      </w:r>
      <w:r w:rsidRPr="00E013D3">
        <w:rPr>
          <w:rFonts w:ascii="Arial" w:hAnsi="Arial" w:cs="Arial"/>
          <w:b/>
          <w:noProof/>
          <w:sz w:val="24"/>
          <w:szCs w:val="24"/>
        </w:rPr>
        <w:t xml:space="preserve"> </w:t>
      </w:r>
      <w:r w:rsidRPr="00E013D3">
        <w:rPr>
          <w:rFonts w:ascii="Arial" w:hAnsi="Arial" w:cs="Arial"/>
          <w:noProof/>
          <w:sz w:val="24"/>
          <w:szCs w:val="24"/>
        </w:rPr>
        <w:t>clinical staff are required to comply, at all times, with the relevant codes of practice and other requirements of the appropriate professional organisations NMC, GMC, GDC, HCPC etc.  It is the post holder’s responsibility to ensure that they are both familiar with and adhere to these requirements.</w:t>
      </w:r>
    </w:p>
    <w:p w14:paraId="439CBAF3" w14:textId="77777777" w:rsidR="00003BCF" w:rsidRPr="00003BCF" w:rsidRDefault="00003BCF" w:rsidP="00E013D3">
      <w:pPr>
        <w:pStyle w:val="ListParagraph"/>
        <w:ind w:left="426" w:hanging="426"/>
        <w:rPr>
          <w:rFonts w:ascii="Arial" w:hAnsi="Arial" w:cs="Arial"/>
          <w:noProof/>
          <w:sz w:val="24"/>
          <w:szCs w:val="24"/>
        </w:rPr>
      </w:pPr>
    </w:p>
    <w:p w14:paraId="6EBCC362" w14:textId="77777777" w:rsidR="00003BCF" w:rsidRPr="00003BCF" w:rsidRDefault="00003BCF" w:rsidP="00E013D3">
      <w:pPr>
        <w:numPr>
          <w:ilvl w:val="0"/>
          <w:numId w:val="13"/>
        </w:numPr>
        <w:ind w:left="426" w:hanging="426"/>
        <w:rPr>
          <w:rFonts w:ascii="Arial" w:hAnsi="Arial" w:cs="Arial"/>
          <w:b/>
          <w:noProof/>
          <w:sz w:val="24"/>
          <w:szCs w:val="24"/>
          <w:lang w:val="en-GB"/>
        </w:rPr>
      </w:pPr>
      <w:r w:rsidRPr="00003BCF">
        <w:rPr>
          <w:rFonts w:ascii="Arial" w:hAnsi="Arial" w:cs="Arial"/>
          <w:b/>
          <w:noProof/>
          <w:sz w:val="24"/>
          <w:szCs w:val="24"/>
          <w:lang w:val="en-GB"/>
        </w:rPr>
        <w:t xml:space="preserve">Healthcare Support Workers:  </w:t>
      </w:r>
      <w:r w:rsidRPr="00003BCF">
        <w:rPr>
          <w:rFonts w:ascii="Arial" w:hAnsi="Arial" w:cs="Arial"/>
          <w:noProof/>
          <w:sz w:val="24"/>
          <w:szCs w:val="24"/>
          <w:lang w:val="en-GB"/>
        </w:rPr>
        <w:t>Healthcare Support Workers make a valuable and important contribution to the delivery of high quality healthcare.  The national Code of Conduct for NHS Wales describes the standards of conduct, behaviour and attitude required of all Healthcare Support Workers employed within NHS Wales.  Health Care Support Workers are responsible, and have a duty of care, to ensure their conduct does not fall below the standards detailed in the Code and that no act or omission on their part harms the safety and wellbeing of service users and the public, whilst in their care.</w:t>
      </w:r>
    </w:p>
    <w:p w14:paraId="5AA06EE7" w14:textId="77777777" w:rsidR="00003BCF" w:rsidRPr="00003BCF" w:rsidRDefault="00003BCF" w:rsidP="00E013D3">
      <w:pPr>
        <w:pStyle w:val="ListParagraph"/>
        <w:ind w:left="426" w:hanging="426"/>
        <w:rPr>
          <w:rFonts w:ascii="Arial" w:hAnsi="Arial" w:cs="Arial"/>
          <w:noProof/>
          <w:sz w:val="24"/>
          <w:szCs w:val="24"/>
        </w:rPr>
      </w:pPr>
    </w:p>
    <w:p w14:paraId="57CB67C3" w14:textId="77777777" w:rsidR="00003BCF" w:rsidRPr="00003BCF" w:rsidRDefault="00003BCF" w:rsidP="00E013D3">
      <w:pPr>
        <w:pStyle w:val="ListParagraph"/>
        <w:numPr>
          <w:ilvl w:val="0"/>
          <w:numId w:val="12"/>
        </w:numPr>
        <w:ind w:left="426" w:hanging="426"/>
        <w:rPr>
          <w:rFonts w:ascii="Arial" w:hAnsi="Arial" w:cs="Arial"/>
          <w:noProof/>
          <w:sz w:val="24"/>
          <w:szCs w:val="24"/>
        </w:rPr>
      </w:pPr>
      <w:r w:rsidRPr="00003BCF">
        <w:rPr>
          <w:rFonts w:ascii="Arial" w:hAnsi="Arial" w:cs="Arial"/>
          <w:b/>
          <w:noProof/>
          <w:sz w:val="24"/>
          <w:szCs w:val="24"/>
        </w:rPr>
        <w:t>No Smoking:</w:t>
      </w:r>
      <w:r w:rsidRPr="00003BCF">
        <w:rPr>
          <w:rFonts w:ascii="Arial" w:hAnsi="Arial" w:cs="Arial"/>
          <w:noProof/>
          <w:sz w:val="24"/>
          <w:szCs w:val="24"/>
        </w:rPr>
        <w:t xml:space="preserve"> To give all patients, visitors and staff the best chance to be healthy, all Health Board sites including buildings and grounds are smoke-free.</w:t>
      </w:r>
    </w:p>
    <w:p w14:paraId="4D882247" w14:textId="77777777" w:rsidR="00003BCF" w:rsidRPr="0082588C" w:rsidRDefault="00003BCF" w:rsidP="00D155EB">
      <w:pPr>
        <w:rPr>
          <w:rFonts w:ascii="Arial" w:hAnsi="Arial"/>
          <w:b/>
          <w:sz w:val="24"/>
          <w:u w:val="single"/>
        </w:rPr>
      </w:pPr>
    </w:p>
    <w:sectPr w:rsidR="00003BCF" w:rsidRPr="0082588C">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2F3094" w14:textId="77777777" w:rsidR="000C2E05" w:rsidRDefault="000C2E05" w:rsidP="000C2E05">
      <w:r>
        <w:separator/>
      </w:r>
    </w:p>
  </w:endnote>
  <w:endnote w:type="continuationSeparator" w:id="0">
    <w:p w14:paraId="56AB56DC" w14:textId="77777777" w:rsidR="000C2E05" w:rsidRDefault="000C2E05" w:rsidP="000C2E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31401407"/>
      <w:docPartObj>
        <w:docPartGallery w:val="Page Numbers (Bottom of Page)"/>
        <w:docPartUnique/>
      </w:docPartObj>
    </w:sdtPr>
    <w:sdtEndPr/>
    <w:sdtContent>
      <w:sdt>
        <w:sdtPr>
          <w:id w:val="-1769616900"/>
          <w:docPartObj>
            <w:docPartGallery w:val="Page Numbers (Top of Page)"/>
            <w:docPartUnique/>
          </w:docPartObj>
        </w:sdtPr>
        <w:sdtEndPr/>
        <w:sdtContent>
          <w:p w14:paraId="631C563E" w14:textId="07479715" w:rsidR="00C3031C" w:rsidRPr="00C3031C" w:rsidRDefault="00C3031C">
            <w:pPr>
              <w:pStyle w:val="Footer"/>
              <w:jc w:val="right"/>
            </w:pPr>
            <w:r w:rsidRPr="00C3031C">
              <w:rPr>
                <w:rFonts w:ascii="Arial" w:hAnsi="Arial" w:cs="Arial"/>
              </w:rPr>
              <w:t xml:space="preserve">Page </w:t>
            </w:r>
            <w:r w:rsidRPr="00C3031C">
              <w:rPr>
                <w:rFonts w:ascii="Arial" w:hAnsi="Arial" w:cs="Arial"/>
                <w:bCs/>
                <w:sz w:val="24"/>
                <w:szCs w:val="24"/>
              </w:rPr>
              <w:fldChar w:fldCharType="begin"/>
            </w:r>
            <w:r w:rsidRPr="00C3031C">
              <w:rPr>
                <w:rFonts w:ascii="Arial" w:hAnsi="Arial" w:cs="Arial"/>
                <w:bCs/>
              </w:rPr>
              <w:instrText xml:space="preserve"> PAGE </w:instrText>
            </w:r>
            <w:r w:rsidRPr="00C3031C">
              <w:rPr>
                <w:rFonts w:ascii="Arial" w:hAnsi="Arial" w:cs="Arial"/>
                <w:bCs/>
                <w:sz w:val="24"/>
                <w:szCs w:val="24"/>
              </w:rPr>
              <w:fldChar w:fldCharType="separate"/>
            </w:r>
            <w:r w:rsidR="00D30E81">
              <w:rPr>
                <w:rFonts w:ascii="Arial" w:hAnsi="Arial" w:cs="Arial"/>
                <w:bCs/>
                <w:noProof/>
              </w:rPr>
              <w:t>1</w:t>
            </w:r>
            <w:r w:rsidRPr="00C3031C">
              <w:rPr>
                <w:rFonts w:ascii="Arial" w:hAnsi="Arial" w:cs="Arial"/>
                <w:bCs/>
                <w:sz w:val="24"/>
                <w:szCs w:val="24"/>
              </w:rPr>
              <w:fldChar w:fldCharType="end"/>
            </w:r>
            <w:r w:rsidRPr="00C3031C">
              <w:rPr>
                <w:rFonts w:ascii="Arial" w:hAnsi="Arial" w:cs="Arial"/>
              </w:rPr>
              <w:t xml:space="preserve"> of </w:t>
            </w:r>
            <w:r w:rsidRPr="00C3031C">
              <w:rPr>
                <w:rFonts w:ascii="Arial" w:hAnsi="Arial" w:cs="Arial"/>
                <w:bCs/>
                <w:sz w:val="24"/>
                <w:szCs w:val="24"/>
              </w:rPr>
              <w:fldChar w:fldCharType="begin"/>
            </w:r>
            <w:r w:rsidRPr="00C3031C">
              <w:rPr>
                <w:rFonts w:ascii="Arial" w:hAnsi="Arial" w:cs="Arial"/>
                <w:bCs/>
              </w:rPr>
              <w:instrText xml:space="preserve"> NUMPAGES  </w:instrText>
            </w:r>
            <w:r w:rsidRPr="00C3031C">
              <w:rPr>
                <w:rFonts w:ascii="Arial" w:hAnsi="Arial" w:cs="Arial"/>
                <w:bCs/>
                <w:sz w:val="24"/>
                <w:szCs w:val="24"/>
              </w:rPr>
              <w:fldChar w:fldCharType="separate"/>
            </w:r>
            <w:r w:rsidR="00D30E81">
              <w:rPr>
                <w:rFonts w:ascii="Arial" w:hAnsi="Arial" w:cs="Arial"/>
                <w:bCs/>
                <w:noProof/>
              </w:rPr>
              <w:t>8</w:t>
            </w:r>
            <w:r w:rsidRPr="00C3031C">
              <w:rPr>
                <w:rFonts w:ascii="Arial" w:hAnsi="Arial" w:cs="Arial"/>
                <w:bCs/>
                <w:sz w:val="24"/>
                <w:szCs w:val="24"/>
              </w:rPr>
              <w:fldChar w:fldCharType="end"/>
            </w:r>
          </w:p>
        </w:sdtContent>
      </w:sdt>
    </w:sdtContent>
  </w:sdt>
  <w:p w14:paraId="0C77DEEC" w14:textId="77777777" w:rsidR="00C3031C" w:rsidRDefault="00C3031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DA789E" w14:textId="77777777" w:rsidR="000C2E05" w:rsidRDefault="000C2E05" w:rsidP="000C2E05">
      <w:r>
        <w:separator/>
      </w:r>
    </w:p>
  </w:footnote>
  <w:footnote w:type="continuationSeparator" w:id="0">
    <w:p w14:paraId="333EF37E" w14:textId="77777777" w:rsidR="000C2E05" w:rsidRDefault="000C2E05" w:rsidP="000C2E0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AE02F0"/>
    <w:multiLevelType w:val="hybridMultilevel"/>
    <w:tmpl w:val="C896DBA8"/>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E657D5E"/>
    <w:multiLevelType w:val="hybridMultilevel"/>
    <w:tmpl w:val="B50881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F8A597D"/>
    <w:multiLevelType w:val="hybridMultilevel"/>
    <w:tmpl w:val="CEBEC84A"/>
    <w:lvl w:ilvl="0" w:tplc="429A72D8">
      <w:start w:val="1"/>
      <w:numFmt w:val="bullet"/>
      <w:lvlText w:val="•"/>
      <w:lvlJc w:val="left"/>
      <w:pPr>
        <w:tabs>
          <w:tab w:val="num" w:pos="720"/>
        </w:tabs>
        <w:ind w:left="720" w:hanging="360"/>
      </w:pPr>
      <w:rPr>
        <w:rFonts w:ascii="Arial" w:hAnsi="Arial" w:hint="default"/>
      </w:rPr>
    </w:lvl>
    <w:lvl w:ilvl="1" w:tplc="4EDCCE6A" w:tentative="1">
      <w:start w:val="1"/>
      <w:numFmt w:val="bullet"/>
      <w:lvlText w:val="•"/>
      <w:lvlJc w:val="left"/>
      <w:pPr>
        <w:tabs>
          <w:tab w:val="num" w:pos="1440"/>
        </w:tabs>
        <w:ind w:left="1440" w:hanging="360"/>
      </w:pPr>
      <w:rPr>
        <w:rFonts w:ascii="Arial" w:hAnsi="Arial" w:hint="default"/>
      </w:rPr>
    </w:lvl>
    <w:lvl w:ilvl="2" w:tplc="328A4A40" w:tentative="1">
      <w:start w:val="1"/>
      <w:numFmt w:val="bullet"/>
      <w:lvlText w:val="•"/>
      <w:lvlJc w:val="left"/>
      <w:pPr>
        <w:tabs>
          <w:tab w:val="num" w:pos="2160"/>
        </w:tabs>
        <w:ind w:left="2160" w:hanging="360"/>
      </w:pPr>
      <w:rPr>
        <w:rFonts w:ascii="Arial" w:hAnsi="Arial" w:hint="default"/>
      </w:rPr>
    </w:lvl>
    <w:lvl w:ilvl="3" w:tplc="D47053EA" w:tentative="1">
      <w:start w:val="1"/>
      <w:numFmt w:val="bullet"/>
      <w:lvlText w:val="•"/>
      <w:lvlJc w:val="left"/>
      <w:pPr>
        <w:tabs>
          <w:tab w:val="num" w:pos="2880"/>
        </w:tabs>
        <w:ind w:left="2880" w:hanging="360"/>
      </w:pPr>
      <w:rPr>
        <w:rFonts w:ascii="Arial" w:hAnsi="Arial" w:hint="default"/>
      </w:rPr>
    </w:lvl>
    <w:lvl w:ilvl="4" w:tplc="B9E892E8" w:tentative="1">
      <w:start w:val="1"/>
      <w:numFmt w:val="bullet"/>
      <w:lvlText w:val="•"/>
      <w:lvlJc w:val="left"/>
      <w:pPr>
        <w:tabs>
          <w:tab w:val="num" w:pos="3600"/>
        </w:tabs>
        <w:ind w:left="3600" w:hanging="360"/>
      </w:pPr>
      <w:rPr>
        <w:rFonts w:ascii="Arial" w:hAnsi="Arial" w:hint="default"/>
      </w:rPr>
    </w:lvl>
    <w:lvl w:ilvl="5" w:tplc="526EDE14" w:tentative="1">
      <w:start w:val="1"/>
      <w:numFmt w:val="bullet"/>
      <w:lvlText w:val="•"/>
      <w:lvlJc w:val="left"/>
      <w:pPr>
        <w:tabs>
          <w:tab w:val="num" w:pos="4320"/>
        </w:tabs>
        <w:ind w:left="4320" w:hanging="360"/>
      </w:pPr>
      <w:rPr>
        <w:rFonts w:ascii="Arial" w:hAnsi="Arial" w:hint="default"/>
      </w:rPr>
    </w:lvl>
    <w:lvl w:ilvl="6" w:tplc="5EE8689C" w:tentative="1">
      <w:start w:val="1"/>
      <w:numFmt w:val="bullet"/>
      <w:lvlText w:val="•"/>
      <w:lvlJc w:val="left"/>
      <w:pPr>
        <w:tabs>
          <w:tab w:val="num" w:pos="5040"/>
        </w:tabs>
        <w:ind w:left="5040" w:hanging="360"/>
      </w:pPr>
      <w:rPr>
        <w:rFonts w:ascii="Arial" w:hAnsi="Arial" w:hint="default"/>
      </w:rPr>
    </w:lvl>
    <w:lvl w:ilvl="7" w:tplc="B764FD68" w:tentative="1">
      <w:start w:val="1"/>
      <w:numFmt w:val="bullet"/>
      <w:lvlText w:val="•"/>
      <w:lvlJc w:val="left"/>
      <w:pPr>
        <w:tabs>
          <w:tab w:val="num" w:pos="5760"/>
        </w:tabs>
        <w:ind w:left="5760" w:hanging="360"/>
      </w:pPr>
      <w:rPr>
        <w:rFonts w:ascii="Arial" w:hAnsi="Arial" w:hint="default"/>
      </w:rPr>
    </w:lvl>
    <w:lvl w:ilvl="8" w:tplc="3920E696"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13F67986"/>
    <w:multiLevelType w:val="hybridMultilevel"/>
    <w:tmpl w:val="CF8852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DC64284"/>
    <w:multiLevelType w:val="hybridMultilevel"/>
    <w:tmpl w:val="15BE653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0C11E1E"/>
    <w:multiLevelType w:val="multilevel"/>
    <w:tmpl w:val="E53E2828"/>
    <w:lvl w:ilvl="0">
      <w:start w:val="1"/>
      <w:numFmt w:val="decimal"/>
      <w:lvlText w:val="%1."/>
      <w:lvlJc w:val="left"/>
      <w:pPr>
        <w:tabs>
          <w:tab w:val="num" w:pos="360"/>
        </w:tabs>
        <w:ind w:left="360" w:hanging="360"/>
      </w:pPr>
      <w:rPr>
        <w:rFonts w:hint="default"/>
      </w:rPr>
    </w:lvl>
    <w:lvl w:ilvl="1" w:tentative="1">
      <w:start w:val="1"/>
      <w:numFmt w:val="bullet"/>
      <w:lvlText w:val="o"/>
      <w:lvlJc w:val="left"/>
      <w:pPr>
        <w:tabs>
          <w:tab w:val="num" w:pos="1080"/>
        </w:tabs>
        <w:ind w:left="1080" w:hanging="360"/>
      </w:pPr>
      <w:rPr>
        <w:rFonts w:ascii="Courier New" w:hAnsi="Courier New" w:hint="default"/>
      </w:rPr>
    </w:lvl>
    <w:lvl w:ilvl="2" w:tentative="1">
      <w:start w:val="1"/>
      <w:numFmt w:val="bullet"/>
      <w:lvlText w:val=""/>
      <w:lvlJc w:val="left"/>
      <w:pPr>
        <w:tabs>
          <w:tab w:val="num" w:pos="1800"/>
        </w:tabs>
        <w:ind w:left="1800" w:hanging="360"/>
      </w:pPr>
      <w:rPr>
        <w:rFonts w:ascii="Wingdings" w:hAnsi="Wingdings" w:hint="default"/>
      </w:rPr>
    </w:lvl>
    <w:lvl w:ilvl="3" w:tentative="1">
      <w:start w:val="1"/>
      <w:numFmt w:val="bullet"/>
      <w:lvlText w:val=""/>
      <w:lvlJc w:val="left"/>
      <w:pPr>
        <w:tabs>
          <w:tab w:val="num" w:pos="2520"/>
        </w:tabs>
        <w:ind w:left="2520" w:hanging="360"/>
      </w:pPr>
      <w:rPr>
        <w:rFonts w:ascii="Symbol" w:hAnsi="Symbol" w:hint="default"/>
      </w:rPr>
    </w:lvl>
    <w:lvl w:ilvl="4" w:tentative="1">
      <w:start w:val="1"/>
      <w:numFmt w:val="bullet"/>
      <w:lvlText w:val="o"/>
      <w:lvlJc w:val="left"/>
      <w:pPr>
        <w:tabs>
          <w:tab w:val="num" w:pos="3240"/>
        </w:tabs>
        <w:ind w:left="3240" w:hanging="360"/>
      </w:pPr>
      <w:rPr>
        <w:rFonts w:ascii="Courier New" w:hAnsi="Courier New" w:hint="default"/>
      </w:rPr>
    </w:lvl>
    <w:lvl w:ilvl="5" w:tentative="1">
      <w:start w:val="1"/>
      <w:numFmt w:val="bullet"/>
      <w:lvlText w:val=""/>
      <w:lvlJc w:val="left"/>
      <w:pPr>
        <w:tabs>
          <w:tab w:val="num" w:pos="3960"/>
        </w:tabs>
        <w:ind w:left="3960" w:hanging="360"/>
      </w:pPr>
      <w:rPr>
        <w:rFonts w:ascii="Wingdings" w:hAnsi="Wingdings" w:hint="default"/>
      </w:rPr>
    </w:lvl>
    <w:lvl w:ilvl="6" w:tentative="1">
      <w:start w:val="1"/>
      <w:numFmt w:val="bullet"/>
      <w:lvlText w:val=""/>
      <w:lvlJc w:val="left"/>
      <w:pPr>
        <w:tabs>
          <w:tab w:val="num" w:pos="4680"/>
        </w:tabs>
        <w:ind w:left="4680" w:hanging="360"/>
      </w:pPr>
      <w:rPr>
        <w:rFonts w:ascii="Symbol" w:hAnsi="Symbol" w:hint="default"/>
      </w:rPr>
    </w:lvl>
    <w:lvl w:ilvl="7" w:tentative="1">
      <w:start w:val="1"/>
      <w:numFmt w:val="bullet"/>
      <w:lvlText w:val="o"/>
      <w:lvlJc w:val="left"/>
      <w:pPr>
        <w:tabs>
          <w:tab w:val="num" w:pos="5400"/>
        </w:tabs>
        <w:ind w:left="5400" w:hanging="360"/>
      </w:pPr>
      <w:rPr>
        <w:rFonts w:ascii="Courier New" w:hAnsi="Courier New" w:hint="default"/>
      </w:rPr>
    </w:lvl>
    <w:lvl w:ilvl="8" w:tentative="1">
      <w:start w:val="1"/>
      <w:numFmt w:val="bullet"/>
      <w:lvlText w:val=""/>
      <w:lvlJc w:val="left"/>
      <w:pPr>
        <w:tabs>
          <w:tab w:val="num" w:pos="6120"/>
        </w:tabs>
        <w:ind w:left="6120" w:hanging="360"/>
      </w:pPr>
      <w:rPr>
        <w:rFonts w:ascii="Wingdings" w:hAnsi="Wingdings" w:hint="default"/>
      </w:rPr>
    </w:lvl>
  </w:abstractNum>
  <w:abstractNum w:abstractNumId="6" w15:restartNumberingAfterBreak="0">
    <w:nsid w:val="320F1B1F"/>
    <w:multiLevelType w:val="hybridMultilevel"/>
    <w:tmpl w:val="7A885752"/>
    <w:lvl w:ilvl="0" w:tplc="DEDAE380">
      <w:start w:val="1"/>
      <w:numFmt w:val="bullet"/>
      <w:lvlText w:val=""/>
      <w:lvlJc w:val="left"/>
      <w:pPr>
        <w:tabs>
          <w:tab w:val="num" w:pos="360"/>
        </w:tabs>
        <w:ind w:left="360" w:hanging="360"/>
      </w:pPr>
      <w:rPr>
        <w:rFonts w:ascii="Symbol" w:hAnsi="Symbol" w:hint="default"/>
      </w:rPr>
    </w:lvl>
    <w:lvl w:ilvl="1" w:tplc="62EEB3DA" w:tentative="1">
      <w:start w:val="1"/>
      <w:numFmt w:val="bullet"/>
      <w:lvlText w:val="o"/>
      <w:lvlJc w:val="left"/>
      <w:pPr>
        <w:tabs>
          <w:tab w:val="num" w:pos="1440"/>
        </w:tabs>
        <w:ind w:left="1440" w:hanging="360"/>
      </w:pPr>
      <w:rPr>
        <w:rFonts w:ascii="Courier New" w:hAnsi="Courier New" w:hint="default"/>
      </w:rPr>
    </w:lvl>
    <w:lvl w:ilvl="2" w:tplc="3F40F7EE" w:tentative="1">
      <w:start w:val="1"/>
      <w:numFmt w:val="bullet"/>
      <w:lvlText w:val=""/>
      <w:lvlJc w:val="left"/>
      <w:pPr>
        <w:tabs>
          <w:tab w:val="num" w:pos="2160"/>
        </w:tabs>
        <w:ind w:left="2160" w:hanging="360"/>
      </w:pPr>
      <w:rPr>
        <w:rFonts w:ascii="Wingdings" w:hAnsi="Wingdings" w:hint="default"/>
      </w:rPr>
    </w:lvl>
    <w:lvl w:ilvl="3" w:tplc="FF4480C6" w:tentative="1">
      <w:start w:val="1"/>
      <w:numFmt w:val="bullet"/>
      <w:lvlText w:val=""/>
      <w:lvlJc w:val="left"/>
      <w:pPr>
        <w:tabs>
          <w:tab w:val="num" w:pos="2880"/>
        </w:tabs>
        <w:ind w:left="2880" w:hanging="360"/>
      </w:pPr>
      <w:rPr>
        <w:rFonts w:ascii="Symbol" w:hAnsi="Symbol" w:hint="default"/>
      </w:rPr>
    </w:lvl>
    <w:lvl w:ilvl="4" w:tplc="BAF62480" w:tentative="1">
      <w:start w:val="1"/>
      <w:numFmt w:val="bullet"/>
      <w:lvlText w:val="o"/>
      <w:lvlJc w:val="left"/>
      <w:pPr>
        <w:tabs>
          <w:tab w:val="num" w:pos="3600"/>
        </w:tabs>
        <w:ind w:left="3600" w:hanging="360"/>
      </w:pPr>
      <w:rPr>
        <w:rFonts w:ascii="Courier New" w:hAnsi="Courier New" w:hint="default"/>
      </w:rPr>
    </w:lvl>
    <w:lvl w:ilvl="5" w:tplc="B22CD8A8" w:tentative="1">
      <w:start w:val="1"/>
      <w:numFmt w:val="bullet"/>
      <w:lvlText w:val=""/>
      <w:lvlJc w:val="left"/>
      <w:pPr>
        <w:tabs>
          <w:tab w:val="num" w:pos="4320"/>
        </w:tabs>
        <w:ind w:left="4320" w:hanging="360"/>
      </w:pPr>
      <w:rPr>
        <w:rFonts w:ascii="Wingdings" w:hAnsi="Wingdings" w:hint="default"/>
      </w:rPr>
    </w:lvl>
    <w:lvl w:ilvl="6" w:tplc="413C03C0" w:tentative="1">
      <w:start w:val="1"/>
      <w:numFmt w:val="bullet"/>
      <w:lvlText w:val=""/>
      <w:lvlJc w:val="left"/>
      <w:pPr>
        <w:tabs>
          <w:tab w:val="num" w:pos="5040"/>
        </w:tabs>
        <w:ind w:left="5040" w:hanging="360"/>
      </w:pPr>
      <w:rPr>
        <w:rFonts w:ascii="Symbol" w:hAnsi="Symbol" w:hint="default"/>
      </w:rPr>
    </w:lvl>
    <w:lvl w:ilvl="7" w:tplc="5AB06DE2" w:tentative="1">
      <w:start w:val="1"/>
      <w:numFmt w:val="bullet"/>
      <w:lvlText w:val="o"/>
      <w:lvlJc w:val="left"/>
      <w:pPr>
        <w:tabs>
          <w:tab w:val="num" w:pos="5760"/>
        </w:tabs>
        <w:ind w:left="5760" w:hanging="360"/>
      </w:pPr>
      <w:rPr>
        <w:rFonts w:ascii="Courier New" w:hAnsi="Courier New" w:hint="default"/>
      </w:rPr>
    </w:lvl>
    <w:lvl w:ilvl="8" w:tplc="EF24CDEC"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F653F33"/>
    <w:multiLevelType w:val="hybridMultilevel"/>
    <w:tmpl w:val="97E0E8C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3037ABD"/>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44E8286E"/>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52694A34"/>
    <w:multiLevelType w:val="hybridMultilevel"/>
    <w:tmpl w:val="F29E420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723B0ED7"/>
    <w:multiLevelType w:val="hybridMultilevel"/>
    <w:tmpl w:val="374492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51167F5"/>
    <w:multiLevelType w:val="multilevel"/>
    <w:tmpl w:val="E53E2828"/>
    <w:lvl w:ilvl="0">
      <w:start w:val="1"/>
      <w:numFmt w:val="decimal"/>
      <w:lvlText w:val="%1."/>
      <w:lvlJc w:val="left"/>
      <w:pPr>
        <w:tabs>
          <w:tab w:val="num" w:pos="360"/>
        </w:tabs>
        <w:ind w:left="360" w:hanging="360"/>
      </w:pPr>
      <w:rPr>
        <w:rFonts w:hint="default"/>
      </w:rPr>
    </w:lvl>
    <w:lvl w:ilvl="1" w:tentative="1">
      <w:start w:val="1"/>
      <w:numFmt w:val="bullet"/>
      <w:lvlText w:val="o"/>
      <w:lvlJc w:val="left"/>
      <w:pPr>
        <w:tabs>
          <w:tab w:val="num" w:pos="1080"/>
        </w:tabs>
        <w:ind w:left="1080" w:hanging="360"/>
      </w:pPr>
      <w:rPr>
        <w:rFonts w:ascii="Courier New" w:hAnsi="Courier New" w:hint="default"/>
      </w:rPr>
    </w:lvl>
    <w:lvl w:ilvl="2" w:tentative="1">
      <w:start w:val="1"/>
      <w:numFmt w:val="bullet"/>
      <w:lvlText w:val=""/>
      <w:lvlJc w:val="left"/>
      <w:pPr>
        <w:tabs>
          <w:tab w:val="num" w:pos="1800"/>
        </w:tabs>
        <w:ind w:left="1800" w:hanging="360"/>
      </w:pPr>
      <w:rPr>
        <w:rFonts w:ascii="Wingdings" w:hAnsi="Wingdings" w:hint="default"/>
      </w:rPr>
    </w:lvl>
    <w:lvl w:ilvl="3" w:tentative="1">
      <w:start w:val="1"/>
      <w:numFmt w:val="bullet"/>
      <w:lvlText w:val=""/>
      <w:lvlJc w:val="left"/>
      <w:pPr>
        <w:tabs>
          <w:tab w:val="num" w:pos="2520"/>
        </w:tabs>
        <w:ind w:left="2520" w:hanging="360"/>
      </w:pPr>
      <w:rPr>
        <w:rFonts w:ascii="Symbol" w:hAnsi="Symbol" w:hint="default"/>
      </w:rPr>
    </w:lvl>
    <w:lvl w:ilvl="4" w:tentative="1">
      <w:start w:val="1"/>
      <w:numFmt w:val="bullet"/>
      <w:lvlText w:val="o"/>
      <w:lvlJc w:val="left"/>
      <w:pPr>
        <w:tabs>
          <w:tab w:val="num" w:pos="3240"/>
        </w:tabs>
        <w:ind w:left="3240" w:hanging="360"/>
      </w:pPr>
      <w:rPr>
        <w:rFonts w:ascii="Courier New" w:hAnsi="Courier New" w:hint="default"/>
      </w:rPr>
    </w:lvl>
    <w:lvl w:ilvl="5" w:tentative="1">
      <w:start w:val="1"/>
      <w:numFmt w:val="bullet"/>
      <w:lvlText w:val=""/>
      <w:lvlJc w:val="left"/>
      <w:pPr>
        <w:tabs>
          <w:tab w:val="num" w:pos="3960"/>
        </w:tabs>
        <w:ind w:left="3960" w:hanging="360"/>
      </w:pPr>
      <w:rPr>
        <w:rFonts w:ascii="Wingdings" w:hAnsi="Wingdings" w:hint="default"/>
      </w:rPr>
    </w:lvl>
    <w:lvl w:ilvl="6" w:tentative="1">
      <w:start w:val="1"/>
      <w:numFmt w:val="bullet"/>
      <w:lvlText w:val=""/>
      <w:lvlJc w:val="left"/>
      <w:pPr>
        <w:tabs>
          <w:tab w:val="num" w:pos="4680"/>
        </w:tabs>
        <w:ind w:left="4680" w:hanging="360"/>
      </w:pPr>
      <w:rPr>
        <w:rFonts w:ascii="Symbol" w:hAnsi="Symbol" w:hint="default"/>
      </w:rPr>
    </w:lvl>
    <w:lvl w:ilvl="7" w:tentative="1">
      <w:start w:val="1"/>
      <w:numFmt w:val="bullet"/>
      <w:lvlText w:val="o"/>
      <w:lvlJc w:val="left"/>
      <w:pPr>
        <w:tabs>
          <w:tab w:val="num" w:pos="5400"/>
        </w:tabs>
        <w:ind w:left="5400" w:hanging="360"/>
      </w:pPr>
      <w:rPr>
        <w:rFonts w:ascii="Courier New" w:hAnsi="Courier New" w:hint="default"/>
      </w:rPr>
    </w:lvl>
    <w:lvl w:ilvl="8" w:tentative="1">
      <w:start w:val="1"/>
      <w:numFmt w:val="bullet"/>
      <w:lvlText w:val=""/>
      <w:lvlJc w:val="left"/>
      <w:pPr>
        <w:tabs>
          <w:tab w:val="num" w:pos="6120"/>
        </w:tabs>
        <w:ind w:left="6120" w:hanging="360"/>
      </w:pPr>
      <w:rPr>
        <w:rFonts w:ascii="Wingdings" w:hAnsi="Wingdings" w:hint="default"/>
      </w:rPr>
    </w:lvl>
  </w:abstractNum>
  <w:abstractNum w:abstractNumId="13" w15:restartNumberingAfterBreak="0">
    <w:nsid w:val="75411612"/>
    <w:multiLevelType w:val="hybridMultilevel"/>
    <w:tmpl w:val="05FCF1B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7D492C8F"/>
    <w:multiLevelType w:val="hybridMultilevel"/>
    <w:tmpl w:val="23085460"/>
    <w:lvl w:ilvl="0" w:tplc="08090001">
      <w:start w:val="1"/>
      <w:numFmt w:val="bullet"/>
      <w:lvlText w:val=""/>
      <w:lvlJc w:val="left"/>
      <w:pPr>
        <w:ind w:left="3196" w:hanging="360"/>
      </w:pPr>
      <w:rPr>
        <w:rFonts w:ascii="Symbol" w:hAnsi="Symbol" w:hint="default"/>
      </w:rPr>
    </w:lvl>
    <w:lvl w:ilvl="1" w:tplc="08090003">
      <w:start w:val="1"/>
      <w:numFmt w:val="bullet"/>
      <w:lvlText w:val="o"/>
      <w:lvlJc w:val="left"/>
      <w:pPr>
        <w:ind w:left="3916" w:hanging="360"/>
      </w:pPr>
      <w:rPr>
        <w:rFonts w:ascii="Courier New" w:hAnsi="Courier New" w:cs="Courier New" w:hint="default"/>
      </w:rPr>
    </w:lvl>
    <w:lvl w:ilvl="2" w:tplc="08090005" w:tentative="1">
      <w:start w:val="1"/>
      <w:numFmt w:val="bullet"/>
      <w:lvlText w:val=""/>
      <w:lvlJc w:val="left"/>
      <w:pPr>
        <w:ind w:left="4636" w:hanging="360"/>
      </w:pPr>
      <w:rPr>
        <w:rFonts w:ascii="Wingdings" w:hAnsi="Wingdings" w:hint="default"/>
      </w:rPr>
    </w:lvl>
    <w:lvl w:ilvl="3" w:tplc="08090001" w:tentative="1">
      <w:start w:val="1"/>
      <w:numFmt w:val="bullet"/>
      <w:lvlText w:val=""/>
      <w:lvlJc w:val="left"/>
      <w:pPr>
        <w:ind w:left="5356" w:hanging="360"/>
      </w:pPr>
      <w:rPr>
        <w:rFonts w:ascii="Symbol" w:hAnsi="Symbol" w:hint="default"/>
      </w:rPr>
    </w:lvl>
    <w:lvl w:ilvl="4" w:tplc="08090003" w:tentative="1">
      <w:start w:val="1"/>
      <w:numFmt w:val="bullet"/>
      <w:lvlText w:val="o"/>
      <w:lvlJc w:val="left"/>
      <w:pPr>
        <w:ind w:left="6076" w:hanging="360"/>
      </w:pPr>
      <w:rPr>
        <w:rFonts w:ascii="Courier New" w:hAnsi="Courier New" w:cs="Courier New" w:hint="default"/>
      </w:rPr>
    </w:lvl>
    <w:lvl w:ilvl="5" w:tplc="08090005" w:tentative="1">
      <w:start w:val="1"/>
      <w:numFmt w:val="bullet"/>
      <w:lvlText w:val=""/>
      <w:lvlJc w:val="left"/>
      <w:pPr>
        <w:ind w:left="6796" w:hanging="360"/>
      </w:pPr>
      <w:rPr>
        <w:rFonts w:ascii="Wingdings" w:hAnsi="Wingdings" w:hint="default"/>
      </w:rPr>
    </w:lvl>
    <w:lvl w:ilvl="6" w:tplc="08090001" w:tentative="1">
      <w:start w:val="1"/>
      <w:numFmt w:val="bullet"/>
      <w:lvlText w:val=""/>
      <w:lvlJc w:val="left"/>
      <w:pPr>
        <w:ind w:left="7516" w:hanging="360"/>
      </w:pPr>
      <w:rPr>
        <w:rFonts w:ascii="Symbol" w:hAnsi="Symbol" w:hint="default"/>
      </w:rPr>
    </w:lvl>
    <w:lvl w:ilvl="7" w:tplc="08090003" w:tentative="1">
      <w:start w:val="1"/>
      <w:numFmt w:val="bullet"/>
      <w:lvlText w:val="o"/>
      <w:lvlJc w:val="left"/>
      <w:pPr>
        <w:ind w:left="8236" w:hanging="360"/>
      </w:pPr>
      <w:rPr>
        <w:rFonts w:ascii="Courier New" w:hAnsi="Courier New" w:cs="Courier New" w:hint="default"/>
      </w:rPr>
    </w:lvl>
    <w:lvl w:ilvl="8" w:tplc="08090005" w:tentative="1">
      <w:start w:val="1"/>
      <w:numFmt w:val="bullet"/>
      <w:lvlText w:val=""/>
      <w:lvlJc w:val="left"/>
      <w:pPr>
        <w:ind w:left="8956" w:hanging="360"/>
      </w:pPr>
      <w:rPr>
        <w:rFonts w:ascii="Wingdings" w:hAnsi="Wingdings" w:hint="default"/>
      </w:rPr>
    </w:lvl>
  </w:abstractNum>
  <w:num w:numId="1">
    <w:abstractNumId w:val="9"/>
  </w:num>
  <w:num w:numId="2">
    <w:abstractNumId w:val="6"/>
  </w:num>
  <w:num w:numId="3">
    <w:abstractNumId w:val="13"/>
  </w:num>
  <w:num w:numId="4">
    <w:abstractNumId w:val="12"/>
  </w:num>
  <w:num w:numId="5">
    <w:abstractNumId w:val="11"/>
  </w:num>
  <w:num w:numId="6">
    <w:abstractNumId w:val="8"/>
  </w:num>
  <w:num w:numId="7">
    <w:abstractNumId w:val="0"/>
  </w:num>
  <w:num w:numId="8">
    <w:abstractNumId w:val="7"/>
  </w:num>
  <w:num w:numId="9">
    <w:abstractNumId w:val="10"/>
  </w:num>
  <w:num w:numId="10">
    <w:abstractNumId w:val="4"/>
  </w:num>
  <w:num w:numId="11">
    <w:abstractNumId w:val="5"/>
  </w:num>
  <w:num w:numId="12">
    <w:abstractNumId w:val="3"/>
  </w:num>
  <w:num w:numId="13">
    <w:abstractNumId w:val="14"/>
  </w:num>
  <w:num w:numId="14">
    <w:abstractNumId w:val="1"/>
  </w:num>
  <w:num w:numId="1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55EB"/>
    <w:rsid w:val="00003BCF"/>
    <w:rsid w:val="000432A1"/>
    <w:rsid w:val="000B17FB"/>
    <w:rsid w:val="000C298D"/>
    <w:rsid w:val="000C2E05"/>
    <w:rsid w:val="000E2E32"/>
    <w:rsid w:val="000F340B"/>
    <w:rsid w:val="0012646F"/>
    <w:rsid w:val="00160845"/>
    <w:rsid w:val="00174B43"/>
    <w:rsid w:val="00183CF8"/>
    <w:rsid w:val="001F5BAB"/>
    <w:rsid w:val="002377E1"/>
    <w:rsid w:val="00260237"/>
    <w:rsid w:val="002605F1"/>
    <w:rsid w:val="002643E9"/>
    <w:rsid w:val="00291EA8"/>
    <w:rsid w:val="002B0829"/>
    <w:rsid w:val="00343B60"/>
    <w:rsid w:val="00367C97"/>
    <w:rsid w:val="00394365"/>
    <w:rsid w:val="003A51B1"/>
    <w:rsid w:val="00402D1C"/>
    <w:rsid w:val="00424494"/>
    <w:rsid w:val="00440BAB"/>
    <w:rsid w:val="004849AA"/>
    <w:rsid w:val="004A390B"/>
    <w:rsid w:val="00563AE4"/>
    <w:rsid w:val="00584DA9"/>
    <w:rsid w:val="005E47D4"/>
    <w:rsid w:val="005F1EF4"/>
    <w:rsid w:val="00615DA8"/>
    <w:rsid w:val="0063308C"/>
    <w:rsid w:val="0063310D"/>
    <w:rsid w:val="0065447F"/>
    <w:rsid w:val="00673DA8"/>
    <w:rsid w:val="006801B2"/>
    <w:rsid w:val="006C2409"/>
    <w:rsid w:val="006D4058"/>
    <w:rsid w:val="006F061F"/>
    <w:rsid w:val="00702AF2"/>
    <w:rsid w:val="0071266C"/>
    <w:rsid w:val="0072185D"/>
    <w:rsid w:val="00731DF0"/>
    <w:rsid w:val="007375C9"/>
    <w:rsid w:val="007502DE"/>
    <w:rsid w:val="00771CDA"/>
    <w:rsid w:val="007C751D"/>
    <w:rsid w:val="007F410B"/>
    <w:rsid w:val="007F5CD3"/>
    <w:rsid w:val="0082451F"/>
    <w:rsid w:val="0082588C"/>
    <w:rsid w:val="00836350"/>
    <w:rsid w:val="00862FF0"/>
    <w:rsid w:val="00884CB4"/>
    <w:rsid w:val="008B6E0B"/>
    <w:rsid w:val="008E3E58"/>
    <w:rsid w:val="008E4ED8"/>
    <w:rsid w:val="008F0396"/>
    <w:rsid w:val="00905EBC"/>
    <w:rsid w:val="0096470E"/>
    <w:rsid w:val="00973CDA"/>
    <w:rsid w:val="00976532"/>
    <w:rsid w:val="00985D00"/>
    <w:rsid w:val="0099333B"/>
    <w:rsid w:val="009B2328"/>
    <w:rsid w:val="009D4EB4"/>
    <w:rsid w:val="009E4FBD"/>
    <w:rsid w:val="009E69F5"/>
    <w:rsid w:val="009F32EE"/>
    <w:rsid w:val="00A108B9"/>
    <w:rsid w:val="00A136F7"/>
    <w:rsid w:val="00A20D83"/>
    <w:rsid w:val="00A2572B"/>
    <w:rsid w:val="00A423EB"/>
    <w:rsid w:val="00A53720"/>
    <w:rsid w:val="00A859C5"/>
    <w:rsid w:val="00A922CC"/>
    <w:rsid w:val="00AC7FDF"/>
    <w:rsid w:val="00B35C4E"/>
    <w:rsid w:val="00B551CE"/>
    <w:rsid w:val="00C04FFC"/>
    <w:rsid w:val="00C0746F"/>
    <w:rsid w:val="00C106BA"/>
    <w:rsid w:val="00C3031C"/>
    <w:rsid w:val="00C87A02"/>
    <w:rsid w:val="00C97B2B"/>
    <w:rsid w:val="00CF7884"/>
    <w:rsid w:val="00CF7A7A"/>
    <w:rsid w:val="00D155EB"/>
    <w:rsid w:val="00D256AF"/>
    <w:rsid w:val="00D30E81"/>
    <w:rsid w:val="00D633CF"/>
    <w:rsid w:val="00D731BA"/>
    <w:rsid w:val="00D80079"/>
    <w:rsid w:val="00D86D54"/>
    <w:rsid w:val="00DA553D"/>
    <w:rsid w:val="00DC3A28"/>
    <w:rsid w:val="00E013D3"/>
    <w:rsid w:val="00E31698"/>
    <w:rsid w:val="00E33EE4"/>
    <w:rsid w:val="00E35E72"/>
    <w:rsid w:val="00E3624F"/>
    <w:rsid w:val="00E6221F"/>
    <w:rsid w:val="00E92BE8"/>
    <w:rsid w:val="00EA39B6"/>
    <w:rsid w:val="00EC2865"/>
    <w:rsid w:val="00F34A40"/>
    <w:rsid w:val="00F54F91"/>
    <w:rsid w:val="00F56459"/>
    <w:rsid w:val="00F605E5"/>
    <w:rsid w:val="00F63B35"/>
    <w:rsid w:val="00FD2E4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2BB006"/>
  <w15:chartTrackingRefBased/>
  <w15:docId w15:val="{CB4D3706-0E51-491B-8F85-15825BE5D6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155EB"/>
    <w:pPr>
      <w:spacing w:after="0" w:line="240" w:lineRule="auto"/>
    </w:pPr>
    <w:rPr>
      <w:rFonts w:ascii="Times New Roman" w:eastAsia="Times New Roman" w:hAnsi="Times New Roman" w:cs="Times New Roman"/>
      <w:sz w:val="20"/>
      <w:szCs w:val="20"/>
      <w:lang w:val="en-US"/>
    </w:rPr>
  </w:style>
  <w:style w:type="paragraph" w:styleId="Heading1">
    <w:name w:val="heading 1"/>
    <w:basedOn w:val="Normal"/>
    <w:next w:val="Normal"/>
    <w:link w:val="Heading1Char"/>
    <w:qFormat/>
    <w:rsid w:val="00D155EB"/>
    <w:pPr>
      <w:keepNext/>
      <w:outlineLvl w:val="0"/>
    </w:pPr>
    <w:rPr>
      <w:rFonts w:ascii="Comic Sans MS" w:hAnsi="Comic Sans MS"/>
      <w:b/>
      <w:sz w:val="24"/>
      <w:lang w:val="en-GB"/>
    </w:rPr>
  </w:style>
  <w:style w:type="paragraph" w:styleId="Heading2">
    <w:name w:val="heading 2"/>
    <w:basedOn w:val="Normal"/>
    <w:next w:val="Normal"/>
    <w:link w:val="Heading2Char"/>
    <w:uiPriority w:val="9"/>
    <w:semiHidden/>
    <w:unhideWhenUsed/>
    <w:qFormat/>
    <w:rsid w:val="00D155EB"/>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D155EB"/>
    <w:rPr>
      <w:rFonts w:ascii="Comic Sans MS" w:eastAsia="Times New Roman" w:hAnsi="Comic Sans MS" w:cs="Times New Roman"/>
      <w:b/>
      <w:sz w:val="24"/>
      <w:szCs w:val="20"/>
    </w:rPr>
  </w:style>
  <w:style w:type="paragraph" w:styleId="BodyText">
    <w:name w:val="Body Text"/>
    <w:basedOn w:val="Normal"/>
    <w:link w:val="BodyTextChar"/>
    <w:rsid w:val="00D155EB"/>
    <w:pPr>
      <w:jc w:val="center"/>
    </w:pPr>
    <w:rPr>
      <w:b/>
      <w:sz w:val="28"/>
    </w:rPr>
  </w:style>
  <w:style w:type="character" w:customStyle="1" w:styleId="BodyTextChar">
    <w:name w:val="Body Text Char"/>
    <w:basedOn w:val="DefaultParagraphFont"/>
    <w:link w:val="BodyText"/>
    <w:rsid w:val="00D155EB"/>
    <w:rPr>
      <w:rFonts w:ascii="Times New Roman" w:eastAsia="Times New Roman" w:hAnsi="Times New Roman" w:cs="Times New Roman"/>
      <w:b/>
      <w:sz w:val="28"/>
      <w:szCs w:val="20"/>
      <w:lang w:val="en-US"/>
    </w:rPr>
  </w:style>
  <w:style w:type="paragraph" w:styleId="BodyText3">
    <w:name w:val="Body Text 3"/>
    <w:basedOn w:val="Normal"/>
    <w:link w:val="BodyText3Char"/>
    <w:uiPriority w:val="99"/>
    <w:unhideWhenUsed/>
    <w:rsid w:val="00D155EB"/>
    <w:pPr>
      <w:spacing w:after="120"/>
    </w:pPr>
    <w:rPr>
      <w:sz w:val="16"/>
      <w:szCs w:val="16"/>
    </w:rPr>
  </w:style>
  <w:style w:type="character" w:customStyle="1" w:styleId="BodyText3Char">
    <w:name w:val="Body Text 3 Char"/>
    <w:basedOn w:val="DefaultParagraphFont"/>
    <w:link w:val="BodyText3"/>
    <w:uiPriority w:val="99"/>
    <w:rsid w:val="00D155EB"/>
    <w:rPr>
      <w:rFonts w:ascii="Times New Roman" w:eastAsia="Times New Roman" w:hAnsi="Times New Roman" w:cs="Times New Roman"/>
      <w:sz w:val="16"/>
      <w:szCs w:val="16"/>
      <w:lang w:val="en-US"/>
    </w:rPr>
  </w:style>
  <w:style w:type="paragraph" w:styleId="BodyText2">
    <w:name w:val="Body Text 2"/>
    <w:basedOn w:val="Normal"/>
    <w:link w:val="BodyText2Char"/>
    <w:uiPriority w:val="99"/>
    <w:unhideWhenUsed/>
    <w:rsid w:val="00D155EB"/>
    <w:pPr>
      <w:spacing w:after="120" w:line="480" w:lineRule="auto"/>
    </w:pPr>
  </w:style>
  <w:style w:type="character" w:customStyle="1" w:styleId="BodyText2Char">
    <w:name w:val="Body Text 2 Char"/>
    <w:basedOn w:val="DefaultParagraphFont"/>
    <w:link w:val="BodyText2"/>
    <w:uiPriority w:val="99"/>
    <w:rsid w:val="00D155EB"/>
    <w:rPr>
      <w:rFonts w:ascii="Times New Roman" w:eastAsia="Times New Roman" w:hAnsi="Times New Roman" w:cs="Times New Roman"/>
      <w:sz w:val="20"/>
      <w:szCs w:val="20"/>
      <w:lang w:val="en-US"/>
    </w:rPr>
  </w:style>
  <w:style w:type="character" w:customStyle="1" w:styleId="Heading2Char">
    <w:name w:val="Heading 2 Char"/>
    <w:basedOn w:val="DefaultParagraphFont"/>
    <w:link w:val="Heading2"/>
    <w:uiPriority w:val="9"/>
    <w:semiHidden/>
    <w:rsid w:val="00D155EB"/>
    <w:rPr>
      <w:rFonts w:asciiTheme="majorHAnsi" w:eastAsiaTheme="majorEastAsia" w:hAnsiTheme="majorHAnsi" w:cstheme="majorBidi"/>
      <w:color w:val="2E74B5" w:themeColor="accent1" w:themeShade="BF"/>
      <w:sz w:val="26"/>
      <w:szCs w:val="26"/>
      <w:lang w:val="en-US"/>
    </w:rPr>
  </w:style>
  <w:style w:type="paragraph" w:styleId="ListParagraph">
    <w:name w:val="List Paragraph"/>
    <w:basedOn w:val="Normal"/>
    <w:uiPriority w:val="34"/>
    <w:qFormat/>
    <w:rsid w:val="00DC3A28"/>
    <w:pPr>
      <w:ind w:left="720"/>
      <w:contextualSpacing/>
    </w:pPr>
  </w:style>
  <w:style w:type="paragraph" w:styleId="BalloonText">
    <w:name w:val="Balloon Text"/>
    <w:basedOn w:val="Normal"/>
    <w:link w:val="BalloonTextChar"/>
    <w:uiPriority w:val="99"/>
    <w:semiHidden/>
    <w:unhideWhenUsed/>
    <w:rsid w:val="00905EB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05EBC"/>
    <w:rPr>
      <w:rFonts w:ascii="Segoe UI" w:eastAsia="Times New Roman" w:hAnsi="Segoe UI" w:cs="Segoe UI"/>
      <w:sz w:val="18"/>
      <w:szCs w:val="18"/>
      <w:lang w:val="en-US"/>
    </w:rPr>
  </w:style>
  <w:style w:type="character" w:styleId="CommentReference">
    <w:name w:val="annotation reference"/>
    <w:basedOn w:val="DefaultParagraphFont"/>
    <w:uiPriority w:val="99"/>
    <w:semiHidden/>
    <w:unhideWhenUsed/>
    <w:rsid w:val="00862FF0"/>
    <w:rPr>
      <w:sz w:val="16"/>
      <w:szCs w:val="16"/>
    </w:rPr>
  </w:style>
  <w:style w:type="paragraph" w:styleId="CommentText">
    <w:name w:val="annotation text"/>
    <w:basedOn w:val="Normal"/>
    <w:link w:val="CommentTextChar"/>
    <w:uiPriority w:val="99"/>
    <w:semiHidden/>
    <w:unhideWhenUsed/>
    <w:rsid w:val="00862FF0"/>
  </w:style>
  <w:style w:type="character" w:customStyle="1" w:styleId="CommentTextChar">
    <w:name w:val="Comment Text Char"/>
    <w:basedOn w:val="DefaultParagraphFont"/>
    <w:link w:val="CommentText"/>
    <w:uiPriority w:val="99"/>
    <w:semiHidden/>
    <w:rsid w:val="00862FF0"/>
    <w:rPr>
      <w:rFonts w:ascii="Times New Roman" w:eastAsia="Times New Roman"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862FF0"/>
    <w:rPr>
      <w:b/>
      <w:bCs/>
    </w:rPr>
  </w:style>
  <w:style w:type="character" w:customStyle="1" w:styleId="CommentSubjectChar">
    <w:name w:val="Comment Subject Char"/>
    <w:basedOn w:val="CommentTextChar"/>
    <w:link w:val="CommentSubject"/>
    <w:uiPriority w:val="99"/>
    <w:semiHidden/>
    <w:rsid w:val="00862FF0"/>
    <w:rPr>
      <w:rFonts w:ascii="Times New Roman" w:eastAsia="Times New Roman" w:hAnsi="Times New Roman" w:cs="Times New Roman"/>
      <w:b/>
      <w:bCs/>
      <w:sz w:val="20"/>
      <w:szCs w:val="20"/>
      <w:lang w:val="en-US"/>
    </w:rPr>
  </w:style>
  <w:style w:type="paragraph" w:styleId="NormalWeb">
    <w:name w:val="Normal (Web)"/>
    <w:basedOn w:val="Normal"/>
    <w:uiPriority w:val="99"/>
    <w:semiHidden/>
    <w:unhideWhenUsed/>
    <w:rsid w:val="00A136F7"/>
    <w:pPr>
      <w:spacing w:before="100" w:beforeAutospacing="1" w:after="100" w:afterAutospacing="1"/>
    </w:pPr>
    <w:rPr>
      <w:rFonts w:eastAsiaTheme="minorEastAsia"/>
      <w:sz w:val="24"/>
      <w:szCs w:val="24"/>
      <w:lang w:val="en-GB" w:eastAsia="en-GB"/>
    </w:rPr>
  </w:style>
  <w:style w:type="paragraph" w:customStyle="1" w:styleId="Default">
    <w:name w:val="Default"/>
    <w:rsid w:val="00003BCF"/>
    <w:pPr>
      <w:autoSpaceDE w:val="0"/>
      <w:autoSpaceDN w:val="0"/>
      <w:adjustRightInd w:val="0"/>
      <w:spacing w:after="0" w:line="240" w:lineRule="auto"/>
    </w:pPr>
    <w:rPr>
      <w:rFonts w:ascii="Arial" w:eastAsia="Calibri" w:hAnsi="Arial" w:cs="Arial"/>
      <w:color w:val="000000"/>
      <w:sz w:val="24"/>
      <w:szCs w:val="24"/>
      <w:lang w:eastAsia="en-GB"/>
    </w:rPr>
  </w:style>
  <w:style w:type="paragraph" w:styleId="Header">
    <w:name w:val="header"/>
    <w:basedOn w:val="Normal"/>
    <w:link w:val="HeaderChar"/>
    <w:uiPriority w:val="99"/>
    <w:unhideWhenUsed/>
    <w:rsid w:val="000C2E05"/>
    <w:pPr>
      <w:tabs>
        <w:tab w:val="center" w:pos="4513"/>
        <w:tab w:val="right" w:pos="9026"/>
      </w:tabs>
    </w:pPr>
  </w:style>
  <w:style w:type="character" w:customStyle="1" w:styleId="HeaderChar">
    <w:name w:val="Header Char"/>
    <w:basedOn w:val="DefaultParagraphFont"/>
    <w:link w:val="Header"/>
    <w:uiPriority w:val="99"/>
    <w:rsid w:val="000C2E05"/>
    <w:rPr>
      <w:rFonts w:ascii="Times New Roman" w:eastAsia="Times New Roman" w:hAnsi="Times New Roman" w:cs="Times New Roman"/>
      <w:sz w:val="20"/>
      <w:szCs w:val="20"/>
      <w:lang w:val="en-US"/>
    </w:rPr>
  </w:style>
  <w:style w:type="paragraph" w:styleId="Footer">
    <w:name w:val="footer"/>
    <w:basedOn w:val="Normal"/>
    <w:link w:val="FooterChar"/>
    <w:uiPriority w:val="99"/>
    <w:unhideWhenUsed/>
    <w:rsid w:val="000C2E05"/>
    <w:pPr>
      <w:tabs>
        <w:tab w:val="center" w:pos="4513"/>
        <w:tab w:val="right" w:pos="9026"/>
      </w:tabs>
    </w:pPr>
  </w:style>
  <w:style w:type="character" w:customStyle="1" w:styleId="FooterChar">
    <w:name w:val="Footer Char"/>
    <w:basedOn w:val="DefaultParagraphFont"/>
    <w:link w:val="Footer"/>
    <w:uiPriority w:val="99"/>
    <w:rsid w:val="000C2E05"/>
    <w:rPr>
      <w:rFonts w:ascii="Times New Roman" w:eastAsia="Times New Roman" w:hAnsi="Times New Roman" w:cs="Times New Roman"/>
      <w:sz w:val="20"/>
      <w:szCs w:val="20"/>
      <w:lang w:val="en-US"/>
    </w:rPr>
  </w:style>
  <w:style w:type="paragraph" w:styleId="BodyTextIndent">
    <w:name w:val="Body Text Indent"/>
    <w:basedOn w:val="Normal"/>
    <w:link w:val="BodyTextIndentChar"/>
    <w:rsid w:val="002B0829"/>
    <w:pPr>
      <w:spacing w:after="120"/>
      <w:ind w:left="283"/>
    </w:pPr>
    <w:rPr>
      <w:sz w:val="24"/>
      <w:lang w:val="en-GB"/>
    </w:rPr>
  </w:style>
  <w:style w:type="character" w:customStyle="1" w:styleId="BodyTextIndentChar">
    <w:name w:val="Body Text Indent Char"/>
    <w:basedOn w:val="DefaultParagraphFont"/>
    <w:link w:val="BodyTextIndent"/>
    <w:rsid w:val="002B0829"/>
    <w:rPr>
      <w:rFonts w:ascii="Times New Roman" w:eastAsia="Times New Roman" w:hAnsi="Times New Roman" w:cs="Times New Roman"/>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27986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235</TotalTime>
  <Pages>8</Pages>
  <Words>2824</Words>
  <Characters>16101</Characters>
  <Application>Microsoft Office Word</Application>
  <DocSecurity>0</DocSecurity>
  <Lines>134</Lines>
  <Paragraphs>37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Hiscock (ABM ULHB - Outpatients)</dc:creator>
  <cp:keywords/>
  <dc:description/>
  <cp:lastModifiedBy>Katharine Thau (Swansea Bay UHB - Corporate Services)</cp:lastModifiedBy>
  <cp:revision>45</cp:revision>
  <cp:lastPrinted>2022-02-08T13:16:00Z</cp:lastPrinted>
  <dcterms:created xsi:type="dcterms:W3CDTF">2018-02-21T19:24:00Z</dcterms:created>
  <dcterms:modified xsi:type="dcterms:W3CDTF">2022-02-08T13:16:00Z</dcterms:modified>
</cp:coreProperties>
</file>