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1413EF"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27</w:t>
                            </w:r>
                            <w:r w:rsidRPr="001413EF">
                              <w:rPr>
                                <w:rFonts w:ascii="Verdana" w:hAnsi="Verdana"/>
                                <w:sz w:val="22"/>
                                <w:szCs w:val="22"/>
                                <w:vertAlign w:val="superscript"/>
                              </w:rPr>
                              <w:t>th</w:t>
                            </w:r>
                            <w:r>
                              <w:rPr>
                                <w:rFonts w:ascii="Verdana" w:hAnsi="Verdana"/>
                                <w:sz w:val="22"/>
                                <w:szCs w:val="22"/>
                              </w:rPr>
                              <w:t xml:space="preserve"> January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825D3D">
                              <w:rPr>
                                <w:rFonts w:ascii="Verdana" w:hAnsi="Verdana"/>
                                <w:sz w:val="22"/>
                                <w:szCs w:val="22"/>
                              </w:rPr>
                              <w:t>22-A-008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1413EF"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27</w:t>
                      </w:r>
                      <w:r w:rsidRPr="001413EF">
                        <w:rPr>
                          <w:rFonts w:ascii="Verdana" w:hAnsi="Verdana"/>
                          <w:sz w:val="22"/>
                          <w:szCs w:val="22"/>
                          <w:vertAlign w:val="superscript"/>
                        </w:rPr>
                        <w:t>th</w:t>
                      </w:r>
                      <w:r>
                        <w:rPr>
                          <w:rFonts w:ascii="Verdana" w:hAnsi="Verdana"/>
                          <w:sz w:val="22"/>
                          <w:szCs w:val="22"/>
                        </w:rPr>
                        <w:t xml:space="preserve"> January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825D3D">
                        <w:rPr>
                          <w:rFonts w:ascii="Verdana" w:hAnsi="Verdana"/>
                          <w:sz w:val="22"/>
                          <w:szCs w:val="22"/>
                        </w:rPr>
                        <w:t>22-A-008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bookmarkStart w:id="0" w:name="_GoBack"/>
                                  <w:bookmarkEnd w:id="0"/>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bookmarkStart w:id="1" w:name="_GoBack"/>
                            <w:bookmarkEnd w:id="1"/>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CC4C46">
        <w:rPr>
          <w:rFonts w:ascii="Verdana" w:hAnsi="Verdana" w:cs="Tahoma"/>
          <w:sz w:val="22"/>
          <w:szCs w:val="22"/>
        </w:rPr>
        <w:t>5</w:t>
      </w:r>
      <w:r w:rsidR="00CC4C46" w:rsidRPr="00CC4C46">
        <w:rPr>
          <w:rFonts w:ascii="Verdana" w:hAnsi="Verdana" w:cs="Tahoma"/>
          <w:sz w:val="22"/>
          <w:szCs w:val="22"/>
          <w:vertAlign w:val="superscript"/>
        </w:rPr>
        <w:t>th</w:t>
      </w:r>
      <w:r w:rsidR="00CC4C46">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825D3D">
        <w:rPr>
          <w:rFonts w:ascii="Verdana" w:hAnsi="Verdana" w:cs="Tahoma"/>
          <w:sz w:val="22"/>
          <w:szCs w:val="22"/>
        </w:rPr>
        <w:t>COVID-19</w:t>
      </w:r>
      <w:r w:rsidRPr="00304A21">
        <w:rPr>
          <w:rFonts w:ascii="Verdana" w:hAnsi="Verdana" w:cs="Tahoma"/>
          <w:sz w:val="22"/>
          <w:szCs w:val="22"/>
        </w:rPr>
        <w:t>.</w:t>
      </w:r>
    </w:p>
    <w:p w:rsidR="00CE325E" w:rsidRPr="00825D3D" w:rsidRDefault="00825D3D" w:rsidP="002677FD">
      <w:pPr>
        <w:rPr>
          <w:rFonts w:ascii="Verdana" w:hAnsi="Verdana" w:cs="Tahoma"/>
          <w:b/>
          <w:sz w:val="22"/>
          <w:szCs w:val="22"/>
        </w:rPr>
      </w:pPr>
      <w:r w:rsidRPr="00825D3D">
        <w:rPr>
          <w:rFonts w:ascii="Verdana" w:hAnsi="Verdana" w:cs="Tahoma"/>
          <w:b/>
          <w:sz w:val="22"/>
          <w:szCs w:val="22"/>
        </w:rPr>
        <w:t>Under the Freedom of Information Act, please could you provide me with the following information:</w:t>
      </w:r>
      <w:r w:rsidRPr="00825D3D">
        <w:rPr>
          <w:rFonts w:ascii="Verdana" w:hAnsi="Verdana" w:cs="Tahoma"/>
          <w:b/>
          <w:sz w:val="22"/>
          <w:szCs w:val="22"/>
        </w:rPr>
        <w:br/>
      </w:r>
      <w:r w:rsidRPr="00825D3D">
        <w:rPr>
          <w:rFonts w:ascii="Verdana" w:hAnsi="Verdana" w:cs="Tahoma"/>
          <w:b/>
          <w:sz w:val="22"/>
          <w:szCs w:val="22"/>
        </w:rPr>
        <w:br/>
        <w:t xml:space="preserve">1. Number of COVID-related hospitalisations by patient type (i.e. unvaccinated, had one dose of the vaccine, had 2 doses of the vaccine, and had 2 doses of the vaccine and the booster) for </w:t>
      </w:r>
      <w:r w:rsidR="00CC4C46">
        <w:rPr>
          <w:rFonts w:ascii="Verdana" w:hAnsi="Verdana" w:cs="Tahoma"/>
          <w:b/>
          <w:sz w:val="22"/>
          <w:szCs w:val="22"/>
        </w:rPr>
        <w:t>Swansea Bay</w:t>
      </w:r>
      <w:r w:rsidRPr="00825D3D">
        <w:rPr>
          <w:rFonts w:ascii="Verdana" w:hAnsi="Verdana" w:cs="Tahoma"/>
          <w:b/>
          <w:sz w:val="22"/>
          <w:szCs w:val="22"/>
        </w:rPr>
        <w:t xml:space="preserve"> Health Board for November and December 2021</w:t>
      </w:r>
    </w:p>
    <w:p w:rsidR="00CE325E" w:rsidRDefault="00CC4C46" w:rsidP="002677FD">
      <w:pPr>
        <w:rPr>
          <w:rFonts w:ascii="Verdana" w:hAnsi="Verdana" w:cs="Tahoma"/>
          <w:sz w:val="22"/>
          <w:szCs w:val="22"/>
        </w:rPr>
      </w:pPr>
      <w:r>
        <w:rPr>
          <w:rFonts w:ascii="Verdana" w:hAnsi="Verdana" w:cs="Tahoma"/>
          <w:sz w:val="22"/>
          <w:szCs w:val="22"/>
        </w:rPr>
        <w:t>You clarified on 6</w:t>
      </w:r>
      <w:r w:rsidRPr="00CC4C46">
        <w:rPr>
          <w:rFonts w:ascii="Verdana" w:hAnsi="Verdana" w:cs="Tahoma"/>
          <w:sz w:val="22"/>
          <w:szCs w:val="22"/>
          <w:vertAlign w:val="superscript"/>
        </w:rPr>
        <w:t>th</w:t>
      </w:r>
      <w:r>
        <w:rPr>
          <w:rFonts w:ascii="Verdana" w:hAnsi="Verdana" w:cs="Tahoma"/>
          <w:sz w:val="22"/>
          <w:szCs w:val="22"/>
        </w:rPr>
        <w:t xml:space="preserve"> January 2022 that you are referring to patients hospitalised because of COVID-19.</w:t>
      </w:r>
    </w:p>
    <w:p w:rsidR="00CC4C46" w:rsidRPr="00CC4C46" w:rsidRDefault="00CC4C46" w:rsidP="00CC4C46">
      <w:pPr>
        <w:rPr>
          <w:rFonts w:ascii="Verdana" w:hAnsi="Verdana" w:cs="Tahoma"/>
          <w:sz w:val="22"/>
          <w:szCs w:val="22"/>
        </w:rPr>
      </w:pPr>
      <w:r w:rsidRPr="00CC4C46">
        <w:rPr>
          <w:rFonts w:ascii="Verdana" w:hAnsi="Verdana" w:cs="Tahoma"/>
          <w:sz w:val="22"/>
          <w:szCs w:val="22"/>
        </w:rPr>
        <w:t>I can confirm that Swansea Bay Health Board does not currently hold this information. When a patient is admitted to hospital, their primary admission reason (e.g. COVID-19) is “coded” against their admission on our systems at some point during their inpatient stay. As this information feeds through the system, and dependent on how long a patient is admitted for, the information for a period is not “complete” until approximately 3 to 4 months after the period has passed. Therefore, the accurate data for the periods you are requesting will not be available until March and April 2022. The most recent “complete” data currently available is up to August 2021.</w:t>
      </w:r>
    </w:p>
    <w:p w:rsidR="00CE325E" w:rsidRDefault="00CC4C46" w:rsidP="00CC4C46">
      <w:pPr>
        <w:rPr>
          <w:rFonts w:ascii="Verdana" w:hAnsi="Verdana" w:cs="Tahoma"/>
          <w:sz w:val="22"/>
          <w:szCs w:val="22"/>
        </w:rPr>
      </w:pPr>
      <w:r w:rsidRPr="00CC4C46">
        <w:rPr>
          <w:rFonts w:ascii="Verdana" w:hAnsi="Verdana" w:cs="Tahoma"/>
          <w:sz w:val="22"/>
          <w:szCs w:val="22"/>
        </w:rPr>
        <w:t>May I therefore recommend that you contact us at this time when the information will be “complete” and available to you.</w:t>
      </w:r>
    </w:p>
    <w:p w:rsidR="002677FD" w:rsidRDefault="002677FD" w:rsidP="002677FD">
      <w:pPr>
        <w:rPr>
          <w:rFonts w:ascii="Verdana" w:hAnsi="Verdana"/>
          <w:sz w:val="22"/>
          <w:szCs w:val="22"/>
        </w:rPr>
      </w:pPr>
      <w:r w:rsidRPr="00304A21">
        <w:rPr>
          <w:rFonts w:ascii="Verdana" w:hAnsi="Verdana"/>
          <w:sz w:val="22"/>
          <w:szCs w:val="22"/>
        </w:rPr>
        <w:lastRenderedPageBreak/>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1413EF" w:rsidP="002677FD">
      <w:pPr>
        <w:jc w:val="both"/>
        <w:rPr>
          <w:rFonts w:ascii="Verdana" w:hAnsi="Verdana"/>
          <w:sz w:val="22"/>
          <w:szCs w:val="22"/>
        </w:rPr>
      </w:pPr>
      <w:r>
        <w:rPr>
          <w:rFonts w:ascii="Calibri" w:hAnsi="Calibri" w:cs="Calibri"/>
          <w:noProof/>
          <w:color w:val="1F497D"/>
        </w:rPr>
        <w:drawing>
          <wp:inline distT="0" distB="0" distL="0" distR="0" wp14:anchorId="29102A66" wp14:editId="6C37565B">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1413EF">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14" type="#_x0000_t75" style="width:21pt;height:21pt;visibility:visible;mso-wrap-style:square" o:bullet="t">
        <v:imagedata r:id="rId1" o:title=""/>
      </v:shape>
    </w:pict>
  </w:numPicBullet>
  <w:numPicBullet w:numPicBulletId="1">
    <w:pict>
      <v:shape id="_x0000_i1315" type="#_x0000_t75" style="width:383.25pt;height:383.25pt;visibility:visible;mso-wrap-style:square" o:bullet="t">
        <v:imagedata r:id="rId2" o:title=""/>
      </v:shape>
    </w:pict>
  </w:numPicBullet>
  <w:numPicBullet w:numPicBulletId="2">
    <w:pict>
      <v:shape id="_x0000_i1316" type="#_x0000_t75" style="width:225pt;height:225pt;visibility:visible;mso-wrap-style:square" o:bullet="t">
        <v:imagedata r:id="rId3" o:title=""/>
      </v:shape>
    </w:pict>
  </w:numPicBullet>
  <w:numPicBullet w:numPicBulletId="3">
    <w:pict>
      <v:shape id="_x0000_i131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413EF"/>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A2A88"/>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25D3D"/>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C4C46"/>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FA49AB-41D8-48BE-A4BF-097F488131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19</TotalTime>
  <Pages>2</Pages>
  <Words>400</Words>
  <Characters>2285</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9</cp:revision>
  <cp:lastPrinted>2022-01-27T09:05:00Z</cp:lastPrinted>
  <dcterms:created xsi:type="dcterms:W3CDTF">2021-09-13T07:38:00Z</dcterms:created>
  <dcterms:modified xsi:type="dcterms:W3CDTF">2024-03-13T12:23:00Z</dcterms:modified>
</cp:coreProperties>
</file>