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5C542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25</w:t>
                            </w:r>
                            <w:r w:rsidRPr="005C5429">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1609C3">
                              <w:rPr>
                                <w:rFonts w:ascii="Verdana" w:hAnsi="Verdana"/>
                                <w:sz w:val="22"/>
                                <w:szCs w:val="22"/>
                              </w:rPr>
                              <w:t>22-A-005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5C542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25</w:t>
                      </w:r>
                      <w:r w:rsidRPr="005C5429">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1609C3">
                        <w:rPr>
                          <w:rFonts w:ascii="Verdana" w:hAnsi="Verdana"/>
                          <w:sz w:val="22"/>
                          <w:szCs w:val="22"/>
                        </w:rPr>
                        <w:t>22-A-005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bookmarkStart w:id="0" w:name="_GoBack"/>
      <w:bookmarkEnd w:id="0"/>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5C5429">
        <w:rPr>
          <w:rFonts w:ascii="Verdana" w:hAnsi="Verdana" w:cs="Tahoma"/>
          <w:sz w:val="22"/>
          <w:szCs w:val="22"/>
        </w:rPr>
        <w:t>5</w:t>
      </w:r>
      <w:r w:rsidR="005C5429" w:rsidRPr="005C5429">
        <w:rPr>
          <w:rFonts w:ascii="Verdana" w:hAnsi="Verdana" w:cs="Tahoma"/>
          <w:sz w:val="22"/>
          <w:szCs w:val="22"/>
          <w:vertAlign w:val="superscript"/>
        </w:rPr>
        <w:t>th</w:t>
      </w:r>
      <w:r w:rsidR="005C542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C01C0E">
        <w:rPr>
          <w:rFonts w:ascii="Verdana" w:hAnsi="Verdana" w:cs="Tahoma"/>
          <w:sz w:val="22"/>
          <w:szCs w:val="22"/>
        </w:rPr>
        <w:t>training phantoms</w:t>
      </w:r>
      <w:r w:rsidRPr="00304A21">
        <w:rPr>
          <w:rFonts w:ascii="Verdana" w:hAnsi="Verdana" w:cs="Tahoma"/>
          <w:sz w:val="22"/>
          <w:szCs w:val="22"/>
        </w:rPr>
        <w:t>.</w:t>
      </w:r>
    </w:p>
    <w:p w:rsidR="001609C3" w:rsidRPr="00C01C0E" w:rsidRDefault="001609C3" w:rsidP="001C1B2A">
      <w:pPr>
        <w:pStyle w:val="ListParagraph"/>
        <w:numPr>
          <w:ilvl w:val="0"/>
          <w:numId w:val="18"/>
        </w:numPr>
        <w:rPr>
          <w:rFonts w:ascii="Verdana" w:hAnsi="Verdana" w:cs="Tahoma"/>
          <w:b/>
          <w:sz w:val="22"/>
          <w:szCs w:val="22"/>
        </w:rPr>
      </w:pPr>
      <w:r w:rsidRPr="001609C3">
        <w:rPr>
          <w:rFonts w:ascii="Verdana" w:hAnsi="Verdana" w:cs="Tahoma"/>
          <w:b/>
          <w:sz w:val="22"/>
          <w:szCs w:val="22"/>
        </w:rPr>
        <w:t xml:space="preserve">Does the Health Board perform </w:t>
      </w:r>
      <w:proofErr w:type="spellStart"/>
      <w:r w:rsidRPr="001609C3">
        <w:rPr>
          <w:rFonts w:ascii="Verdana" w:hAnsi="Verdana" w:cs="Tahoma"/>
          <w:b/>
          <w:sz w:val="22"/>
          <w:szCs w:val="22"/>
        </w:rPr>
        <w:t>bronchoscopic</w:t>
      </w:r>
      <w:proofErr w:type="spellEnd"/>
      <w:r w:rsidRPr="001609C3">
        <w:rPr>
          <w:rFonts w:ascii="Verdana" w:hAnsi="Verdana" w:cs="Tahoma"/>
          <w:b/>
          <w:sz w:val="22"/>
          <w:szCs w:val="22"/>
        </w:rPr>
        <w:t xml:space="preserve"> lung procedures? If so, please specify which procedures.</w:t>
      </w:r>
      <w:r w:rsidR="00C01C0E">
        <w:rPr>
          <w:rFonts w:ascii="Verdana" w:hAnsi="Verdana" w:cs="Tahoma"/>
          <w:b/>
          <w:sz w:val="22"/>
          <w:szCs w:val="22"/>
        </w:rPr>
        <w:br/>
      </w:r>
      <w:r w:rsidR="00C01C0E">
        <w:rPr>
          <w:rFonts w:ascii="Verdana" w:hAnsi="Verdana" w:cs="Tahoma"/>
          <w:sz w:val="22"/>
          <w:szCs w:val="22"/>
        </w:rPr>
        <w:t>T</w:t>
      </w:r>
      <w:r w:rsidR="00C01C0E" w:rsidRPr="00C01C0E">
        <w:rPr>
          <w:rFonts w:ascii="Verdana" w:hAnsi="Verdana" w:cs="Tahoma"/>
          <w:sz w:val="22"/>
          <w:szCs w:val="22"/>
        </w:rPr>
        <w:t>he Health Boar</w:t>
      </w:r>
      <w:r w:rsidR="00C01C0E">
        <w:rPr>
          <w:rFonts w:ascii="Verdana" w:hAnsi="Verdana" w:cs="Tahoma"/>
          <w:sz w:val="22"/>
          <w:szCs w:val="22"/>
        </w:rPr>
        <w:t>d</w:t>
      </w:r>
      <w:r w:rsidR="00C01C0E" w:rsidRPr="00C01C0E">
        <w:rPr>
          <w:rFonts w:ascii="Verdana" w:hAnsi="Verdana" w:cs="Tahoma"/>
          <w:sz w:val="22"/>
          <w:szCs w:val="22"/>
        </w:rPr>
        <w:t xml:space="preserve"> perform</w:t>
      </w:r>
      <w:r w:rsidR="00C01C0E">
        <w:rPr>
          <w:rFonts w:ascii="Verdana" w:hAnsi="Verdana" w:cs="Tahoma"/>
          <w:sz w:val="22"/>
          <w:szCs w:val="22"/>
        </w:rPr>
        <w:t>s</w:t>
      </w:r>
      <w:r w:rsidR="00C01C0E">
        <w:rPr>
          <w:rFonts w:ascii="Verdana" w:hAnsi="Verdana" w:cs="Tahoma"/>
          <w:b/>
          <w:sz w:val="22"/>
          <w:szCs w:val="22"/>
        </w:rPr>
        <w:t xml:space="preserve"> </w:t>
      </w:r>
      <w:r w:rsidR="00B94BCF">
        <w:rPr>
          <w:rFonts w:ascii="Verdana" w:hAnsi="Verdana" w:cs="Tahoma"/>
          <w:sz w:val="22"/>
          <w:szCs w:val="22"/>
        </w:rPr>
        <w:t>Bronchoscopy</w:t>
      </w:r>
      <w:r w:rsidR="001C1B2A">
        <w:rPr>
          <w:rFonts w:ascii="Verdana" w:hAnsi="Verdana" w:cs="Tahoma"/>
          <w:sz w:val="22"/>
          <w:szCs w:val="22"/>
        </w:rPr>
        <w:t xml:space="preserve"> and </w:t>
      </w:r>
      <w:r w:rsidR="001C1B2A" w:rsidRPr="001C1B2A">
        <w:rPr>
          <w:rFonts w:ascii="Verdana" w:hAnsi="Verdana" w:cs="Tahoma"/>
          <w:sz w:val="22"/>
          <w:szCs w:val="22"/>
        </w:rPr>
        <w:t>Thoracoscopy</w:t>
      </w:r>
      <w:r w:rsidR="00B94BCF">
        <w:rPr>
          <w:rFonts w:ascii="Verdana" w:hAnsi="Verdana" w:cs="Tahoma"/>
          <w:sz w:val="22"/>
          <w:szCs w:val="22"/>
        </w:rPr>
        <w:t xml:space="preserve"> procedures.</w:t>
      </w:r>
      <w:r w:rsidR="00C01C0E">
        <w:rPr>
          <w:rFonts w:ascii="Verdana" w:hAnsi="Verdana" w:cs="Tahoma"/>
          <w:sz w:val="22"/>
          <w:szCs w:val="22"/>
        </w:rPr>
        <w:br/>
      </w:r>
    </w:p>
    <w:p w:rsidR="001609C3" w:rsidRPr="00B94BCF" w:rsidRDefault="001609C3" w:rsidP="009037DB">
      <w:pPr>
        <w:pStyle w:val="ListParagraph"/>
        <w:numPr>
          <w:ilvl w:val="0"/>
          <w:numId w:val="18"/>
        </w:numPr>
        <w:rPr>
          <w:rFonts w:ascii="Verdana" w:hAnsi="Verdana" w:cs="Tahoma"/>
          <w:b/>
          <w:sz w:val="22"/>
          <w:szCs w:val="22"/>
        </w:rPr>
      </w:pPr>
      <w:r w:rsidRPr="00B94BCF">
        <w:rPr>
          <w:rFonts w:ascii="Verdana" w:hAnsi="Verdana" w:cs="Tahoma"/>
          <w:b/>
          <w:sz w:val="22"/>
          <w:szCs w:val="22"/>
        </w:rPr>
        <w:t xml:space="preserve">Does the Health Board use endobronchial ultrasound (EBUS)? If so, how many EBUS procedures are performed annually in the </w:t>
      </w:r>
      <w:r w:rsidR="003776E4" w:rsidRPr="00B94BCF">
        <w:rPr>
          <w:rFonts w:ascii="Verdana" w:hAnsi="Verdana" w:cs="Tahoma"/>
          <w:b/>
          <w:sz w:val="22"/>
          <w:szCs w:val="22"/>
        </w:rPr>
        <w:t>Health Board</w:t>
      </w:r>
      <w:r w:rsidRPr="00B94BCF">
        <w:rPr>
          <w:rFonts w:ascii="Verdana" w:hAnsi="Verdana" w:cs="Tahoma"/>
          <w:b/>
          <w:sz w:val="22"/>
          <w:szCs w:val="22"/>
        </w:rPr>
        <w:t>?</w:t>
      </w:r>
      <w:r w:rsidR="003776E4" w:rsidRPr="00B94BCF">
        <w:rPr>
          <w:rFonts w:ascii="Verdana" w:hAnsi="Verdana" w:cs="Tahoma"/>
          <w:b/>
          <w:sz w:val="22"/>
          <w:szCs w:val="22"/>
        </w:rPr>
        <w:br/>
      </w:r>
      <w:r w:rsidR="003776E4" w:rsidRPr="00B94BCF">
        <w:rPr>
          <w:rFonts w:ascii="Verdana" w:hAnsi="Verdana" w:cs="Tahoma"/>
          <w:sz w:val="22"/>
          <w:szCs w:val="22"/>
        </w:rPr>
        <w:t>You clarified on 7</w:t>
      </w:r>
      <w:r w:rsidR="003776E4" w:rsidRPr="00B94BCF">
        <w:rPr>
          <w:rFonts w:ascii="Verdana" w:hAnsi="Verdana" w:cs="Tahoma"/>
          <w:sz w:val="22"/>
          <w:szCs w:val="22"/>
          <w:vertAlign w:val="superscript"/>
        </w:rPr>
        <w:t>th</w:t>
      </w:r>
      <w:r w:rsidR="003776E4" w:rsidRPr="00B94BCF">
        <w:rPr>
          <w:rFonts w:ascii="Verdana" w:hAnsi="Verdana" w:cs="Tahoma"/>
          <w:sz w:val="22"/>
          <w:szCs w:val="22"/>
        </w:rPr>
        <w:t xml:space="preserve"> January 2022 that you are referring to calendar year 2021.</w:t>
      </w:r>
      <w:r w:rsidR="00C01C0E" w:rsidRPr="00B94BCF">
        <w:rPr>
          <w:rFonts w:ascii="Verdana" w:hAnsi="Verdana" w:cs="Tahoma"/>
          <w:sz w:val="22"/>
          <w:szCs w:val="22"/>
        </w:rPr>
        <w:br/>
      </w:r>
      <w:r w:rsidR="00C01C0E" w:rsidRPr="00B94BCF">
        <w:rPr>
          <w:rFonts w:ascii="Verdana" w:hAnsi="Verdana" w:cs="Tahoma"/>
          <w:sz w:val="22"/>
          <w:szCs w:val="22"/>
        </w:rPr>
        <w:br/>
        <w:t>Yes the Health Board does use EBUS.</w:t>
      </w:r>
      <w:r w:rsidR="00B94BCF" w:rsidRPr="00B94BCF">
        <w:rPr>
          <w:rFonts w:ascii="Verdana" w:hAnsi="Verdana" w:cs="Tahoma"/>
          <w:sz w:val="22"/>
          <w:szCs w:val="22"/>
        </w:rPr>
        <w:br/>
        <w:t>88 EBUS procedures were carried out in calendar year 2021.</w:t>
      </w:r>
      <w:r w:rsidR="00B94BCF">
        <w:rPr>
          <w:rFonts w:ascii="Verdana" w:hAnsi="Verdana" w:cs="Tahoma"/>
          <w:sz w:val="22"/>
          <w:szCs w:val="22"/>
        </w:rPr>
        <w:br/>
      </w:r>
    </w:p>
    <w:p w:rsidR="001609C3" w:rsidRPr="001609C3" w:rsidRDefault="001609C3" w:rsidP="00C01C0E">
      <w:pPr>
        <w:pStyle w:val="ListParagraph"/>
        <w:numPr>
          <w:ilvl w:val="0"/>
          <w:numId w:val="18"/>
        </w:numPr>
        <w:rPr>
          <w:rFonts w:ascii="Verdana" w:hAnsi="Verdana" w:cs="Tahoma"/>
          <w:b/>
          <w:sz w:val="22"/>
          <w:szCs w:val="22"/>
        </w:rPr>
      </w:pPr>
      <w:r w:rsidRPr="001609C3">
        <w:rPr>
          <w:rFonts w:ascii="Verdana" w:hAnsi="Verdana" w:cs="Tahoma"/>
          <w:b/>
          <w:sz w:val="22"/>
          <w:szCs w:val="22"/>
        </w:rPr>
        <w:t>Does the Health Board currently use training phantoms when educating clinical staff on multimodal (CT and ultrasound) imaging?</w:t>
      </w:r>
      <w:r w:rsidR="003776E4">
        <w:rPr>
          <w:rFonts w:ascii="Verdana" w:hAnsi="Verdana" w:cs="Tahoma"/>
          <w:b/>
          <w:sz w:val="22"/>
          <w:szCs w:val="22"/>
        </w:rPr>
        <w:br/>
      </w:r>
      <w:r w:rsidR="003776E4" w:rsidRPr="003776E4">
        <w:rPr>
          <w:rFonts w:ascii="Verdana" w:hAnsi="Verdana" w:cs="Tahoma"/>
          <w:sz w:val="22"/>
          <w:szCs w:val="22"/>
        </w:rPr>
        <w:t>You clarified on 7</w:t>
      </w:r>
      <w:r w:rsidR="003776E4" w:rsidRPr="003776E4">
        <w:rPr>
          <w:rFonts w:ascii="Verdana" w:hAnsi="Verdana" w:cs="Tahoma"/>
          <w:sz w:val="22"/>
          <w:szCs w:val="22"/>
          <w:vertAlign w:val="superscript"/>
        </w:rPr>
        <w:t>th</w:t>
      </w:r>
      <w:r w:rsidR="003776E4" w:rsidRPr="003776E4">
        <w:rPr>
          <w:rFonts w:ascii="Verdana" w:hAnsi="Verdana" w:cs="Tahoma"/>
          <w:sz w:val="22"/>
          <w:szCs w:val="22"/>
        </w:rPr>
        <w:t xml:space="preserve"> January 2022 that a “training phantom” is physical model (dummy/mannequin) that simulates aspects of human anatomy, designed for </w:t>
      </w:r>
      <w:r w:rsidR="003776E4">
        <w:rPr>
          <w:rFonts w:ascii="Verdana" w:hAnsi="Verdana" w:cs="Tahoma"/>
          <w:sz w:val="22"/>
          <w:szCs w:val="22"/>
        </w:rPr>
        <w:t>training clinical practitioners</w:t>
      </w:r>
      <w:r w:rsidR="00B94BCF">
        <w:rPr>
          <w:rFonts w:ascii="Verdana" w:hAnsi="Verdana" w:cs="Tahoma"/>
          <w:sz w:val="22"/>
          <w:szCs w:val="22"/>
        </w:rPr>
        <w:t>.</w:t>
      </w:r>
      <w:r w:rsidR="00C01C0E">
        <w:rPr>
          <w:rFonts w:ascii="Verdana" w:hAnsi="Verdana" w:cs="Tahoma"/>
          <w:sz w:val="22"/>
          <w:szCs w:val="22"/>
        </w:rPr>
        <w:br/>
      </w:r>
      <w:r w:rsidR="00C01C0E">
        <w:rPr>
          <w:rFonts w:ascii="Verdana" w:hAnsi="Verdana" w:cs="Tahoma"/>
          <w:sz w:val="22"/>
          <w:szCs w:val="22"/>
        </w:rPr>
        <w:br/>
      </w:r>
      <w:r w:rsidR="00C01C0E" w:rsidRPr="00C01C0E">
        <w:rPr>
          <w:rFonts w:ascii="Verdana" w:hAnsi="Verdana" w:cs="Tahoma"/>
          <w:sz w:val="22"/>
          <w:szCs w:val="22"/>
        </w:rPr>
        <w:t>Phantoms are not used for used for educating staff in CT imaging, only for quality assurance purposes. Phantoms are not used for ultrasound training within the health board.</w:t>
      </w:r>
      <w:r w:rsidR="003776E4">
        <w:rPr>
          <w:rFonts w:ascii="Verdana" w:hAnsi="Verdana" w:cs="Tahoma"/>
          <w:sz w:val="22"/>
          <w:szCs w:val="22"/>
        </w:rPr>
        <w:br/>
      </w:r>
      <w:r w:rsidR="003776E4">
        <w:rPr>
          <w:rFonts w:ascii="Verdana" w:hAnsi="Verdana" w:cs="Tahoma"/>
          <w:sz w:val="22"/>
          <w:szCs w:val="22"/>
        </w:rPr>
        <w:br/>
      </w:r>
    </w:p>
    <w:p w:rsidR="001609C3" w:rsidRPr="001609C3" w:rsidRDefault="001609C3" w:rsidP="001609C3">
      <w:pPr>
        <w:rPr>
          <w:rFonts w:ascii="Verdana" w:hAnsi="Verdana" w:cs="Tahoma"/>
          <w:b/>
          <w:sz w:val="22"/>
          <w:szCs w:val="22"/>
        </w:rPr>
      </w:pPr>
    </w:p>
    <w:p w:rsidR="001609C3" w:rsidRPr="00C01C0E" w:rsidRDefault="001609C3" w:rsidP="00C01C0E">
      <w:pPr>
        <w:pStyle w:val="ListParagraph"/>
        <w:numPr>
          <w:ilvl w:val="0"/>
          <w:numId w:val="18"/>
        </w:numPr>
        <w:rPr>
          <w:rFonts w:ascii="Verdana" w:hAnsi="Verdana" w:cs="Tahoma"/>
          <w:b/>
          <w:sz w:val="22"/>
          <w:szCs w:val="22"/>
        </w:rPr>
      </w:pPr>
      <w:r w:rsidRPr="001609C3">
        <w:rPr>
          <w:rFonts w:ascii="Verdana" w:hAnsi="Verdana" w:cs="Tahoma"/>
          <w:b/>
          <w:sz w:val="22"/>
          <w:szCs w:val="22"/>
        </w:rPr>
        <w:t>What techniques / procedures are taught using training phantoms within the Health Board? E.g. bronchoscopy, endobronchial ultrasounds (EBUS)</w:t>
      </w:r>
      <w:r w:rsidR="00C01C0E">
        <w:rPr>
          <w:rFonts w:ascii="Verdana" w:hAnsi="Verdana" w:cs="Tahoma"/>
          <w:b/>
          <w:sz w:val="22"/>
          <w:szCs w:val="22"/>
        </w:rPr>
        <w:br/>
      </w:r>
      <w:r w:rsidR="00C01C0E" w:rsidRPr="00C01C0E">
        <w:rPr>
          <w:rFonts w:ascii="Verdana" w:hAnsi="Verdana" w:cs="Tahoma"/>
          <w:sz w:val="22"/>
          <w:szCs w:val="22"/>
        </w:rPr>
        <w:t>Not applicable – the Health Board do not use training phantoms within Respiratory</w:t>
      </w:r>
      <w:r w:rsidR="00C01C0E">
        <w:rPr>
          <w:rFonts w:ascii="Verdana" w:hAnsi="Verdana" w:cs="Tahoma"/>
          <w:sz w:val="22"/>
          <w:szCs w:val="22"/>
        </w:rPr>
        <w:t xml:space="preserve"> services.</w:t>
      </w:r>
      <w:r w:rsidR="00C01C0E">
        <w:rPr>
          <w:rFonts w:ascii="Verdana" w:hAnsi="Verdana" w:cs="Tahoma"/>
          <w:sz w:val="22"/>
          <w:szCs w:val="22"/>
        </w:rPr>
        <w:br/>
      </w:r>
    </w:p>
    <w:p w:rsidR="001609C3" w:rsidRPr="00C01C0E" w:rsidRDefault="001609C3" w:rsidP="00FB6CD8">
      <w:pPr>
        <w:pStyle w:val="ListParagraph"/>
        <w:numPr>
          <w:ilvl w:val="0"/>
          <w:numId w:val="18"/>
        </w:numPr>
        <w:rPr>
          <w:rFonts w:ascii="Verdana" w:hAnsi="Verdana" w:cs="Tahoma"/>
          <w:b/>
          <w:sz w:val="22"/>
          <w:szCs w:val="22"/>
        </w:rPr>
      </w:pPr>
      <w:r w:rsidRPr="00C01C0E">
        <w:rPr>
          <w:rFonts w:ascii="Verdana" w:hAnsi="Verdana" w:cs="Tahoma"/>
          <w:b/>
          <w:sz w:val="22"/>
          <w:szCs w:val="22"/>
        </w:rPr>
        <w:t>Who is involved in the decision to purchase training phantoms within the Health Board? (Job Title only)</w:t>
      </w:r>
      <w:r w:rsidR="00C01C0E" w:rsidRPr="00C01C0E">
        <w:rPr>
          <w:rFonts w:ascii="Verdana" w:hAnsi="Verdana" w:cs="Tahoma"/>
          <w:b/>
          <w:sz w:val="22"/>
          <w:szCs w:val="22"/>
        </w:rPr>
        <w:br/>
      </w:r>
      <w:r w:rsidR="00C01C0E" w:rsidRPr="00C01C0E">
        <w:rPr>
          <w:rFonts w:ascii="Verdana" w:hAnsi="Verdana" w:cs="Tahoma"/>
          <w:sz w:val="22"/>
          <w:szCs w:val="22"/>
        </w:rPr>
        <w:t>Not applicable – the Health Board do not use training phantoms within Respiratory services.</w:t>
      </w:r>
      <w:r w:rsidR="00C01C0E">
        <w:rPr>
          <w:rFonts w:ascii="Verdana" w:hAnsi="Verdana" w:cs="Tahoma"/>
          <w:sz w:val="22"/>
          <w:szCs w:val="22"/>
        </w:rPr>
        <w:br/>
      </w:r>
    </w:p>
    <w:p w:rsidR="001609C3" w:rsidRPr="00C01C0E" w:rsidRDefault="001609C3" w:rsidP="00807891">
      <w:pPr>
        <w:pStyle w:val="ListParagraph"/>
        <w:numPr>
          <w:ilvl w:val="0"/>
          <w:numId w:val="18"/>
        </w:numPr>
        <w:rPr>
          <w:rFonts w:ascii="Verdana" w:hAnsi="Verdana" w:cs="Tahoma"/>
          <w:b/>
          <w:sz w:val="22"/>
          <w:szCs w:val="22"/>
        </w:rPr>
      </w:pPr>
      <w:r w:rsidRPr="00C01C0E">
        <w:rPr>
          <w:rFonts w:ascii="Verdana" w:hAnsi="Verdana" w:cs="Tahoma"/>
          <w:b/>
          <w:sz w:val="22"/>
          <w:szCs w:val="22"/>
        </w:rPr>
        <w:t>How many training phantoms (for multimodal imaging) have been purchased by the Health Board in the last 5 years?</w:t>
      </w:r>
      <w:r w:rsidR="00C01C0E" w:rsidRPr="00C01C0E">
        <w:rPr>
          <w:rFonts w:ascii="Verdana" w:hAnsi="Verdana" w:cs="Tahoma"/>
          <w:b/>
          <w:sz w:val="22"/>
          <w:szCs w:val="22"/>
        </w:rPr>
        <w:br/>
      </w:r>
      <w:r w:rsidR="00C01C0E" w:rsidRPr="00C01C0E">
        <w:rPr>
          <w:rFonts w:ascii="Verdana" w:hAnsi="Verdana" w:cs="Tahoma"/>
          <w:sz w:val="22"/>
          <w:szCs w:val="22"/>
        </w:rPr>
        <w:t>Not applicable – the Health Board do not use training phantoms within Respiratory services.</w:t>
      </w:r>
      <w:r w:rsidR="00C01C0E">
        <w:rPr>
          <w:rFonts w:ascii="Verdana" w:hAnsi="Verdana" w:cs="Tahoma"/>
          <w:sz w:val="22"/>
          <w:szCs w:val="22"/>
        </w:rPr>
        <w:br/>
      </w:r>
    </w:p>
    <w:p w:rsidR="00CE325E" w:rsidRPr="00C01C0E" w:rsidRDefault="001609C3" w:rsidP="00CF6679">
      <w:pPr>
        <w:pStyle w:val="ListParagraph"/>
        <w:numPr>
          <w:ilvl w:val="0"/>
          <w:numId w:val="18"/>
        </w:numPr>
        <w:rPr>
          <w:rFonts w:ascii="Verdana" w:hAnsi="Verdana" w:cs="Tahoma"/>
          <w:b/>
          <w:sz w:val="22"/>
          <w:szCs w:val="22"/>
        </w:rPr>
      </w:pPr>
      <w:r w:rsidRPr="00C01C0E">
        <w:rPr>
          <w:rFonts w:ascii="Verdana" w:hAnsi="Verdana" w:cs="Tahoma"/>
          <w:b/>
          <w:sz w:val="22"/>
          <w:szCs w:val="22"/>
        </w:rPr>
        <w:t xml:space="preserve">What was the cost of the last imaging training phantom purchased by the Health Board?  </w:t>
      </w:r>
      <w:r w:rsidR="00C01C0E" w:rsidRPr="00C01C0E">
        <w:rPr>
          <w:rFonts w:ascii="Verdana" w:hAnsi="Verdana" w:cs="Tahoma"/>
          <w:b/>
          <w:sz w:val="22"/>
          <w:szCs w:val="22"/>
        </w:rPr>
        <w:br/>
      </w:r>
      <w:r w:rsidR="00C01C0E" w:rsidRPr="00C01C0E">
        <w:rPr>
          <w:rFonts w:ascii="Verdana" w:hAnsi="Verdana" w:cs="Tahoma"/>
          <w:sz w:val="22"/>
          <w:szCs w:val="22"/>
        </w:rPr>
        <w:t>Not applicable – the Health Board do not use training phantoms within Respiratory services.</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5C5429" w:rsidP="002677FD">
      <w:pPr>
        <w:jc w:val="both"/>
        <w:rPr>
          <w:rFonts w:ascii="Verdana" w:hAnsi="Verdana"/>
          <w:sz w:val="22"/>
          <w:szCs w:val="22"/>
        </w:rPr>
      </w:pPr>
      <w:r>
        <w:rPr>
          <w:rFonts w:ascii="Calibri" w:hAnsi="Calibri" w:cs="Calibri"/>
          <w:noProof/>
          <w:color w:val="1F497D"/>
        </w:rPr>
        <w:drawing>
          <wp:inline distT="0" distB="0" distL="0" distR="0" wp14:anchorId="77DED0DC" wp14:editId="39FF6DAD">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C542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4" type="#_x0000_t75" style="width:21pt;height:21pt;visibility:visible;mso-wrap-style:square" o:bullet="t">
        <v:imagedata r:id="rId1" o:title=""/>
      </v:shape>
    </w:pict>
  </w:numPicBullet>
  <w:numPicBullet w:numPicBulletId="1">
    <w:pict>
      <v:shape id="_x0000_i1295" type="#_x0000_t75" style="width:383.25pt;height:383.25pt;visibility:visible;mso-wrap-style:square" o:bullet="t">
        <v:imagedata r:id="rId2" o:title=""/>
      </v:shape>
    </w:pict>
  </w:numPicBullet>
  <w:numPicBullet w:numPicBulletId="2">
    <w:pict>
      <v:shape id="_x0000_i1296" type="#_x0000_t75" style="width:225pt;height:225pt;visibility:visible;mso-wrap-style:square" o:bullet="t">
        <v:imagedata r:id="rId3" o:title=""/>
      </v:shape>
    </w:pict>
  </w:numPicBullet>
  <w:numPicBullet w:numPicBulletId="3">
    <w:pict>
      <v:shape id="_x0000_i129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84D027E"/>
    <w:multiLevelType w:val="hybridMultilevel"/>
    <w:tmpl w:val="D298C5C0"/>
    <w:lvl w:ilvl="0" w:tplc="6BCA833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609C3"/>
    <w:rsid w:val="00185784"/>
    <w:rsid w:val="001B1339"/>
    <w:rsid w:val="001C1B2A"/>
    <w:rsid w:val="001E2D50"/>
    <w:rsid w:val="00213076"/>
    <w:rsid w:val="002156AF"/>
    <w:rsid w:val="002677FD"/>
    <w:rsid w:val="00296FDA"/>
    <w:rsid w:val="002B74C8"/>
    <w:rsid w:val="002C252B"/>
    <w:rsid w:val="002D32B6"/>
    <w:rsid w:val="002E02A9"/>
    <w:rsid w:val="00304A21"/>
    <w:rsid w:val="0035435D"/>
    <w:rsid w:val="00355B9A"/>
    <w:rsid w:val="003648A8"/>
    <w:rsid w:val="003776E4"/>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C5429"/>
    <w:rsid w:val="005F0E79"/>
    <w:rsid w:val="00602EE5"/>
    <w:rsid w:val="006137E4"/>
    <w:rsid w:val="00635BDA"/>
    <w:rsid w:val="006564DF"/>
    <w:rsid w:val="00684641"/>
    <w:rsid w:val="006A2962"/>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94BCF"/>
    <w:rsid w:val="00BB4931"/>
    <w:rsid w:val="00BC67E1"/>
    <w:rsid w:val="00C01C0E"/>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08C67-A560-4D61-A83A-3BB42360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2022-01-25T10:20:00Z</cp:lastPrinted>
  <dcterms:created xsi:type="dcterms:W3CDTF">2021-09-13T07:38:00Z</dcterms:created>
  <dcterms:modified xsi:type="dcterms:W3CDTF">2024-03-13T12:15:00Z</dcterms:modified>
</cp:coreProperties>
</file>