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0D6" w:rsidRPr="00836C9E" w:rsidRDefault="00C208C8"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Leaflet C</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Moving to a Care Home following a Hospital Stay: Including Information about Care Home Choice</w:t>
      </w:r>
      <w:r w:rsidRPr="00836C9E">
        <w:rPr>
          <w:rFonts w:ascii="Arial" w:hAnsi="Arial" w:cs="Arial"/>
          <w:color w:val="4472C4" w:themeColor="accent1"/>
          <w:sz w:val="24"/>
          <w:szCs w:val="24"/>
        </w:rPr>
        <w:t xml:space="preserve"> </w:t>
      </w:r>
    </w:p>
    <w:p w:rsidR="0054424A" w:rsidRPr="00836C9E" w:rsidRDefault="0054424A" w:rsidP="0054424A">
      <w:pPr>
        <w:rPr>
          <w:rFonts w:ascii="Arial" w:hAnsi="Arial" w:cs="Arial"/>
          <w:b/>
          <w:bCs/>
          <w:sz w:val="24"/>
          <w:szCs w:val="24"/>
        </w:rPr>
      </w:pPr>
      <w:r w:rsidRPr="00836C9E">
        <w:rPr>
          <w:rFonts w:ascii="Arial" w:hAnsi="Arial" w:cs="Arial"/>
          <w:b/>
          <w:bCs/>
          <w:sz w:val="24"/>
          <w:szCs w:val="24"/>
        </w:rPr>
        <w:t>If you are moving directly to a care home once your hospital treatment has been completed, the information below will provide you, your family and any unpaid carers that support you,</w:t>
      </w:r>
      <w:r w:rsidR="00E850D6" w:rsidRPr="00836C9E">
        <w:rPr>
          <w:rFonts w:ascii="Arial" w:hAnsi="Arial" w:cs="Arial"/>
          <w:b/>
          <w:bCs/>
          <w:sz w:val="24"/>
          <w:szCs w:val="24"/>
        </w:rPr>
        <w:t xml:space="preserve"> </w:t>
      </w:r>
      <w:r w:rsidRPr="00836C9E">
        <w:rPr>
          <w:rFonts w:ascii="Arial" w:hAnsi="Arial" w:cs="Arial"/>
          <w:b/>
          <w:bCs/>
          <w:sz w:val="24"/>
          <w:szCs w:val="24"/>
        </w:rPr>
        <w:t>with a general guide on what to expect, processes and arrangements.</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What can I expect to happen if I am moving to a care home?</w:t>
      </w:r>
    </w:p>
    <w:p w:rsidR="00E850D6" w:rsidRPr="00836C9E" w:rsidRDefault="0054424A" w:rsidP="0054424A">
      <w:pPr>
        <w:rPr>
          <w:rFonts w:ascii="Arial" w:hAnsi="Arial" w:cs="Arial"/>
          <w:sz w:val="24"/>
          <w:szCs w:val="24"/>
        </w:rPr>
      </w:pPr>
      <w:r w:rsidRPr="00836C9E">
        <w:rPr>
          <w:rFonts w:ascii="Arial" w:hAnsi="Arial" w:cs="Arial"/>
          <w:sz w:val="24"/>
          <w:szCs w:val="24"/>
        </w:rPr>
        <w:t xml:space="preserve">First, it is important that a formal “social care and support assessment” is completed if you are moving directly to a care home. Social services staff, perhaps a social worker from your local authority (your Council), supported by hospital staff, will complete the assessment. You might also need a financial assessment to work out if you need to pay towards your care home costs. You, with your family if you wish, will be involved throughout the whole process to help make sure your next stage of care is right for you. </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The outcome of these assessments will work out if your local authority is to be responsible for your care home placement and the funding arrangements. If your local authority is to become responsible, and your stay is on a permanent basis, or if not permanent, for a reasonable length of time, the information below will be a useful guide. </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 xml:space="preserve">What happens when I am ready to leave hospital? </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Moving into a care home is a big change in anyone’s life. You will be supported throughout this process by your hospital </w:t>
      </w:r>
      <w:r w:rsidR="00867773" w:rsidRPr="00836C9E">
        <w:rPr>
          <w:rFonts w:ascii="Arial" w:hAnsi="Arial" w:cs="Arial"/>
          <w:sz w:val="24"/>
          <w:szCs w:val="24"/>
        </w:rPr>
        <w:t>Discharge</w:t>
      </w:r>
      <w:r w:rsidRPr="00836C9E">
        <w:rPr>
          <w:rFonts w:ascii="Arial" w:hAnsi="Arial" w:cs="Arial"/>
          <w:sz w:val="24"/>
          <w:szCs w:val="24"/>
        </w:rPr>
        <w:t xml:space="preserve"> Co-ordinator who will help make sure all the necessary arrangements are in place. You will be told about your discharge arrangements and given information on what you should expect to happen. Ask your ward staff for the name of your </w:t>
      </w:r>
      <w:r w:rsidR="00867773" w:rsidRPr="00836C9E">
        <w:rPr>
          <w:rFonts w:ascii="Arial" w:hAnsi="Arial" w:cs="Arial"/>
          <w:sz w:val="24"/>
          <w:szCs w:val="24"/>
        </w:rPr>
        <w:t xml:space="preserve">Discharge </w:t>
      </w:r>
      <w:r w:rsidRPr="00836C9E">
        <w:rPr>
          <w:rFonts w:ascii="Arial" w:hAnsi="Arial" w:cs="Arial"/>
          <w:sz w:val="24"/>
          <w:szCs w:val="24"/>
        </w:rPr>
        <w:t>Co-ordinator if you have not already been told. Hospital and social services staff will help and guide you through the stages and be responsible for making sure this process happens appropriately, safely and timely. Arranging your move to a care home requires both teams to work together to make sure the care home will suit your care needs. They will also support you in making important choices about which home might be right for you.</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What if I don’t think I should be leaving hospital?</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You can’t stay in hospital once your treatment is complete and you are classed as “clinically optimised”, meaning you no longer need to be in hospital to receive on-going care. It’s </w:t>
      </w:r>
      <w:r w:rsidR="00867773" w:rsidRPr="00836C9E">
        <w:rPr>
          <w:rFonts w:ascii="Arial" w:hAnsi="Arial" w:cs="Arial"/>
          <w:sz w:val="24"/>
          <w:szCs w:val="24"/>
        </w:rPr>
        <w:t>very</w:t>
      </w:r>
      <w:r w:rsidRPr="00836C9E">
        <w:rPr>
          <w:rFonts w:ascii="Arial" w:hAnsi="Arial" w:cs="Arial"/>
          <w:sz w:val="24"/>
          <w:szCs w:val="24"/>
        </w:rPr>
        <w:t xml:space="preserve"> important that you are discharged and able to move on to your next stage of care as soon as possible. Being discharged once your treatment is complete and you are medically well enough to leave has </w:t>
      </w:r>
      <w:proofErr w:type="gramStart"/>
      <w:r w:rsidRPr="00836C9E">
        <w:rPr>
          <w:rFonts w:ascii="Arial" w:hAnsi="Arial" w:cs="Arial"/>
          <w:sz w:val="24"/>
          <w:szCs w:val="24"/>
        </w:rPr>
        <w:t>a number of</w:t>
      </w:r>
      <w:proofErr w:type="gramEnd"/>
      <w:r w:rsidRPr="00836C9E">
        <w:rPr>
          <w:rFonts w:ascii="Arial" w:hAnsi="Arial" w:cs="Arial"/>
          <w:sz w:val="24"/>
          <w:szCs w:val="24"/>
        </w:rPr>
        <w:t xml:space="preserve"> important benefits for you and your wellbeing: </w:t>
      </w:r>
    </w:p>
    <w:p w:rsidR="0054424A" w:rsidRPr="00836C9E" w:rsidRDefault="0054424A" w:rsidP="0054424A">
      <w:pPr>
        <w:rPr>
          <w:rFonts w:ascii="Arial" w:hAnsi="Arial" w:cs="Arial"/>
          <w:sz w:val="24"/>
          <w:szCs w:val="24"/>
        </w:rPr>
      </w:pPr>
      <w:r w:rsidRPr="00836C9E">
        <w:rPr>
          <w:rFonts w:ascii="Arial" w:hAnsi="Arial" w:cs="Arial"/>
          <w:sz w:val="24"/>
          <w:szCs w:val="24"/>
        </w:rPr>
        <w:t>• You are more likely to have opportunities to be more mobile (where appropriate), strengthening your muscles and regaining your confidence.</w:t>
      </w:r>
    </w:p>
    <w:p w:rsidR="0054424A" w:rsidRPr="00836C9E" w:rsidRDefault="0054424A" w:rsidP="0054424A">
      <w:pPr>
        <w:rPr>
          <w:rFonts w:ascii="Arial" w:hAnsi="Arial" w:cs="Arial"/>
          <w:sz w:val="24"/>
          <w:szCs w:val="24"/>
        </w:rPr>
      </w:pPr>
      <w:r w:rsidRPr="00836C9E">
        <w:rPr>
          <w:rFonts w:ascii="Arial" w:hAnsi="Arial" w:cs="Arial"/>
          <w:sz w:val="24"/>
          <w:szCs w:val="24"/>
        </w:rPr>
        <w:t>• You are less likely to pick up an infection as you won’t be around sick patients.</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 Being away from a busy hospital ward will give you chance to rest and sleep better, helping with your recovery. </w:t>
      </w:r>
    </w:p>
    <w:p w:rsidR="0054424A" w:rsidRPr="00836C9E" w:rsidRDefault="0054424A" w:rsidP="0054424A">
      <w:pPr>
        <w:rPr>
          <w:rFonts w:ascii="Arial" w:hAnsi="Arial" w:cs="Arial"/>
          <w:sz w:val="24"/>
          <w:szCs w:val="24"/>
        </w:rPr>
      </w:pPr>
      <w:r w:rsidRPr="00836C9E">
        <w:rPr>
          <w:rFonts w:ascii="Arial" w:hAnsi="Arial" w:cs="Arial"/>
          <w:sz w:val="24"/>
          <w:szCs w:val="24"/>
        </w:rPr>
        <w:t>• And of course, your bed can be used by a new patient needing medical treatment.</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Who is responsible for arranging my care home place and will I have to pay?</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Based on the outcome of your financial assessment, social services will work out if you need to pay your care home costs in full or if you are eligible for financial support. If you are eligible for financial support, then social services will become responsible for making your care home arrangements and will work with care home staff to put arrangements in place for your arrival. They will also provide you with information on any financial contribution you might need to make towards your care home costs. </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 xml:space="preserve">How long should my move to a care home take? </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The time from when you are well enough to leave hospital and move to your care home should generally take no longer than 3 weeks as it is important you do not stay in hospital any longer than necessary. Your Care Co-ordinator will keep you informed of your likely discharge date and how the arrangements are progressing. </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 xml:space="preserve">Can I choose a particular care home? </w:t>
      </w:r>
    </w:p>
    <w:p w:rsidR="00600A82" w:rsidRPr="00836C9E" w:rsidRDefault="0054424A" w:rsidP="0054424A">
      <w:pPr>
        <w:rPr>
          <w:rFonts w:ascii="Arial" w:hAnsi="Arial" w:cs="Arial"/>
          <w:sz w:val="24"/>
          <w:szCs w:val="24"/>
        </w:rPr>
      </w:pPr>
      <w:r w:rsidRPr="00836C9E">
        <w:rPr>
          <w:rFonts w:ascii="Arial" w:hAnsi="Arial" w:cs="Arial"/>
          <w:sz w:val="24"/>
          <w:szCs w:val="24"/>
        </w:rPr>
        <w:t xml:space="preserve">Yes – you can express a preference for a particular care home if it is able to meet certain conditions that enable you to be placed at the home. If your local authority is responsible for your placement, it will have a legal requirement to make sure you have a genuine choice and must make sure that more than one care home option is available that can meet your care needs in full. These legal requirements also make sure you can express a preference for another care home if you want to. So, if you prefer another care home, let your </w:t>
      </w:r>
      <w:r w:rsidR="00867773" w:rsidRPr="00836C9E">
        <w:rPr>
          <w:rFonts w:ascii="Arial" w:hAnsi="Arial" w:cs="Arial"/>
          <w:sz w:val="24"/>
          <w:szCs w:val="24"/>
        </w:rPr>
        <w:t>Discharge</w:t>
      </w:r>
      <w:r w:rsidRPr="00836C9E">
        <w:rPr>
          <w:rFonts w:ascii="Arial" w:hAnsi="Arial" w:cs="Arial"/>
          <w:sz w:val="24"/>
          <w:szCs w:val="24"/>
        </w:rPr>
        <w:t xml:space="preserve"> Co-ordinator or social services staff know as soon as possible. However, arrangements can only be made for you to live at the care home you prefer if it can meet </w:t>
      </w:r>
      <w:proofErr w:type="gramStart"/>
      <w:r w:rsidRPr="00836C9E">
        <w:rPr>
          <w:rFonts w:ascii="Arial" w:hAnsi="Arial" w:cs="Arial"/>
          <w:sz w:val="24"/>
          <w:szCs w:val="24"/>
        </w:rPr>
        <w:t>a number of</w:t>
      </w:r>
      <w:proofErr w:type="gramEnd"/>
      <w:r w:rsidRPr="00836C9E">
        <w:rPr>
          <w:rFonts w:ascii="Arial" w:hAnsi="Arial" w:cs="Arial"/>
          <w:sz w:val="24"/>
          <w:szCs w:val="24"/>
        </w:rPr>
        <w:t xml:space="preserve"> conditions, these include being able to meet your care needs and having a current vacancy. Social services staff will be able to explain these conditions in full.</w:t>
      </w:r>
    </w:p>
    <w:p w:rsidR="0054424A" w:rsidRPr="00836C9E" w:rsidRDefault="0054424A" w:rsidP="0054424A">
      <w:pPr>
        <w:rPr>
          <w:rFonts w:ascii="Arial" w:hAnsi="Arial" w:cs="Arial"/>
          <w:sz w:val="24"/>
          <w:szCs w:val="24"/>
        </w:rPr>
      </w:pPr>
      <w:r w:rsidRPr="00836C9E">
        <w:rPr>
          <w:rFonts w:ascii="Arial" w:hAnsi="Arial" w:cs="Arial"/>
          <w:sz w:val="24"/>
          <w:szCs w:val="24"/>
        </w:rPr>
        <w:t>If the care home you would like to move to can meet the necessary conditions regards your care needs but is more expensive than your local authority would usually pay, or you would like to choose some additional services, you may still be able to move to the care home. However, it could mean an additional weekly payment is needed. This is called an “Additional Cost Payment” and must be paid by a third party (a family member for instance). You can’t usually make the payments yourself. Your local authority will provide information on Additional Cost Payments and why one may be necessary at your preferred home.</w:t>
      </w:r>
    </w:p>
    <w:p w:rsidR="00600A82" w:rsidRPr="00836C9E" w:rsidRDefault="00C208C8" w:rsidP="0054424A">
      <w:pPr>
        <w:rPr>
          <w:rFonts w:ascii="Arial" w:hAnsi="Arial" w:cs="Arial"/>
          <w:sz w:val="24"/>
          <w:szCs w:val="24"/>
        </w:rPr>
      </w:pPr>
      <w:r w:rsidRPr="00836C9E">
        <w:rPr>
          <w:rFonts w:ascii="Arial" w:hAnsi="Arial" w:cs="Arial"/>
          <w:sz w:val="24"/>
          <w:szCs w:val="24"/>
        </w:rPr>
        <w:t>Our</w:t>
      </w:r>
      <w:r w:rsidR="00600A82" w:rsidRPr="00836C9E">
        <w:rPr>
          <w:rFonts w:ascii="Arial" w:hAnsi="Arial" w:cs="Arial"/>
          <w:sz w:val="24"/>
          <w:szCs w:val="24"/>
        </w:rPr>
        <w:t xml:space="preserve"> expectation is that </w:t>
      </w:r>
      <w:r w:rsidRPr="00836C9E">
        <w:rPr>
          <w:rFonts w:ascii="Arial" w:hAnsi="Arial" w:cs="Arial"/>
          <w:sz w:val="24"/>
          <w:szCs w:val="24"/>
        </w:rPr>
        <w:t>you or your family visit identified suitable care homes within 2 working days and confirm choice within a further 2 working days.</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 xml:space="preserve">What if the care home I prefer doesn’t have a vacancy, can I wait in hospital? </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No – you can’t remain in hospital indefinitely. However, hospital and social services staff will work with you and your family to agree </w:t>
      </w:r>
      <w:proofErr w:type="gramStart"/>
      <w:r w:rsidRPr="00836C9E">
        <w:rPr>
          <w:rFonts w:ascii="Arial" w:hAnsi="Arial" w:cs="Arial"/>
          <w:sz w:val="24"/>
          <w:szCs w:val="24"/>
        </w:rPr>
        <w:t>a period of time</w:t>
      </w:r>
      <w:proofErr w:type="gramEnd"/>
      <w:r w:rsidRPr="00836C9E">
        <w:rPr>
          <w:rFonts w:ascii="Arial" w:hAnsi="Arial" w:cs="Arial"/>
          <w:sz w:val="24"/>
          <w:szCs w:val="24"/>
        </w:rPr>
        <w:t xml:space="preserve"> to enable you to express your choice and consider options. This will be communicated to you. If your preferred care home can meet your needs but doesn’t have a vacancy, you’ll be discharge to another care home for a short period of time. This is called an “interim arrangement”. Social services don’t have to offer any choice about the care home that you stay at as an interim arrangement. However, social services must make sure you are placed on a waiting list while your interim arrangement is in place and let you know as soon as a vacancy becomes available at your preferred care home. You can then decide if you would like to move to that care home, but you may be able to remain at the one you have been staying at if you wish. </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Might I need to make my own care home arrangements and will I need to pay?</w:t>
      </w:r>
    </w:p>
    <w:p w:rsidR="001E0BFA" w:rsidRPr="00836C9E" w:rsidRDefault="0054424A" w:rsidP="0054424A">
      <w:pPr>
        <w:rPr>
          <w:rFonts w:ascii="Arial" w:hAnsi="Arial" w:cs="Arial"/>
          <w:sz w:val="24"/>
          <w:szCs w:val="24"/>
        </w:rPr>
      </w:pPr>
      <w:r w:rsidRPr="00836C9E">
        <w:rPr>
          <w:rFonts w:ascii="Arial" w:hAnsi="Arial" w:cs="Arial"/>
          <w:sz w:val="24"/>
          <w:szCs w:val="24"/>
        </w:rPr>
        <w:t>Yes – this may be the case if the outcome of your financial assessment means you are not eligible for any financial support from your local authority.</w:t>
      </w:r>
      <w:r w:rsidR="001E0BFA" w:rsidRPr="00836C9E">
        <w:rPr>
          <w:rFonts w:ascii="Arial" w:hAnsi="Arial" w:cs="Arial"/>
          <w:sz w:val="24"/>
          <w:szCs w:val="24"/>
        </w:rPr>
        <w:t xml:space="preserve"> </w:t>
      </w:r>
      <w:r w:rsidRPr="00836C9E">
        <w:rPr>
          <w:rFonts w:ascii="Arial" w:hAnsi="Arial" w:cs="Arial"/>
          <w:sz w:val="24"/>
          <w:szCs w:val="24"/>
        </w:rPr>
        <w:t xml:space="preserve">In this case, you may need to pay your care home costs in full but social services staff must provide you and your family with advice and support in helping choose and arranging your move to a care home, if that is what you want. If you are to pay your costs in full you will still need to consider the care homes that can meet your care needs in full and have a vacancy. The “care provider” of the care home you would like to move to will need to be involved in the process. On moving to the care home, you will </w:t>
      </w:r>
      <w:r w:rsidR="001E0BFA" w:rsidRPr="00836C9E">
        <w:rPr>
          <w:rFonts w:ascii="Arial" w:hAnsi="Arial" w:cs="Arial"/>
          <w:sz w:val="24"/>
          <w:szCs w:val="24"/>
        </w:rPr>
        <w:t>enter a</w:t>
      </w:r>
      <w:r w:rsidRPr="00836C9E">
        <w:rPr>
          <w:rFonts w:ascii="Arial" w:hAnsi="Arial" w:cs="Arial"/>
          <w:sz w:val="24"/>
          <w:szCs w:val="24"/>
        </w:rPr>
        <w:t xml:space="preserve"> formal arrangement with the care provider, or you can ask your local authority to make all the formal arrangements for you if you </w:t>
      </w:r>
      <w:r w:rsidR="00867773" w:rsidRPr="00836C9E">
        <w:rPr>
          <w:rFonts w:ascii="Arial" w:hAnsi="Arial" w:cs="Arial"/>
          <w:sz w:val="24"/>
          <w:szCs w:val="24"/>
        </w:rPr>
        <w:t>prefer</w:t>
      </w:r>
      <w:r w:rsidRPr="00836C9E">
        <w:rPr>
          <w:rFonts w:ascii="Arial" w:hAnsi="Arial" w:cs="Arial"/>
          <w:sz w:val="24"/>
          <w:szCs w:val="24"/>
        </w:rPr>
        <w:t xml:space="preserve">, even if you are paying your care home costs yourself. </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You cannot wait in hospital if a vacancy is not currently available. You will need to move to another care home until a vacancy arises. </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 xml:space="preserve">What happens if I’m unable to choose a particular care home? </w:t>
      </w:r>
    </w:p>
    <w:p w:rsidR="0054424A" w:rsidRPr="00836C9E" w:rsidRDefault="0054424A" w:rsidP="0054424A">
      <w:pPr>
        <w:rPr>
          <w:rFonts w:ascii="Arial" w:hAnsi="Arial" w:cs="Arial"/>
          <w:sz w:val="24"/>
          <w:szCs w:val="24"/>
        </w:rPr>
      </w:pPr>
      <w:r w:rsidRPr="00836C9E">
        <w:rPr>
          <w:rFonts w:ascii="Arial" w:hAnsi="Arial" w:cs="Arial"/>
          <w:sz w:val="24"/>
          <w:szCs w:val="24"/>
        </w:rPr>
        <w:t>If social services are unable to arrange a placement at your preferred care home, you must be provided with a written statement that explains the reasons this has not been possible. This communication can be undertaken after you have left hospital.</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What if I’m unhappy with the discharge process or the arrangements being put in place?</w:t>
      </w:r>
    </w:p>
    <w:p w:rsidR="0054424A" w:rsidRPr="00836C9E" w:rsidRDefault="0054424A" w:rsidP="0054424A">
      <w:pPr>
        <w:rPr>
          <w:rFonts w:ascii="Arial" w:hAnsi="Arial" w:cs="Arial"/>
          <w:sz w:val="24"/>
          <w:szCs w:val="24"/>
        </w:rPr>
      </w:pPr>
      <w:r w:rsidRPr="00836C9E">
        <w:rPr>
          <w:rFonts w:ascii="Arial" w:hAnsi="Arial" w:cs="Arial"/>
          <w:sz w:val="24"/>
          <w:szCs w:val="24"/>
        </w:rPr>
        <w:t>As a first step, raising your concerns with hospital or social services staff could be the best way of resolving things quickly. If you remain unhappy, both the NHS and local authority social services departments have complaints processes to help you to raise concerns about any aspect of your care or care arrangements.</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 xml:space="preserve">Are there any organisations that can offer help and advice? </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Hospital and social services staff, particularly your </w:t>
      </w:r>
      <w:r w:rsidR="00600A82" w:rsidRPr="00836C9E">
        <w:rPr>
          <w:rFonts w:ascii="Arial" w:hAnsi="Arial" w:cs="Arial"/>
          <w:sz w:val="24"/>
          <w:szCs w:val="24"/>
        </w:rPr>
        <w:t>Discharge</w:t>
      </w:r>
      <w:r w:rsidRPr="00836C9E">
        <w:rPr>
          <w:rFonts w:ascii="Arial" w:hAnsi="Arial" w:cs="Arial"/>
          <w:sz w:val="24"/>
          <w:szCs w:val="24"/>
        </w:rPr>
        <w:t xml:space="preserve"> Co-ordinator and social worker, if one is appointed, can provide help and advice throughout your hospital discharge process and onto your care home and be able to direct you to other sources of advice and information. </w:t>
      </w:r>
    </w:p>
    <w:p w:rsidR="0054424A" w:rsidRPr="00836C9E" w:rsidRDefault="0054424A" w:rsidP="0054424A">
      <w:pPr>
        <w:rPr>
          <w:rFonts w:ascii="Arial" w:hAnsi="Arial" w:cs="Arial"/>
          <w:b/>
          <w:bCs/>
          <w:color w:val="4472C4" w:themeColor="accent1"/>
          <w:sz w:val="24"/>
          <w:szCs w:val="24"/>
        </w:rPr>
      </w:pPr>
      <w:r w:rsidRPr="00836C9E">
        <w:rPr>
          <w:rFonts w:ascii="Arial" w:hAnsi="Arial" w:cs="Arial"/>
          <w:b/>
          <w:bCs/>
          <w:color w:val="4472C4" w:themeColor="accent1"/>
          <w:sz w:val="24"/>
          <w:szCs w:val="24"/>
        </w:rPr>
        <w:t xml:space="preserve">The following organisations provide lots of helpful information and support: </w:t>
      </w:r>
    </w:p>
    <w:p w:rsidR="001E0BFA" w:rsidRPr="00836C9E" w:rsidRDefault="0054424A" w:rsidP="0054424A">
      <w:pPr>
        <w:rPr>
          <w:rFonts w:ascii="Arial" w:hAnsi="Arial" w:cs="Arial"/>
          <w:sz w:val="24"/>
          <w:szCs w:val="24"/>
        </w:rPr>
      </w:pPr>
      <w:r w:rsidRPr="00836C9E">
        <w:rPr>
          <w:rFonts w:ascii="Arial" w:hAnsi="Arial" w:cs="Arial"/>
          <w:sz w:val="24"/>
          <w:szCs w:val="24"/>
        </w:rPr>
        <w:t xml:space="preserve">• </w:t>
      </w:r>
      <w:r w:rsidRPr="00836C9E">
        <w:rPr>
          <w:rFonts w:ascii="Arial" w:hAnsi="Arial" w:cs="Arial"/>
          <w:b/>
          <w:bCs/>
          <w:sz w:val="24"/>
          <w:szCs w:val="24"/>
        </w:rPr>
        <w:t>Age Cymru</w:t>
      </w:r>
      <w:r w:rsidRPr="00836C9E">
        <w:rPr>
          <w:rFonts w:ascii="Arial" w:hAnsi="Arial" w:cs="Arial"/>
          <w:sz w:val="24"/>
          <w:szCs w:val="24"/>
        </w:rPr>
        <w:t xml:space="preserve"> – has some helpful information and factsheets including this one that explains people’s rights and gives information on care home choice</w:t>
      </w:r>
      <w:r w:rsidR="001E0BFA" w:rsidRPr="00836C9E">
        <w:rPr>
          <w:rFonts w:ascii="Arial" w:hAnsi="Arial" w:cs="Arial"/>
          <w:sz w:val="24"/>
          <w:szCs w:val="24"/>
        </w:rPr>
        <w:t>:</w:t>
      </w:r>
    </w:p>
    <w:p w:rsidR="0054424A" w:rsidRPr="00836C9E" w:rsidRDefault="001E0BFA" w:rsidP="0054424A">
      <w:pPr>
        <w:rPr>
          <w:rFonts w:ascii="Arial" w:hAnsi="Arial" w:cs="Arial"/>
          <w:sz w:val="24"/>
          <w:szCs w:val="24"/>
        </w:rPr>
      </w:pPr>
      <w:hyperlink r:id="rId4" w:history="1">
        <w:r w:rsidRPr="00836C9E">
          <w:rPr>
            <w:rStyle w:val="Hyperlink"/>
            <w:rFonts w:ascii="Arial" w:hAnsi="Arial" w:cs="Arial"/>
            <w:sz w:val="24"/>
            <w:szCs w:val="24"/>
          </w:rPr>
          <w:t>https://www.agecymru.wales/siteassets/documents/information-guides-and-factsheets/fs60w.pdf</w:t>
        </w:r>
      </w:hyperlink>
      <w:r w:rsidR="0054424A" w:rsidRPr="00836C9E">
        <w:rPr>
          <w:rFonts w:ascii="Arial" w:hAnsi="Arial" w:cs="Arial"/>
          <w:sz w:val="24"/>
          <w:szCs w:val="24"/>
        </w:rPr>
        <w:t xml:space="preserve"> Age Cymru’s website can be accessed here: </w:t>
      </w:r>
      <w:hyperlink r:id="rId5" w:history="1">
        <w:r w:rsidR="0054424A" w:rsidRPr="00836C9E">
          <w:rPr>
            <w:rStyle w:val="Hyperlink"/>
            <w:rFonts w:ascii="Arial" w:hAnsi="Arial" w:cs="Arial"/>
            <w:sz w:val="24"/>
            <w:szCs w:val="24"/>
          </w:rPr>
          <w:t>www.agecymru.org.uk</w:t>
        </w:r>
      </w:hyperlink>
      <w:r w:rsidR="0054424A" w:rsidRPr="00836C9E">
        <w:rPr>
          <w:rFonts w:ascii="Arial" w:hAnsi="Arial" w:cs="Arial"/>
          <w:sz w:val="24"/>
          <w:szCs w:val="24"/>
        </w:rPr>
        <w:t xml:space="preserve"> or you can contact their</w:t>
      </w:r>
      <w:r w:rsidRPr="00836C9E">
        <w:rPr>
          <w:rFonts w:ascii="Arial" w:hAnsi="Arial" w:cs="Arial"/>
          <w:sz w:val="24"/>
          <w:szCs w:val="24"/>
        </w:rPr>
        <w:t xml:space="preserve"> </w:t>
      </w:r>
      <w:r w:rsidR="0054424A" w:rsidRPr="00836C9E">
        <w:rPr>
          <w:rFonts w:ascii="Arial" w:hAnsi="Arial" w:cs="Arial"/>
          <w:sz w:val="24"/>
          <w:szCs w:val="24"/>
        </w:rPr>
        <w:t xml:space="preserve">Advice Line on </w:t>
      </w:r>
      <w:r w:rsidR="0054424A" w:rsidRPr="00836C9E">
        <w:rPr>
          <w:rFonts w:ascii="Arial" w:hAnsi="Arial" w:cs="Arial"/>
          <w:b/>
          <w:bCs/>
          <w:sz w:val="24"/>
          <w:szCs w:val="24"/>
        </w:rPr>
        <w:t>0300 3034 498</w:t>
      </w:r>
      <w:r w:rsidR="0054424A" w:rsidRPr="00836C9E">
        <w:rPr>
          <w:rFonts w:ascii="Arial" w:hAnsi="Arial" w:cs="Arial"/>
          <w:sz w:val="24"/>
          <w:szCs w:val="24"/>
        </w:rPr>
        <w:t>.</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 </w:t>
      </w:r>
      <w:r w:rsidRPr="00836C9E">
        <w:rPr>
          <w:rFonts w:ascii="Arial" w:hAnsi="Arial" w:cs="Arial"/>
          <w:b/>
          <w:bCs/>
          <w:sz w:val="24"/>
          <w:szCs w:val="24"/>
        </w:rPr>
        <w:t>The Older People’s Commissioner for Wales</w:t>
      </w:r>
      <w:r w:rsidRPr="00836C9E">
        <w:rPr>
          <w:rFonts w:ascii="Arial" w:hAnsi="Arial" w:cs="Arial"/>
          <w:sz w:val="24"/>
          <w:szCs w:val="24"/>
        </w:rPr>
        <w:t xml:space="preserve"> – provides an independent voice and champion for older people throughout Wales, providing information and advice on older people’s rights. The Older People’s Commissioner for Wales’ website can be assessed here: </w:t>
      </w:r>
      <w:hyperlink r:id="rId6" w:history="1">
        <w:r w:rsidRPr="00836C9E">
          <w:rPr>
            <w:rStyle w:val="Hyperlink"/>
            <w:rFonts w:ascii="Arial" w:hAnsi="Arial" w:cs="Arial"/>
            <w:sz w:val="24"/>
            <w:szCs w:val="24"/>
          </w:rPr>
          <w:t>www.olderpeople.wales</w:t>
        </w:r>
      </w:hyperlink>
      <w:r w:rsidR="001E4B31" w:rsidRPr="00836C9E">
        <w:rPr>
          <w:rFonts w:ascii="Arial" w:hAnsi="Arial" w:cs="Arial"/>
          <w:sz w:val="24"/>
          <w:szCs w:val="24"/>
        </w:rPr>
        <w:t xml:space="preserve"> </w:t>
      </w:r>
      <w:r w:rsidRPr="00836C9E">
        <w:rPr>
          <w:rFonts w:ascii="Arial" w:hAnsi="Arial" w:cs="Arial"/>
          <w:sz w:val="24"/>
          <w:szCs w:val="24"/>
        </w:rPr>
        <w:t xml:space="preserve">or telephone: </w:t>
      </w:r>
      <w:r w:rsidRPr="00836C9E">
        <w:rPr>
          <w:rFonts w:ascii="Arial" w:hAnsi="Arial" w:cs="Arial"/>
          <w:b/>
          <w:bCs/>
          <w:sz w:val="24"/>
          <w:szCs w:val="24"/>
        </w:rPr>
        <w:t>03442 640 670</w:t>
      </w:r>
      <w:r w:rsidRPr="00836C9E">
        <w:rPr>
          <w:rFonts w:ascii="Arial" w:hAnsi="Arial" w:cs="Arial"/>
          <w:sz w:val="24"/>
          <w:szCs w:val="24"/>
        </w:rPr>
        <w:t xml:space="preserve"> for information. </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 </w:t>
      </w:r>
      <w:r w:rsidRPr="00836C9E">
        <w:rPr>
          <w:rFonts w:ascii="Arial" w:hAnsi="Arial" w:cs="Arial"/>
          <w:b/>
          <w:bCs/>
          <w:sz w:val="24"/>
          <w:szCs w:val="24"/>
        </w:rPr>
        <w:t>Llais</w:t>
      </w:r>
      <w:r w:rsidRPr="00836C9E">
        <w:rPr>
          <w:rFonts w:ascii="Arial" w:hAnsi="Arial" w:cs="Arial"/>
          <w:sz w:val="24"/>
          <w:szCs w:val="24"/>
        </w:rPr>
        <w:t xml:space="preserve"> – an independent body that supports people using health care and social care services and</w:t>
      </w:r>
      <w:r w:rsidR="001E4B31" w:rsidRPr="00836C9E">
        <w:rPr>
          <w:rFonts w:ascii="Arial" w:hAnsi="Arial" w:cs="Arial"/>
          <w:sz w:val="24"/>
          <w:szCs w:val="24"/>
        </w:rPr>
        <w:t xml:space="preserve"> </w:t>
      </w:r>
      <w:proofErr w:type="gramStart"/>
      <w:r w:rsidRPr="00836C9E">
        <w:rPr>
          <w:rFonts w:ascii="Arial" w:hAnsi="Arial" w:cs="Arial"/>
          <w:sz w:val="24"/>
          <w:szCs w:val="24"/>
        </w:rPr>
        <w:t>provides assistance</w:t>
      </w:r>
      <w:proofErr w:type="gramEnd"/>
      <w:r w:rsidRPr="00836C9E">
        <w:rPr>
          <w:rFonts w:ascii="Arial" w:hAnsi="Arial" w:cs="Arial"/>
          <w:sz w:val="24"/>
          <w:szCs w:val="24"/>
        </w:rPr>
        <w:t xml:space="preserve"> with concerns about services through their confidential complaints and advocacy services. Llais’ website can be accessed here: </w:t>
      </w:r>
      <w:hyperlink r:id="rId7" w:history="1">
        <w:r w:rsidRPr="00836C9E">
          <w:rPr>
            <w:rStyle w:val="Hyperlink"/>
            <w:rFonts w:ascii="Arial" w:hAnsi="Arial" w:cs="Arial"/>
            <w:sz w:val="24"/>
            <w:szCs w:val="24"/>
          </w:rPr>
          <w:t>www.llaiswales.org</w:t>
        </w:r>
      </w:hyperlink>
      <w:r w:rsidRPr="00836C9E">
        <w:rPr>
          <w:rFonts w:ascii="Arial" w:hAnsi="Arial" w:cs="Arial"/>
          <w:sz w:val="24"/>
          <w:szCs w:val="24"/>
        </w:rPr>
        <w:t xml:space="preserve"> or telephone </w:t>
      </w:r>
      <w:r w:rsidRPr="00836C9E">
        <w:rPr>
          <w:rFonts w:ascii="Arial" w:hAnsi="Arial" w:cs="Arial"/>
          <w:b/>
          <w:bCs/>
          <w:sz w:val="24"/>
          <w:szCs w:val="24"/>
        </w:rPr>
        <w:t>029 2023 5558</w:t>
      </w:r>
      <w:r w:rsidRPr="00836C9E">
        <w:rPr>
          <w:rFonts w:ascii="Arial" w:hAnsi="Arial" w:cs="Arial"/>
          <w:sz w:val="24"/>
          <w:szCs w:val="24"/>
        </w:rPr>
        <w:t>for information.</w:t>
      </w:r>
    </w:p>
    <w:p w:rsidR="0054424A" w:rsidRPr="00836C9E" w:rsidRDefault="0054424A" w:rsidP="0054424A">
      <w:pPr>
        <w:rPr>
          <w:rFonts w:ascii="Arial" w:hAnsi="Arial" w:cs="Arial"/>
          <w:sz w:val="24"/>
          <w:szCs w:val="24"/>
        </w:rPr>
      </w:pPr>
      <w:r w:rsidRPr="00836C9E">
        <w:rPr>
          <w:rFonts w:ascii="Arial" w:hAnsi="Arial" w:cs="Arial"/>
          <w:sz w:val="24"/>
          <w:szCs w:val="24"/>
        </w:rPr>
        <w:t xml:space="preserve">• </w:t>
      </w:r>
      <w:r w:rsidRPr="00836C9E">
        <w:rPr>
          <w:rFonts w:ascii="Arial" w:hAnsi="Arial" w:cs="Arial"/>
          <w:b/>
          <w:bCs/>
          <w:sz w:val="24"/>
          <w:szCs w:val="24"/>
        </w:rPr>
        <w:t>Care Inspectorate Wales</w:t>
      </w:r>
      <w:r w:rsidRPr="00836C9E">
        <w:rPr>
          <w:rFonts w:ascii="Arial" w:hAnsi="Arial" w:cs="Arial"/>
          <w:sz w:val="24"/>
          <w:szCs w:val="24"/>
        </w:rPr>
        <w:t xml:space="preserve"> – can provide information about care homes in your area. Its website can be accessed here:</w:t>
      </w:r>
      <w:r w:rsidR="001E4B31" w:rsidRPr="00836C9E">
        <w:rPr>
          <w:rFonts w:ascii="Arial" w:hAnsi="Arial" w:cs="Arial"/>
          <w:sz w:val="24"/>
          <w:szCs w:val="24"/>
        </w:rPr>
        <w:t xml:space="preserve"> </w:t>
      </w:r>
      <w:hyperlink r:id="rId8" w:history="1">
        <w:r w:rsidR="001E4B31" w:rsidRPr="00836C9E">
          <w:rPr>
            <w:rStyle w:val="Hyperlink"/>
            <w:rFonts w:ascii="Arial" w:hAnsi="Arial" w:cs="Arial"/>
            <w:sz w:val="24"/>
            <w:szCs w:val="24"/>
          </w:rPr>
          <w:t>https://www.careinspectorate.wales</w:t>
        </w:r>
      </w:hyperlink>
      <w:r w:rsidR="001E4B31" w:rsidRPr="00836C9E">
        <w:rPr>
          <w:rFonts w:ascii="Arial" w:hAnsi="Arial" w:cs="Arial"/>
          <w:sz w:val="24"/>
          <w:szCs w:val="24"/>
        </w:rPr>
        <w:t xml:space="preserve"> </w:t>
      </w:r>
      <w:r w:rsidRPr="00836C9E">
        <w:rPr>
          <w:rFonts w:ascii="Arial" w:hAnsi="Arial" w:cs="Arial"/>
          <w:sz w:val="24"/>
          <w:szCs w:val="24"/>
        </w:rPr>
        <w:t xml:space="preserve">or telephone </w:t>
      </w:r>
      <w:r w:rsidRPr="00836C9E">
        <w:rPr>
          <w:rFonts w:ascii="Arial" w:hAnsi="Arial" w:cs="Arial"/>
          <w:b/>
          <w:bCs/>
          <w:sz w:val="24"/>
          <w:szCs w:val="24"/>
        </w:rPr>
        <w:t>0300 7900 126</w:t>
      </w:r>
      <w:r w:rsidRPr="00836C9E">
        <w:rPr>
          <w:rFonts w:ascii="Arial" w:hAnsi="Arial" w:cs="Arial"/>
          <w:sz w:val="24"/>
          <w:szCs w:val="24"/>
        </w:rPr>
        <w:t xml:space="preserve"> for information.</w:t>
      </w:r>
    </w:p>
    <w:p w:rsidR="00A16854" w:rsidRPr="00836C9E" w:rsidRDefault="0054424A" w:rsidP="0054424A">
      <w:pPr>
        <w:rPr>
          <w:rFonts w:ascii="Arial" w:hAnsi="Arial" w:cs="Arial"/>
          <w:sz w:val="24"/>
          <w:szCs w:val="24"/>
        </w:rPr>
      </w:pPr>
      <w:r w:rsidRPr="00836C9E">
        <w:rPr>
          <w:rFonts w:ascii="Arial" w:hAnsi="Arial" w:cs="Arial"/>
          <w:sz w:val="24"/>
          <w:szCs w:val="24"/>
        </w:rPr>
        <w:t>• Care Homes Wales – is an online tool that provides up to date information on care homes in your area and can be accessed here: www.carehomes.wale</w:t>
      </w:r>
    </w:p>
    <w:sectPr w:rsidR="00A16854" w:rsidRPr="00836C9E" w:rsidSect="00836C9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4A"/>
    <w:rsid w:val="000A0F2D"/>
    <w:rsid w:val="001E0BFA"/>
    <w:rsid w:val="001E4B31"/>
    <w:rsid w:val="002510BB"/>
    <w:rsid w:val="002B2BFF"/>
    <w:rsid w:val="005264F0"/>
    <w:rsid w:val="0054424A"/>
    <w:rsid w:val="005D643A"/>
    <w:rsid w:val="00600A82"/>
    <w:rsid w:val="00836C9E"/>
    <w:rsid w:val="00867773"/>
    <w:rsid w:val="00A16854"/>
    <w:rsid w:val="00C208C8"/>
    <w:rsid w:val="00E850D6"/>
    <w:rsid w:val="00EF1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A2B93"/>
  <w15:chartTrackingRefBased/>
  <w15:docId w15:val="{53F591A5-24D0-41B1-9BB2-A96A7A894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B31"/>
    <w:rPr>
      <w:color w:val="0563C1" w:themeColor="hyperlink"/>
      <w:u w:val="single"/>
    </w:rPr>
  </w:style>
  <w:style w:type="character" w:styleId="UnresolvedMention">
    <w:name w:val="Unresolved Mention"/>
    <w:basedOn w:val="DefaultParagraphFont"/>
    <w:uiPriority w:val="99"/>
    <w:semiHidden/>
    <w:unhideWhenUsed/>
    <w:rsid w:val="001E4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inspectorate.wales"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file:///C:\Users\Kelly.Gillings\AppData\Local\Microsoft\Windows\INetCache\Content.Word\www.llaiswales.org"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Kelly.Gillings\AppData\Local\Microsoft\Windows\INetCache\Content.Word\www.olderpeople.wales" TargetMode="External"/><Relationship Id="rId11" Type="http://schemas.openxmlformats.org/officeDocument/2006/relationships/customXml" Target="../customXml/item1.xml"/><Relationship Id="rId5" Type="http://schemas.openxmlformats.org/officeDocument/2006/relationships/hyperlink" Target="file:///C:\Users\Kelly.Gillings\AppData\Local\Microsoft\Windows\INetCache\Content.Word\www.agecymru.org.uk" TargetMode="External"/><Relationship Id="rId10" Type="http://schemas.openxmlformats.org/officeDocument/2006/relationships/theme" Target="theme/theme1.xml"/><Relationship Id="rId4" Type="http://schemas.openxmlformats.org/officeDocument/2006/relationships/hyperlink" Target="https://www.agecymru.wales/siteassets/documents/information-guides-and-factsheets/fs60w.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D7415FFDB2EC4A9B6D063F10EDA402" ma:contentTypeVersion="17" ma:contentTypeDescription="Create a new document." ma:contentTypeScope="" ma:versionID="d6b15cf24536c763c3d3f11930e09d92">
  <xsd:schema xmlns:xsd="http://www.w3.org/2001/XMLSchema" xmlns:xs="http://www.w3.org/2001/XMLSchema" xmlns:p="http://schemas.microsoft.com/office/2006/metadata/properties" xmlns:ns2="9fdf7563-49dc-4a0c-816a-bc95101aabf7" xmlns:ns3="bced2708-2df0-4e4c-b040-0525db79a988" targetNamespace="http://schemas.microsoft.com/office/2006/metadata/properties" ma:root="true" ma:fieldsID="e7f819a0aa520c3f1300b2566297f548" ns2:_="" ns3:_="">
    <xsd:import namespace="9fdf7563-49dc-4a0c-816a-bc95101aabf7"/>
    <xsd:import namespace="bced2708-2df0-4e4c-b040-0525db79a9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Action_x002f_Dec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f7563-49dc-4a0c-816a-bc95101aa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ction_x002f_Decision" ma:index="23" nillable="true" ma:displayName="Action/Decision" ma:format="Dropdown" ma:internalName="Action_x002f_Decision">
      <xsd:simpleType>
        <xsd:restriction base="dms:Choice">
          <xsd:enumeration value="Action"/>
          <xsd:enumeration value="Decision"/>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d2708-2df0-4e4c-b040-0525db79a9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46b93a-dcc6-4bc2-8f85-c942819364be}" ma:internalName="TaxCatchAll" ma:showField="CatchAllData" ma:web="bced2708-2df0-4e4c-b040-0525db79a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ed2708-2df0-4e4c-b040-0525db79a988" xsi:nil="true"/>
    <Action_x002f_Decision xmlns="9fdf7563-49dc-4a0c-816a-bc95101aabf7" xsi:nil="true"/>
    <lcf76f155ced4ddcb4097134ff3c332f xmlns="9fdf7563-49dc-4a0c-816a-bc95101aab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E072D6-9769-4DA6-88FC-FD45E169B952}"/>
</file>

<file path=customXml/itemProps2.xml><?xml version="1.0" encoding="utf-8"?>
<ds:datastoreItem xmlns:ds="http://schemas.openxmlformats.org/officeDocument/2006/customXml" ds:itemID="{938B2570-0F2C-49F0-91FC-91E818E68F20}"/>
</file>

<file path=customXml/itemProps3.xml><?xml version="1.0" encoding="utf-8"?>
<ds:datastoreItem xmlns:ds="http://schemas.openxmlformats.org/officeDocument/2006/customXml" ds:itemID="{026D3299-D34A-4D9E-8B20-FAD22B18A50D}"/>
</file>

<file path=docProps/app.xml><?xml version="1.0" encoding="utf-8"?>
<Properties xmlns="http://schemas.openxmlformats.org/officeDocument/2006/extended-properties" xmlns:vt="http://schemas.openxmlformats.org/officeDocument/2006/docPropsVTypes">
  <Template>Normal</Template>
  <TotalTime>0</TotalTime>
  <Pages>1</Pages>
  <Words>1647</Words>
  <Characters>8850</Characters>
  <Application>Microsoft Office Word</Application>
  <DocSecurity>0</DocSecurity>
  <Lines>177</Lines>
  <Paragraphs>88</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Bevan (Swansea Bay UHB - Hospital at Night)</dc:creator>
  <cp:keywords/>
  <dc:description/>
  <cp:lastModifiedBy>Kelly Gillings</cp:lastModifiedBy>
  <cp:revision>1</cp:revision>
  <dcterms:created xsi:type="dcterms:W3CDTF">2026-08-27T14:11:00Z</dcterms:created>
  <dcterms:modified xsi:type="dcterms:W3CDTF">2026-08-27T14:11:00Z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0x01010076D7415FFDB2EC4A9B6D063F10EDA402</vt:lpwstr>
  </property>
</Properties>
</file>