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0407" w:rsidRPr="00E90407" w:rsidRDefault="00E90407" w:rsidP="00E90407">
      <w:pPr>
        <w:shd w:val="clear" w:color="auto" w:fill="485279"/>
        <w:spacing w:after="0" w:line="600" w:lineRule="atLeast"/>
        <w:ind w:left="120"/>
        <w:outlineLvl w:val="2"/>
        <w:rPr>
          <w:rFonts w:ascii="museo_slab900" w:eastAsia="Times New Roman" w:hAnsi="museo_slab900" w:cs="Helvetica"/>
          <w:b/>
          <w:bCs/>
          <w:color w:val="FFFFFF"/>
          <w:spacing w:val="-13"/>
          <w:sz w:val="30"/>
          <w:szCs w:val="30"/>
          <w:lang w:eastAsia="en-GB"/>
        </w:rPr>
      </w:pPr>
      <w:r w:rsidRPr="00E90407">
        <w:rPr>
          <w:rFonts w:ascii="museo_slab900" w:eastAsia="Times New Roman" w:hAnsi="museo_slab900" w:cs="Helvetica"/>
          <w:b/>
          <w:bCs/>
          <w:color w:val="FFDA2C"/>
          <w:spacing w:val="-13"/>
          <w:sz w:val="30"/>
          <w:szCs w:val="30"/>
          <w:lang w:eastAsia="en-GB"/>
        </w:rPr>
        <w:t>Broadband providers</w:t>
      </w:r>
      <w:r w:rsidRPr="00E90407">
        <w:rPr>
          <w:rFonts w:ascii="museo_slab900" w:eastAsia="Times New Roman" w:hAnsi="museo_slab900" w:cs="Helvetica"/>
          <w:b/>
          <w:bCs/>
          <w:color w:val="FFFFFF"/>
          <w:spacing w:val="-13"/>
          <w:sz w:val="30"/>
          <w:szCs w:val="30"/>
          <w:lang w:eastAsia="en-GB"/>
        </w:rPr>
        <w:t> offering social tariffs</w:t>
      </w:r>
    </w:p>
    <w:tbl>
      <w:tblPr>
        <w:tblW w:w="1540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77"/>
        <w:gridCol w:w="1843"/>
        <w:gridCol w:w="1843"/>
        <w:gridCol w:w="4961"/>
        <w:gridCol w:w="3779"/>
      </w:tblGrid>
      <w:tr w:rsidR="00E90407" w:rsidRPr="00E90407" w:rsidTr="000B5E47">
        <w:trPr>
          <w:trHeight w:val="750"/>
        </w:trPr>
        <w:tc>
          <w:tcPr>
            <w:tcW w:w="2977" w:type="dxa"/>
            <w:tcBorders>
              <w:left w:val="nil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</w:pPr>
            <w:r w:rsidRPr="00E90407">
              <w:rPr>
                <w:rFonts w:ascii="inherit" w:eastAsia="Times New Roman" w:hAnsi="inherit" w:cs="Times New Roman"/>
                <w:b/>
                <w:bCs/>
                <w:color w:val="4A4A4A"/>
                <w:sz w:val="21"/>
                <w:szCs w:val="21"/>
                <w:lang w:eastAsia="en-GB"/>
              </w:rPr>
              <w:t>Provider and tariff</w:t>
            </w: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</w:pPr>
            <w:r w:rsidRPr="00E90407">
              <w:rPr>
                <w:rFonts w:ascii="inherit" w:eastAsia="Times New Roman" w:hAnsi="inherit" w:cs="Times New Roman"/>
                <w:b/>
                <w:bCs/>
                <w:color w:val="4A4A4A"/>
                <w:sz w:val="21"/>
                <w:szCs w:val="21"/>
                <w:lang w:eastAsia="en-GB"/>
              </w:rPr>
              <w:t>Monthly price</w:t>
            </w: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</w:pPr>
            <w:r w:rsidRPr="00E90407">
              <w:rPr>
                <w:rFonts w:ascii="inherit" w:eastAsia="Times New Roman" w:hAnsi="inherit" w:cs="Times New Roman"/>
                <w:b/>
                <w:bCs/>
                <w:color w:val="4A4A4A"/>
                <w:sz w:val="21"/>
                <w:szCs w:val="21"/>
                <w:lang w:eastAsia="en-GB"/>
              </w:rPr>
              <w:t>Speed </w:t>
            </w:r>
          </w:p>
        </w:tc>
        <w:tc>
          <w:tcPr>
            <w:tcW w:w="4961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en-GB"/>
              </w:rPr>
              <w:t>Eligibility (in receipt of the following benefits)</w:t>
            </w:r>
          </w:p>
        </w:tc>
        <w:tc>
          <w:tcPr>
            <w:tcW w:w="3779" w:type="dxa"/>
            <w:tcBorders>
              <w:left w:val="single" w:sz="12" w:space="0" w:color="DDDDDD"/>
              <w:right w:val="nil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en-GB"/>
              </w:rPr>
              <w:t>How to get it</w:t>
            </w:r>
          </w:p>
        </w:tc>
      </w:tr>
      <w:tr w:rsidR="00E90407" w:rsidRPr="00E90407" w:rsidTr="000B5E47">
        <w:trPr>
          <w:trHeight w:val="750"/>
        </w:trPr>
        <w:tc>
          <w:tcPr>
            <w:tcW w:w="2977" w:type="dxa"/>
            <w:tcBorders>
              <w:left w:val="nil"/>
              <w:right w:val="single" w:sz="12" w:space="0" w:color="DDDDDD"/>
            </w:tcBorders>
            <w:shd w:val="clear" w:color="auto" w:fill="EBF0FD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0B5E4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hyperlink r:id="rId4" w:tgtFrame="_blank" w:history="1">
              <w:r w:rsidR="00E90407" w:rsidRPr="00E90407">
                <w:rPr>
                  <w:rFonts w:ascii="inherit" w:eastAsia="Times New Roman" w:hAnsi="inherit" w:cs="Times New Roman"/>
                  <w:b/>
                  <w:bCs/>
                  <w:color w:val="214EA3"/>
                  <w:sz w:val="21"/>
                  <w:szCs w:val="21"/>
                  <w:u w:val="single"/>
                  <w:lang w:eastAsia="en-GB"/>
                </w:rPr>
                <w:t>Air Broadband Air Support</w:t>
              </w:r>
            </w:hyperlink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EBF0FD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£20</w:t>
            </w: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EBF0FD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100Mb</w:t>
            </w:r>
          </w:p>
        </w:tc>
        <w:tc>
          <w:tcPr>
            <w:tcW w:w="4961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EBF0FD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- No set list; contact Air Broadband directly to check if you're eligible</w:t>
            </w:r>
          </w:p>
        </w:tc>
        <w:tc>
          <w:tcPr>
            <w:tcW w:w="3779" w:type="dxa"/>
            <w:tcBorders>
              <w:left w:val="single" w:sz="12" w:space="0" w:color="DDDDDD"/>
              <w:right w:val="nil"/>
            </w:tcBorders>
            <w:shd w:val="clear" w:color="auto" w:fill="EBF0FD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Call 01223 606 828 or email </w:t>
            </w:r>
            <w:hyperlink r:id="rId5" w:history="1">
              <w:r w:rsidRPr="00E90407">
                <w:rPr>
                  <w:rFonts w:ascii="inherit" w:eastAsia="Times New Roman" w:hAnsi="inherit" w:cs="Times New Roman"/>
                  <w:color w:val="214EA3"/>
                  <w:sz w:val="21"/>
                  <w:szCs w:val="21"/>
                  <w:u w:val="single"/>
                  <w:lang w:eastAsia="en-GB"/>
                </w:rPr>
                <w:t>support@airbroadband.co.uk</w:t>
              </w:r>
            </w:hyperlink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. You'll need to provide a proof of benefits letter (or equivalent)</w:t>
            </w:r>
          </w:p>
        </w:tc>
      </w:tr>
      <w:tr w:rsidR="00E90407" w:rsidRPr="00E90407" w:rsidTr="000B5E47">
        <w:trPr>
          <w:trHeight w:val="750"/>
        </w:trPr>
        <w:tc>
          <w:tcPr>
            <w:tcW w:w="2977" w:type="dxa"/>
            <w:vMerge w:val="restart"/>
            <w:tcBorders>
              <w:left w:val="nil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0B5E47" w:rsidP="00E90407">
            <w:pPr>
              <w:spacing w:after="0" w:line="300" w:lineRule="atLeast"/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</w:pPr>
            <w:hyperlink r:id="rId6" w:tgtFrame="_blank" w:history="1">
              <w:r w:rsidR="00E90407" w:rsidRPr="00E90407">
                <w:rPr>
                  <w:rFonts w:ascii="inherit" w:eastAsia="Times New Roman" w:hAnsi="inherit" w:cs="Times New Roman"/>
                  <w:b/>
                  <w:bCs/>
                  <w:color w:val="214EA3"/>
                  <w:sz w:val="21"/>
                  <w:szCs w:val="21"/>
                  <w:u w:val="single"/>
                  <w:lang w:eastAsia="en-GB"/>
                </w:rPr>
                <w:t>BT Home Essentials</w:t>
              </w:r>
            </w:hyperlink>
            <w:r w:rsidR="00E90407" w:rsidRPr="00E90407">
              <w:rPr>
                <w:rFonts w:ascii="inherit" w:eastAsia="Times New Roman" w:hAnsi="inherit" w:cs="Times New Roman"/>
                <w:b/>
                <w:bCs/>
                <w:color w:val="4A4A4A"/>
                <w:sz w:val="21"/>
                <w:szCs w:val="21"/>
                <w:lang w:eastAsia="en-GB"/>
              </w:rPr>
              <w:t> </w:t>
            </w:r>
            <w:r w:rsidR="00E90407" w:rsidRPr="00E90407"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  <w:t>(</w:t>
            </w:r>
            <w:proofErr w:type="spellStart"/>
            <w:r w:rsidR="00E90407" w:rsidRPr="00E90407"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  <w:t>i</w:t>
            </w:r>
            <w:proofErr w:type="spellEnd"/>
            <w:r w:rsidR="00E90407" w:rsidRPr="00E90407"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  <w:t>)</w:t>
            </w: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£15 + one-off £9.99 fee</w:t>
            </w: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36Mb</w:t>
            </w:r>
          </w:p>
        </w:tc>
        <w:tc>
          <w:tcPr>
            <w:tcW w:w="4961" w:type="dxa"/>
            <w:vMerge w:val="restart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- Employment and support allowance (income-based)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Guarantee credit element of pension credit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Income support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Jobseeker's allowance (income-based)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Universal credit</w:t>
            </w:r>
          </w:p>
        </w:tc>
        <w:tc>
          <w:tcPr>
            <w:tcW w:w="3779" w:type="dxa"/>
            <w:vMerge w:val="restart"/>
            <w:tcBorders>
              <w:left w:val="single" w:sz="12" w:space="0" w:color="DDDDDD"/>
              <w:right w:val="nil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Apply </w:t>
            </w:r>
            <w:hyperlink r:id="rId7" w:tgtFrame="_blank" w:history="1">
              <w:r w:rsidRPr="00E90407">
                <w:rPr>
                  <w:rFonts w:ascii="inherit" w:eastAsia="Times New Roman" w:hAnsi="inherit" w:cs="Times New Roman"/>
                  <w:color w:val="214EA3"/>
                  <w:sz w:val="21"/>
                  <w:szCs w:val="21"/>
                  <w:u w:val="single"/>
                  <w:lang w:eastAsia="en-GB"/>
                </w:rPr>
                <w:t>online at BT</w:t>
              </w:r>
            </w:hyperlink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 or in store. You'll need to provide your National Insurance number</w:t>
            </w:r>
          </w:p>
        </w:tc>
      </w:tr>
      <w:tr w:rsidR="00E90407" w:rsidRPr="00E90407" w:rsidTr="000B5E47">
        <w:trPr>
          <w:trHeight w:val="750"/>
        </w:trPr>
        <w:tc>
          <w:tcPr>
            <w:tcW w:w="2977" w:type="dxa"/>
            <w:vMerge/>
            <w:tcBorders>
              <w:left w:val="nil"/>
              <w:right w:val="single" w:sz="12" w:space="0" w:color="DDDDDD"/>
            </w:tcBorders>
            <w:vAlign w:val="center"/>
            <w:hideMark/>
          </w:tcPr>
          <w:p w:rsidR="00E90407" w:rsidRPr="00E90407" w:rsidRDefault="00E90407" w:rsidP="00E90407">
            <w:pPr>
              <w:spacing w:after="0" w:line="240" w:lineRule="auto"/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</w:pPr>
          </w:p>
        </w:tc>
        <w:tc>
          <w:tcPr>
            <w:tcW w:w="1843" w:type="dxa"/>
            <w:tcBorders>
              <w:left w:val="nil"/>
              <w:right w:val="single" w:sz="12" w:space="0" w:color="DDDDDD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£20 + one-off £9.99 fee</w:t>
            </w:r>
          </w:p>
        </w:tc>
        <w:tc>
          <w:tcPr>
            <w:tcW w:w="1843" w:type="dxa"/>
            <w:tcBorders>
              <w:left w:val="single" w:sz="12" w:space="0" w:color="DDDDDD"/>
              <w:right w:val="nil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67Mb</w:t>
            </w:r>
          </w:p>
        </w:tc>
        <w:tc>
          <w:tcPr>
            <w:tcW w:w="4961" w:type="dxa"/>
            <w:vMerge/>
            <w:tcBorders>
              <w:left w:val="single" w:sz="12" w:space="0" w:color="DDDDDD"/>
              <w:right w:val="single" w:sz="12" w:space="0" w:color="DDDDDD"/>
            </w:tcBorders>
            <w:vAlign w:val="center"/>
            <w:hideMark/>
          </w:tcPr>
          <w:p w:rsidR="00E90407" w:rsidRPr="00E90407" w:rsidRDefault="00E90407" w:rsidP="00E90407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</w:p>
        </w:tc>
        <w:tc>
          <w:tcPr>
            <w:tcW w:w="3779" w:type="dxa"/>
            <w:vMerge/>
            <w:tcBorders>
              <w:left w:val="single" w:sz="12" w:space="0" w:color="DDDDDD"/>
              <w:right w:val="nil"/>
            </w:tcBorders>
            <w:vAlign w:val="center"/>
            <w:hideMark/>
          </w:tcPr>
          <w:p w:rsidR="00E90407" w:rsidRPr="00E90407" w:rsidRDefault="00E90407" w:rsidP="00E90407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</w:p>
        </w:tc>
      </w:tr>
      <w:tr w:rsidR="00E90407" w:rsidRPr="00E90407" w:rsidTr="000B5E47">
        <w:trPr>
          <w:trHeight w:val="750"/>
        </w:trPr>
        <w:tc>
          <w:tcPr>
            <w:tcW w:w="2977" w:type="dxa"/>
            <w:tcBorders>
              <w:left w:val="nil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0B5E4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hyperlink r:id="rId8" w:tgtFrame="_blank" w:history="1">
              <w:r w:rsidR="00E90407" w:rsidRPr="00E90407">
                <w:rPr>
                  <w:rFonts w:ascii="inherit" w:eastAsia="Times New Roman" w:hAnsi="inherit" w:cs="Times New Roman"/>
                  <w:b/>
                  <w:bCs/>
                  <w:color w:val="214EA3"/>
                  <w:sz w:val="21"/>
                  <w:szCs w:val="21"/>
                  <w:u w:val="single"/>
                  <w:lang w:eastAsia="en-GB"/>
                </w:rPr>
                <w:t>Country Connect Social Tariff</w:t>
              </w:r>
            </w:hyperlink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£15</w:t>
            </w: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50Mb</w:t>
            </w:r>
          </w:p>
        </w:tc>
        <w:tc>
          <w:tcPr>
            <w:tcW w:w="4961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- Employment and support allowance (income-based)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Guarantee credit element of pension credit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Income support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Jobseeker's allowance (income-based)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Universal credit</w:t>
            </w:r>
          </w:p>
        </w:tc>
        <w:tc>
          <w:tcPr>
            <w:tcW w:w="3779" w:type="dxa"/>
            <w:tcBorders>
              <w:left w:val="single" w:sz="12" w:space="0" w:color="DDDDDD"/>
              <w:right w:val="nil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Call 0163 353 0519. You'll need to provide your National Insurance number</w:t>
            </w:r>
          </w:p>
        </w:tc>
      </w:tr>
      <w:tr w:rsidR="00E90407" w:rsidRPr="00E90407" w:rsidTr="000B5E47">
        <w:trPr>
          <w:trHeight w:val="750"/>
        </w:trPr>
        <w:tc>
          <w:tcPr>
            <w:tcW w:w="2977" w:type="dxa"/>
            <w:tcBorders>
              <w:left w:val="nil"/>
              <w:right w:val="single" w:sz="12" w:space="0" w:color="DDDDDD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</w:p>
        </w:tc>
        <w:tc>
          <w:tcPr>
            <w:tcW w:w="4961" w:type="dxa"/>
            <w:tcBorders>
              <w:left w:val="single" w:sz="12" w:space="0" w:color="DDDDDD"/>
              <w:right w:val="single" w:sz="12" w:space="0" w:color="DDDDDD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</w:p>
        </w:tc>
        <w:tc>
          <w:tcPr>
            <w:tcW w:w="3779" w:type="dxa"/>
            <w:tcBorders>
              <w:left w:val="single" w:sz="12" w:space="0" w:color="DDDDDD"/>
              <w:right w:val="nil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</w:p>
        </w:tc>
      </w:tr>
      <w:tr w:rsidR="00E90407" w:rsidRPr="00E90407" w:rsidTr="000B5E47">
        <w:trPr>
          <w:trHeight w:val="750"/>
        </w:trPr>
        <w:tc>
          <w:tcPr>
            <w:tcW w:w="2977" w:type="dxa"/>
            <w:vMerge w:val="restart"/>
            <w:tcBorders>
              <w:left w:val="nil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0B5E4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hyperlink r:id="rId9" w:tgtFrame="_blank" w:history="1">
              <w:proofErr w:type="spellStart"/>
              <w:r w:rsidR="00E90407" w:rsidRPr="00E90407">
                <w:rPr>
                  <w:rFonts w:ascii="inherit" w:eastAsia="Times New Roman" w:hAnsi="inherit" w:cs="Times New Roman"/>
                  <w:b/>
                  <w:bCs/>
                  <w:color w:val="214EA3"/>
                  <w:sz w:val="21"/>
                  <w:szCs w:val="21"/>
                  <w:u w:val="single"/>
                  <w:lang w:eastAsia="en-GB"/>
                </w:rPr>
                <w:t>Hyperoptic</w:t>
              </w:r>
              <w:proofErr w:type="spellEnd"/>
              <w:r w:rsidR="00E90407" w:rsidRPr="00E90407">
                <w:rPr>
                  <w:rFonts w:ascii="inherit" w:eastAsia="Times New Roman" w:hAnsi="inherit" w:cs="Times New Roman"/>
                  <w:b/>
                  <w:bCs/>
                  <w:color w:val="214EA3"/>
                  <w:sz w:val="21"/>
                  <w:szCs w:val="21"/>
                  <w:u w:val="single"/>
                  <w:lang w:eastAsia="en-GB"/>
                </w:rPr>
                <w:t xml:space="preserve"> Fair Fibre</w:t>
              </w:r>
            </w:hyperlink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£15</w:t>
            </w: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50Mb</w:t>
            </w:r>
          </w:p>
        </w:tc>
        <w:tc>
          <w:tcPr>
            <w:tcW w:w="4961" w:type="dxa"/>
            <w:vMerge w:val="restart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- Attendance allowance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Care leavers support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Employment and support allowance (income-based)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Housing benefit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Income support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Jobseeker's allowance (income-based)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Pension credit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Personal independence payment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Universal credit</w:t>
            </w:r>
          </w:p>
        </w:tc>
        <w:tc>
          <w:tcPr>
            <w:tcW w:w="3779" w:type="dxa"/>
            <w:vMerge w:val="restart"/>
            <w:tcBorders>
              <w:left w:val="single" w:sz="12" w:space="0" w:color="DDDDDD"/>
              <w:right w:val="nil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Call 0203 318 3209 or email </w:t>
            </w:r>
            <w:hyperlink r:id="rId10" w:history="1">
              <w:r w:rsidRPr="00E90407">
                <w:rPr>
                  <w:rFonts w:ascii="inherit" w:eastAsia="Times New Roman" w:hAnsi="inherit" w:cs="Times New Roman"/>
                  <w:color w:val="214EA3"/>
                  <w:sz w:val="21"/>
                  <w:szCs w:val="21"/>
                  <w:u w:val="single"/>
                  <w:lang w:eastAsia="en-GB"/>
                </w:rPr>
                <w:t>support@hyperoptic.com</w:t>
              </w:r>
            </w:hyperlink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. You'll need to provide evidence of your benefits</w:t>
            </w:r>
          </w:p>
        </w:tc>
      </w:tr>
      <w:tr w:rsidR="00E90407" w:rsidRPr="00E90407" w:rsidTr="000B5E47">
        <w:trPr>
          <w:trHeight w:val="1499"/>
        </w:trPr>
        <w:tc>
          <w:tcPr>
            <w:tcW w:w="2977" w:type="dxa"/>
            <w:vMerge/>
            <w:tcBorders>
              <w:left w:val="nil"/>
              <w:right w:val="single" w:sz="12" w:space="0" w:color="DDDDDD"/>
            </w:tcBorders>
            <w:vAlign w:val="center"/>
            <w:hideMark/>
          </w:tcPr>
          <w:p w:rsidR="00E90407" w:rsidRPr="00E90407" w:rsidRDefault="00E90407" w:rsidP="00E90407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</w:p>
        </w:tc>
        <w:tc>
          <w:tcPr>
            <w:tcW w:w="1843" w:type="dxa"/>
            <w:tcBorders>
              <w:left w:val="nil"/>
              <w:right w:val="single" w:sz="12" w:space="0" w:color="DDDDDD"/>
            </w:tcBorders>
            <w:shd w:val="clear" w:color="auto" w:fill="EBF0FD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£25</w:t>
            </w:r>
          </w:p>
        </w:tc>
        <w:tc>
          <w:tcPr>
            <w:tcW w:w="1843" w:type="dxa"/>
            <w:tcBorders>
              <w:left w:val="single" w:sz="12" w:space="0" w:color="DDDDDD"/>
              <w:right w:val="nil"/>
            </w:tcBorders>
            <w:shd w:val="clear" w:color="auto" w:fill="EBF0FD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150Mb</w:t>
            </w:r>
          </w:p>
        </w:tc>
        <w:tc>
          <w:tcPr>
            <w:tcW w:w="4961" w:type="dxa"/>
            <w:vMerge/>
            <w:tcBorders>
              <w:left w:val="single" w:sz="12" w:space="0" w:color="DDDDDD"/>
              <w:right w:val="single" w:sz="12" w:space="0" w:color="DDDDDD"/>
            </w:tcBorders>
            <w:vAlign w:val="center"/>
            <w:hideMark/>
          </w:tcPr>
          <w:p w:rsidR="00E90407" w:rsidRPr="00E90407" w:rsidRDefault="00E90407" w:rsidP="00E90407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</w:p>
        </w:tc>
        <w:tc>
          <w:tcPr>
            <w:tcW w:w="3779" w:type="dxa"/>
            <w:vMerge/>
            <w:tcBorders>
              <w:left w:val="single" w:sz="12" w:space="0" w:color="DDDDDD"/>
              <w:right w:val="nil"/>
            </w:tcBorders>
            <w:vAlign w:val="center"/>
            <w:hideMark/>
          </w:tcPr>
          <w:p w:rsidR="00E90407" w:rsidRPr="00E90407" w:rsidRDefault="00E90407" w:rsidP="00E90407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</w:p>
        </w:tc>
      </w:tr>
      <w:tr w:rsidR="00E90407" w:rsidRPr="00E90407" w:rsidTr="000B5E47">
        <w:trPr>
          <w:trHeight w:val="24"/>
        </w:trPr>
        <w:tc>
          <w:tcPr>
            <w:tcW w:w="2977" w:type="dxa"/>
            <w:tcBorders>
              <w:left w:val="nil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</w:p>
        </w:tc>
        <w:tc>
          <w:tcPr>
            <w:tcW w:w="4961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E90407" w:rsidRPr="00E90407" w:rsidRDefault="00E90407" w:rsidP="00E90407">
            <w:pPr>
              <w:spacing w:after="0" w:line="300" w:lineRule="atLeast"/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</w:pPr>
          </w:p>
        </w:tc>
        <w:tc>
          <w:tcPr>
            <w:tcW w:w="3779" w:type="dxa"/>
            <w:tcBorders>
              <w:left w:val="single" w:sz="12" w:space="0" w:color="DDDDDD"/>
              <w:right w:val="nil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</w:p>
        </w:tc>
      </w:tr>
      <w:tr w:rsidR="00E90407" w:rsidRPr="00E90407" w:rsidTr="000B5E47">
        <w:trPr>
          <w:trHeight w:val="750"/>
        </w:trPr>
        <w:tc>
          <w:tcPr>
            <w:tcW w:w="2977" w:type="dxa"/>
            <w:tcBorders>
              <w:left w:val="nil"/>
              <w:right w:val="single" w:sz="12" w:space="0" w:color="DDDDDD"/>
            </w:tcBorders>
            <w:shd w:val="clear" w:color="auto" w:fill="EBF0FD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0B5E4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hyperlink r:id="rId11" w:tgtFrame="_blank" w:history="1">
              <w:r w:rsidR="00E90407" w:rsidRPr="00E90407">
                <w:rPr>
                  <w:rFonts w:ascii="inherit" w:eastAsia="Times New Roman" w:hAnsi="inherit" w:cs="Times New Roman"/>
                  <w:b/>
                  <w:bCs/>
                  <w:color w:val="214EA3"/>
                  <w:sz w:val="21"/>
                  <w:szCs w:val="21"/>
                  <w:u w:val="single"/>
                  <w:lang w:eastAsia="en-GB"/>
                </w:rPr>
                <w:t>Now Broadband Basics</w:t>
              </w:r>
            </w:hyperlink>
            <w:r w:rsidR="00E90407"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 (existing Now broadband customers only)</w:t>
            </w: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EBF0FD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£20</w:t>
            </w: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EBF0FD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36Mb</w:t>
            </w:r>
          </w:p>
        </w:tc>
        <w:tc>
          <w:tcPr>
            <w:tcW w:w="4961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EBF0FD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- Pension credit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Universal credit</w:t>
            </w:r>
          </w:p>
        </w:tc>
        <w:tc>
          <w:tcPr>
            <w:tcW w:w="3779" w:type="dxa"/>
            <w:tcBorders>
              <w:left w:val="single" w:sz="12" w:space="0" w:color="DDDDDD"/>
              <w:right w:val="nil"/>
            </w:tcBorders>
            <w:shd w:val="clear" w:color="auto" w:fill="EBF0FD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Call 0333 759 5056. You'll need to provide evidence of your benefits</w:t>
            </w:r>
          </w:p>
        </w:tc>
      </w:tr>
      <w:tr w:rsidR="00E90407" w:rsidRPr="00E90407" w:rsidTr="000B5E47">
        <w:trPr>
          <w:trHeight w:val="750"/>
        </w:trPr>
        <w:tc>
          <w:tcPr>
            <w:tcW w:w="2977" w:type="dxa"/>
            <w:tcBorders>
              <w:left w:val="nil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0B5E4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hyperlink r:id="rId12" w:tgtFrame="_blank" w:history="1">
              <w:r w:rsidR="00E90407" w:rsidRPr="00E90407">
                <w:rPr>
                  <w:rFonts w:ascii="inherit" w:eastAsia="Times New Roman" w:hAnsi="inherit" w:cs="Times New Roman"/>
                  <w:b/>
                  <w:bCs/>
                  <w:color w:val="214EA3"/>
                  <w:sz w:val="21"/>
                  <w:szCs w:val="21"/>
                  <w:u w:val="single"/>
                  <w:lang w:eastAsia="en-GB"/>
                </w:rPr>
                <w:t>Sky Broadband Basics</w:t>
              </w:r>
            </w:hyperlink>
            <w:r w:rsidR="00E90407"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 (existing Sky broadband customers only)</w:t>
            </w: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</w:pPr>
            <w:r w:rsidRPr="00E90407"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  <w:t>£20 for 18 months (ii)</w:t>
            </w:r>
          </w:p>
          <w:p w:rsidR="00E90407" w:rsidRPr="00E90407" w:rsidRDefault="00E90407" w:rsidP="00E90407">
            <w:pPr>
              <w:spacing w:after="0" w:line="300" w:lineRule="atLeast"/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</w:pPr>
            <w:r w:rsidRPr="00E90407"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  <w:t> </w:t>
            </w: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36Mb</w:t>
            </w:r>
          </w:p>
        </w:tc>
        <w:tc>
          <w:tcPr>
            <w:tcW w:w="4961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- Pension credit</w:t>
            </w: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- Universal credit</w:t>
            </w:r>
          </w:p>
        </w:tc>
        <w:tc>
          <w:tcPr>
            <w:tcW w:w="3779" w:type="dxa"/>
            <w:tcBorders>
              <w:left w:val="single" w:sz="12" w:space="0" w:color="DDDDDD"/>
              <w:right w:val="nil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Call 0333 759 3881. You'll need to provide your National Insurance number</w:t>
            </w:r>
          </w:p>
          <w:p w:rsidR="007B3B1F" w:rsidRPr="00E90407" w:rsidRDefault="007B3B1F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</w:p>
        </w:tc>
        <w:bookmarkStart w:id="0" w:name="_GoBack"/>
        <w:bookmarkEnd w:id="0"/>
      </w:tr>
      <w:tr w:rsidR="00E90407" w:rsidRPr="00E90407" w:rsidTr="000B5E47">
        <w:trPr>
          <w:trHeight w:val="750"/>
        </w:trPr>
        <w:tc>
          <w:tcPr>
            <w:tcW w:w="2977" w:type="dxa"/>
            <w:vMerge w:val="restart"/>
            <w:tcBorders>
              <w:left w:val="nil"/>
              <w:right w:val="single" w:sz="12" w:space="0" w:color="DDDDDD"/>
            </w:tcBorders>
            <w:shd w:val="clear" w:color="auto" w:fill="EBF0FD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0B5E4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hyperlink r:id="rId13" w:tgtFrame="_blank" w:history="1">
              <w:r w:rsidR="00E90407" w:rsidRPr="00E90407">
                <w:rPr>
                  <w:rFonts w:ascii="inherit" w:eastAsia="Times New Roman" w:hAnsi="inherit" w:cs="Times New Roman"/>
                  <w:b/>
                  <w:bCs/>
                  <w:color w:val="214EA3"/>
                  <w:sz w:val="21"/>
                  <w:szCs w:val="21"/>
                  <w:u w:val="single"/>
                  <w:lang w:eastAsia="en-GB"/>
                </w:rPr>
                <w:t>Virgin Media Essential</w:t>
              </w:r>
            </w:hyperlink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EBF0FD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£12.50</w:t>
            </w: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EBF0FD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15Mb</w:t>
            </w:r>
          </w:p>
        </w:tc>
        <w:tc>
          <w:tcPr>
            <w:tcW w:w="4961" w:type="dxa"/>
            <w:vMerge w:val="restart"/>
            <w:tcBorders>
              <w:left w:val="single" w:sz="12" w:space="0" w:color="DDDDDD"/>
              <w:right w:val="single" w:sz="12" w:space="0" w:color="DDDDDD"/>
            </w:tcBorders>
            <w:shd w:val="clear" w:color="auto" w:fill="EBF0FD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- Universal credit</w:t>
            </w:r>
          </w:p>
        </w:tc>
        <w:tc>
          <w:tcPr>
            <w:tcW w:w="3779" w:type="dxa"/>
            <w:tcBorders>
              <w:left w:val="single" w:sz="12" w:space="0" w:color="DDDDDD"/>
              <w:right w:val="nil"/>
            </w:tcBorders>
            <w:shd w:val="clear" w:color="auto" w:fill="EBF0FD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Existing customers: Fill in </w:t>
            </w:r>
            <w:hyperlink r:id="rId14" w:tgtFrame="_blank" w:history="1">
              <w:r w:rsidRPr="00E90407">
                <w:rPr>
                  <w:rFonts w:ascii="inherit" w:eastAsia="Times New Roman" w:hAnsi="inherit" w:cs="Times New Roman"/>
                  <w:color w:val="214EA3"/>
                  <w:sz w:val="21"/>
                  <w:szCs w:val="21"/>
                  <w:u w:val="single"/>
                  <w:lang w:eastAsia="en-GB"/>
                </w:rPr>
                <w:t>online form</w:t>
              </w:r>
            </w:hyperlink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New customers: Apply </w:t>
            </w:r>
            <w:hyperlink r:id="rId15" w:tgtFrame="_blank" w:history="1">
              <w:r w:rsidRPr="00E90407">
                <w:rPr>
                  <w:rFonts w:ascii="inherit" w:eastAsia="Times New Roman" w:hAnsi="inherit" w:cs="Times New Roman"/>
                  <w:color w:val="214EA3"/>
                  <w:sz w:val="21"/>
                  <w:szCs w:val="21"/>
                  <w:u w:val="single"/>
                  <w:lang w:eastAsia="en-GB"/>
                </w:rPr>
                <w:t>online</w:t>
              </w:r>
            </w:hyperlink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br/>
              <w:t>You'll need to provide a screenshot of your online universal credit account</w:t>
            </w:r>
          </w:p>
        </w:tc>
      </w:tr>
      <w:tr w:rsidR="00E90407" w:rsidRPr="00E90407" w:rsidTr="000B5E47">
        <w:trPr>
          <w:trHeight w:val="750"/>
        </w:trPr>
        <w:tc>
          <w:tcPr>
            <w:tcW w:w="2977" w:type="dxa"/>
            <w:vMerge/>
            <w:tcBorders>
              <w:left w:val="nil"/>
              <w:right w:val="single" w:sz="12" w:space="0" w:color="DDDDDD"/>
            </w:tcBorders>
            <w:shd w:val="clear" w:color="auto" w:fill="F6F6F6"/>
            <w:vAlign w:val="center"/>
            <w:hideMark/>
          </w:tcPr>
          <w:p w:rsidR="00E90407" w:rsidRPr="00E90407" w:rsidRDefault="00E90407" w:rsidP="00E90407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</w:p>
        </w:tc>
        <w:tc>
          <w:tcPr>
            <w:tcW w:w="1843" w:type="dxa"/>
            <w:tcBorders>
              <w:left w:val="nil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£20</w:t>
            </w: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50Mb</w:t>
            </w:r>
          </w:p>
        </w:tc>
        <w:tc>
          <w:tcPr>
            <w:tcW w:w="4961" w:type="dxa"/>
            <w:vMerge/>
            <w:tcBorders>
              <w:left w:val="single" w:sz="12" w:space="0" w:color="DDDDDD"/>
              <w:right w:val="single" w:sz="12" w:space="0" w:color="DDDDDD"/>
            </w:tcBorders>
            <w:shd w:val="clear" w:color="auto" w:fill="F6F6F6"/>
            <w:vAlign w:val="center"/>
            <w:hideMark/>
          </w:tcPr>
          <w:p w:rsidR="00E90407" w:rsidRPr="00E90407" w:rsidRDefault="00E90407" w:rsidP="00E90407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</w:p>
        </w:tc>
        <w:tc>
          <w:tcPr>
            <w:tcW w:w="3779" w:type="dxa"/>
            <w:tcBorders>
              <w:left w:val="single" w:sz="12" w:space="0" w:color="DDDDDD"/>
              <w:right w:val="nil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50Mb plan expected to launch in November - can't apply yet</w:t>
            </w:r>
          </w:p>
        </w:tc>
      </w:tr>
      <w:tr w:rsidR="00E90407" w:rsidRPr="00E90407" w:rsidTr="000B5E47">
        <w:trPr>
          <w:trHeight w:val="750"/>
        </w:trPr>
        <w:tc>
          <w:tcPr>
            <w:tcW w:w="2977" w:type="dxa"/>
            <w:tcBorders>
              <w:left w:val="nil"/>
              <w:right w:val="single" w:sz="12" w:space="0" w:color="DDDDDD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0B5E4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hyperlink r:id="rId16" w:tgtFrame="_blank" w:history="1">
              <w:r w:rsidR="00E90407" w:rsidRPr="00E90407">
                <w:rPr>
                  <w:rFonts w:ascii="inherit" w:eastAsia="Times New Roman" w:hAnsi="inherit" w:cs="Times New Roman"/>
                  <w:b/>
                  <w:bCs/>
                  <w:color w:val="214EA3"/>
                  <w:sz w:val="21"/>
                  <w:szCs w:val="21"/>
                  <w:u w:val="single"/>
                  <w:lang w:eastAsia="en-GB"/>
                </w:rPr>
                <w:t>Vodafone Essentials Broadband</w:t>
              </w:r>
            </w:hyperlink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£12</w:t>
            </w: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38Mb</w:t>
            </w:r>
          </w:p>
        </w:tc>
        <w:tc>
          <w:tcPr>
            <w:tcW w:w="4961" w:type="dxa"/>
            <w:tcBorders>
              <w:left w:val="single" w:sz="12" w:space="0" w:color="DDDDDD"/>
              <w:right w:val="single" w:sz="12" w:space="0" w:color="DDDDDD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</w:pPr>
            <w:r w:rsidRPr="00E90407"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  <w:t>- Disability allowance</w:t>
            </w:r>
          </w:p>
          <w:p w:rsidR="00E90407" w:rsidRPr="00E90407" w:rsidRDefault="00E90407" w:rsidP="00E90407">
            <w:pPr>
              <w:spacing w:after="0" w:line="300" w:lineRule="atLeast"/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</w:pPr>
            <w:r w:rsidRPr="00E90407"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  <w:t>- Employment and support allowance</w:t>
            </w:r>
            <w:r w:rsidRPr="00E90407"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  <w:br/>
              <w:t>- Jobseekers allowance</w:t>
            </w:r>
          </w:p>
          <w:p w:rsidR="00E90407" w:rsidRPr="00E90407" w:rsidRDefault="00E90407" w:rsidP="00E90407">
            <w:pPr>
              <w:spacing w:after="0" w:line="300" w:lineRule="atLeast"/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</w:pPr>
            <w:r w:rsidRPr="00E90407"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  <w:t>- Personal independence payment</w:t>
            </w:r>
            <w:r w:rsidRPr="00E90407"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  <w:br/>
              <w:t>- Universal credit</w:t>
            </w:r>
          </w:p>
          <w:p w:rsidR="00E90407" w:rsidRPr="00E90407" w:rsidRDefault="00E90407" w:rsidP="00E90407">
            <w:pPr>
              <w:spacing w:after="0" w:line="300" w:lineRule="atLeast"/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</w:pPr>
            <w:r w:rsidRPr="00E90407">
              <w:rPr>
                <w:rFonts w:ascii="inherit" w:eastAsia="Times New Roman" w:hAnsi="inherit" w:cs="Times New Roman"/>
                <w:color w:val="4A4A4A"/>
                <w:sz w:val="21"/>
                <w:szCs w:val="21"/>
                <w:lang w:eastAsia="en-GB"/>
              </w:rPr>
              <w:t>- Pension credit</w:t>
            </w:r>
          </w:p>
        </w:tc>
        <w:tc>
          <w:tcPr>
            <w:tcW w:w="3779" w:type="dxa"/>
            <w:tcBorders>
              <w:left w:val="single" w:sz="12" w:space="0" w:color="DDDDDD"/>
              <w:right w:val="nil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Complete </w:t>
            </w:r>
            <w:hyperlink r:id="rId17" w:tgtFrame="_blank" w:history="1">
              <w:r w:rsidRPr="00E90407">
                <w:rPr>
                  <w:rFonts w:ascii="inherit" w:eastAsia="Times New Roman" w:hAnsi="inherit" w:cs="Times New Roman"/>
                  <w:color w:val="214EA3"/>
                  <w:sz w:val="21"/>
                  <w:szCs w:val="21"/>
                  <w:u w:val="single"/>
                  <w:lang w:eastAsia="en-GB"/>
                </w:rPr>
                <w:t>this online form</w:t>
              </w:r>
            </w:hyperlink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. </w:t>
            </w:r>
          </w:p>
        </w:tc>
      </w:tr>
      <w:tr w:rsidR="00E90407" w:rsidRPr="00E90407" w:rsidTr="000B5E47">
        <w:trPr>
          <w:trHeight w:val="750"/>
        </w:trPr>
        <w:tc>
          <w:tcPr>
            <w:tcW w:w="2977" w:type="dxa"/>
            <w:tcBorders>
              <w:left w:val="nil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  <w:lang w:eastAsia="en-GB"/>
              </w:rPr>
              <w:t>TalkTalk </w:t>
            </w: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Free for 6mths (iii)</w:t>
            </w:r>
          </w:p>
        </w:tc>
        <w:tc>
          <w:tcPr>
            <w:tcW w:w="1843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38Mb</w:t>
            </w:r>
          </w:p>
        </w:tc>
        <w:tc>
          <w:tcPr>
            <w:tcW w:w="4961" w:type="dxa"/>
            <w:tcBorders>
              <w:left w:val="single" w:sz="12" w:space="0" w:color="DDDDDD"/>
              <w:right w:val="single" w:sz="12" w:space="0" w:color="DDDDDD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- Jobseekers on universal credit who don't have an internet connection</w:t>
            </w:r>
          </w:p>
        </w:tc>
        <w:tc>
          <w:tcPr>
            <w:tcW w:w="3779" w:type="dxa"/>
            <w:tcBorders>
              <w:left w:val="single" w:sz="12" w:space="0" w:color="DDDDDD"/>
              <w:right w:val="nil"/>
            </w:tcBorders>
            <w:shd w:val="clear" w:color="auto" w:fill="FFFFFF"/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E90407" w:rsidRPr="00E90407" w:rsidRDefault="00E90407" w:rsidP="00E90407">
            <w:pPr>
              <w:spacing w:after="0" w:line="300" w:lineRule="atLeast"/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</w:pPr>
            <w:r w:rsidRPr="00E90407">
              <w:rPr>
                <w:rFonts w:ascii="Times New Roman" w:eastAsia="Times New Roman" w:hAnsi="Times New Roman" w:cs="Times New Roman"/>
                <w:sz w:val="21"/>
                <w:szCs w:val="21"/>
                <w:lang w:eastAsia="en-GB"/>
              </w:rPr>
              <w:t>Job centre staff will determine eligibility</w:t>
            </w:r>
          </w:p>
        </w:tc>
      </w:tr>
    </w:tbl>
    <w:p w:rsidR="00E90407" w:rsidRPr="00E90407" w:rsidRDefault="00E90407" w:rsidP="00E90407">
      <w:pPr>
        <w:shd w:val="clear" w:color="auto" w:fill="FFFFFF"/>
        <w:spacing w:after="0" w:line="240" w:lineRule="auto"/>
        <w:rPr>
          <w:rFonts w:ascii="inherit" w:eastAsia="Times New Roman" w:hAnsi="inherit" w:cs="Helvetica"/>
          <w:color w:val="4A4A4A"/>
          <w:sz w:val="21"/>
          <w:szCs w:val="21"/>
          <w:lang w:eastAsia="en-GB"/>
        </w:rPr>
      </w:pPr>
      <w:r w:rsidRPr="00E90407">
        <w:rPr>
          <w:rFonts w:ascii="inherit" w:eastAsia="Times New Roman" w:hAnsi="inherit" w:cs="Helvetica"/>
          <w:color w:val="4A4A4A"/>
          <w:sz w:val="21"/>
          <w:szCs w:val="21"/>
          <w:lang w:eastAsia="en-GB"/>
        </w:rPr>
        <w:t>(</w:t>
      </w:r>
      <w:proofErr w:type="spellStart"/>
      <w:r w:rsidRPr="00E90407">
        <w:rPr>
          <w:rFonts w:ascii="inherit" w:eastAsia="Times New Roman" w:hAnsi="inherit" w:cs="Helvetica"/>
          <w:color w:val="4A4A4A"/>
          <w:sz w:val="21"/>
          <w:szCs w:val="21"/>
          <w:lang w:eastAsia="en-GB"/>
        </w:rPr>
        <w:t>i</w:t>
      </w:r>
      <w:proofErr w:type="spellEnd"/>
      <w:r w:rsidRPr="00E90407">
        <w:rPr>
          <w:rFonts w:ascii="inherit" w:eastAsia="Times New Roman" w:hAnsi="inherit" w:cs="Helvetica"/>
          <w:color w:val="4A4A4A"/>
          <w:sz w:val="21"/>
          <w:szCs w:val="21"/>
          <w:lang w:eastAsia="en-GB"/>
        </w:rPr>
        <w:t>) BT also offers a landline only package for people on benefits for £10/</w:t>
      </w:r>
      <w:proofErr w:type="spellStart"/>
      <w:r w:rsidRPr="00E90407">
        <w:rPr>
          <w:rFonts w:ascii="inherit" w:eastAsia="Times New Roman" w:hAnsi="inherit" w:cs="Helvetica"/>
          <w:color w:val="4A4A4A"/>
          <w:sz w:val="21"/>
          <w:szCs w:val="21"/>
          <w:lang w:eastAsia="en-GB"/>
        </w:rPr>
        <w:t>mth</w:t>
      </w:r>
      <w:proofErr w:type="spellEnd"/>
      <w:r w:rsidRPr="00E90407">
        <w:rPr>
          <w:rFonts w:ascii="inherit" w:eastAsia="Times New Roman" w:hAnsi="inherit" w:cs="Helvetica"/>
          <w:color w:val="4A4A4A"/>
          <w:sz w:val="21"/>
          <w:szCs w:val="21"/>
          <w:lang w:eastAsia="en-GB"/>
        </w:rPr>
        <w:t>. (ii) At the end of the 18 months your contract will revert to a standard rate, but you can call and cancel penalty-free beforehand. (iii) At the end of the 6mths you can either choose to take out a new contract with TalkTalk or end the service penalty-free.</w:t>
      </w:r>
    </w:p>
    <w:p w:rsidR="00D878C6" w:rsidRDefault="00D878C6"/>
    <w:sectPr w:rsidR="00D878C6" w:rsidSect="00E90407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_slab900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407"/>
    <w:rsid w:val="000B5E47"/>
    <w:rsid w:val="007B3B1F"/>
    <w:rsid w:val="00D878C6"/>
    <w:rsid w:val="00E90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83E2D2"/>
  <w15:chartTrackingRefBased/>
  <w15:docId w15:val="{B144BE56-7B0F-48D6-905B-59BA77B1C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808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54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5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1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untry-connect.co.uk/residential-social-tariff/" TargetMode="External"/><Relationship Id="rId13" Type="http://schemas.openxmlformats.org/officeDocument/2006/relationships/hyperlink" Target="https://www.virginmedia.com/broadband/low-income-families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bt.com/exp/broadband/home-essentials?adobe_mc_sdid=SDID%3D48E87B3075A7E8B1-106894545F872B6F%7CMCORGID%3D0AA54673527831890A490D45%40AdobeOrg%7CTS%3D1624871763" TargetMode="External"/><Relationship Id="rId12" Type="http://schemas.openxmlformats.org/officeDocument/2006/relationships/hyperlink" Target="https://www.sky.com/help/articles/sky-social-tariff" TargetMode="External"/><Relationship Id="rId17" Type="http://schemas.openxmlformats.org/officeDocument/2006/relationships/hyperlink" Target="https://www.vodafone.co.uk/essentials-broadband-register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vodafone.co.uk/broadband/essentials-broadband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bt.com/exp/broadband/home-essentials" TargetMode="External"/><Relationship Id="rId11" Type="http://schemas.openxmlformats.org/officeDocument/2006/relationships/hyperlink" Target="https://help.nowtv.com/article/now-broadband-basics" TargetMode="External"/><Relationship Id="rId5" Type="http://schemas.openxmlformats.org/officeDocument/2006/relationships/hyperlink" Target="mailto:support@airbroadband.co.uk" TargetMode="External"/><Relationship Id="rId15" Type="http://schemas.openxmlformats.org/officeDocument/2006/relationships/hyperlink" Target="https://www.virginmedia.com/broadband/low-income-families" TargetMode="External"/><Relationship Id="rId10" Type="http://schemas.openxmlformats.org/officeDocument/2006/relationships/hyperlink" Target="mailto:support@hyperoptic.com" TargetMode="External"/><Relationship Id="rId19" Type="http://schemas.openxmlformats.org/officeDocument/2006/relationships/theme" Target="theme/theme1.xml"/><Relationship Id="rId4" Type="http://schemas.openxmlformats.org/officeDocument/2006/relationships/hyperlink" Target="https://airbroadband.co.uk/social-tariff/" TargetMode="External"/><Relationship Id="rId9" Type="http://schemas.openxmlformats.org/officeDocument/2006/relationships/hyperlink" Target="https://www.hyperoptic.com/broadband/home/price-plans/fair-fibre-plan/" TargetMode="External"/><Relationship Id="rId14" Type="http://schemas.openxmlformats.org/officeDocument/2006/relationships/hyperlink" Target="https://www.virginmedia.com/help/register-for-essential-broadband/for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596</Words>
  <Characters>3399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NPTCBC</Company>
  <LinksUpToDate>false</LinksUpToDate>
  <CharactersWithSpaces>3988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 Stephen George Griffiths</dc:creator>
  <cp:keywords/>
  <dc:description/>
  <cp:lastModifiedBy>Carl Stephen George Griffiths</cp:lastModifiedBy>
  <cp:revision>3</cp:revision>
  <dcterms:created xsi:type="dcterms:W3CDTF">2022-11-08T09:35:00Z</dcterms:created>
  <dcterms:modified xsi:type="dcterms:W3CDTF">2022-11-23T13:58:00Z</dcterms:modified>
</cp:coreProperties>
</file>