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746F3A">
        <w:trPr>
          <w:trHeight w:val="1152"/>
        </w:trPr>
        <w:tc>
          <w:tcPr>
            <w:tcW w:w="10206" w:type="dxa"/>
            <w:vAlign w:val="center"/>
          </w:tcPr>
          <w:p w14:paraId="457F3EC2" w14:textId="6A1D6B34" w:rsidR="00D15910" w:rsidRPr="00A75CFA" w:rsidRDefault="00B64CDC" w:rsidP="00A6598D">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rsidR="00A6598D">
              <w:t xml:space="preserve">   </w:t>
            </w:r>
            <w:r>
              <w:t xml:space="preserve">                             </w:t>
            </w:r>
            <w:r w:rsidR="00A75CFA">
              <w:t xml:space="preserve">        </w:t>
            </w:r>
            <w:r>
              <w:t xml:space="preserve">     </w:t>
            </w:r>
            <w:r w:rsidR="00051810">
              <w:t xml:space="preserve"> </w:t>
            </w:r>
            <w:r w:rsidR="00A6598D">
              <w:t xml:space="preserve"> PENDERI</w:t>
            </w:r>
            <w:r w:rsidR="005448CD">
              <w:t xml:space="preserve"> </w:t>
            </w:r>
            <w:r>
              <w:t xml:space="preserve">CLUSTER </w:t>
            </w:r>
            <w:r w:rsidR="00A6598D">
              <w:object w:dxaOrig="3691" w:dyaOrig="1470" w14:anchorId="54810E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107.25pt;height:42.75pt" o:ole="">
                  <v:imagedata r:id="rId8" o:title=""/>
                </v:shape>
                <o:OLEObject Type="Embed" ProgID="PBrush" ShapeID="_x0000_i1025" DrawAspect="Content" ObjectID="_1797060275" r:id="rId9"/>
              </w:object>
            </w:r>
          </w:p>
        </w:tc>
      </w:tr>
      <w:tr w:rsidR="00B64CDC" w:rsidRPr="00937D06" w14:paraId="319791A9" w14:textId="77777777" w:rsidTr="00187F0E">
        <w:trPr>
          <w:trHeight w:val="308"/>
          <w:tblHeader/>
        </w:trPr>
        <w:tc>
          <w:tcPr>
            <w:tcW w:w="10206" w:type="dxa"/>
            <w:vAlign w:val="center"/>
          </w:tcPr>
          <w:p w14:paraId="4C1736A1" w14:textId="6D289685"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86015E" w:rsidRPr="00937D06" w14:paraId="39EDDA15" w14:textId="77777777" w:rsidTr="00E24280">
        <w:trPr>
          <w:trHeight w:val="4909"/>
        </w:trPr>
        <w:tc>
          <w:tcPr>
            <w:tcW w:w="10206" w:type="dxa"/>
          </w:tcPr>
          <w:p w14:paraId="4EF1CFC1"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Dr Sowndarya Shivaraj, Cluster Lead</w:t>
            </w:r>
          </w:p>
          <w:p w14:paraId="2DBC0983" w14:textId="77777777" w:rsidR="0086015E" w:rsidRDefault="0086015E" w:rsidP="0086015E">
            <w:pPr>
              <w:jc w:val="center"/>
              <w:rPr>
                <w:rFonts w:ascii="Aptos" w:hAnsi="Aptos"/>
                <w:b/>
                <w:bCs/>
                <w:sz w:val="24"/>
                <w:szCs w:val="24"/>
                <w:u w:val="single"/>
              </w:rPr>
            </w:pPr>
            <w:r w:rsidRPr="00D11F6C">
              <w:rPr>
                <w:rFonts w:ascii="Aptos" w:hAnsi="Aptos"/>
                <w:b/>
                <w:bCs/>
                <w:sz w:val="24"/>
                <w:szCs w:val="24"/>
                <w:u w:val="single"/>
              </w:rPr>
              <w:t xml:space="preserve">2023-24 has been another year of striving to develop responsive services that </w:t>
            </w:r>
          </w:p>
          <w:p w14:paraId="21C5BDBC" w14:textId="77777777" w:rsidR="0086015E" w:rsidRPr="00D11F6C" w:rsidRDefault="0086015E" w:rsidP="0086015E">
            <w:pPr>
              <w:jc w:val="center"/>
              <w:rPr>
                <w:rFonts w:ascii="Aptos" w:hAnsi="Aptos"/>
                <w:b/>
                <w:bCs/>
                <w:sz w:val="24"/>
                <w:szCs w:val="24"/>
                <w:u w:val="single"/>
              </w:rPr>
            </w:pPr>
            <w:r w:rsidRPr="00D11F6C">
              <w:rPr>
                <w:rFonts w:ascii="Aptos" w:hAnsi="Aptos"/>
                <w:b/>
                <w:bCs/>
                <w:sz w:val="24"/>
                <w:szCs w:val="24"/>
                <w:u w:val="single"/>
              </w:rPr>
              <w:t>meet the needs of the population in Penderi Cluster</w:t>
            </w:r>
          </w:p>
          <w:p w14:paraId="3A0C924A" w14:textId="77777777" w:rsidR="0086015E" w:rsidRPr="00D11F6C" w:rsidRDefault="0086015E" w:rsidP="0086015E">
            <w:pPr>
              <w:rPr>
                <w:rFonts w:ascii="Aptos" w:hAnsi="Aptos"/>
                <w:sz w:val="24"/>
                <w:szCs w:val="24"/>
              </w:rPr>
            </w:pPr>
            <w:r w:rsidRPr="00D11F6C">
              <w:rPr>
                <w:rFonts w:ascii="Aptos" w:hAnsi="Aptos"/>
                <w:sz w:val="24"/>
                <w:szCs w:val="24"/>
              </w:rPr>
              <w:t>We continued to develop and deliver the projects set out in our IMTP and successfully implemented a number of new projects and ways of working.</w:t>
            </w:r>
          </w:p>
          <w:p w14:paraId="0F54F52E" w14:textId="77777777" w:rsidR="0086015E" w:rsidRPr="00D11F6C" w:rsidRDefault="0086015E" w:rsidP="0086015E">
            <w:pPr>
              <w:rPr>
                <w:rFonts w:ascii="Aptos" w:hAnsi="Aptos"/>
                <w:sz w:val="24"/>
                <w:szCs w:val="24"/>
              </w:rPr>
            </w:pPr>
            <w:r w:rsidRPr="00D11F6C">
              <w:rPr>
                <w:rFonts w:ascii="Aptos" w:hAnsi="Aptos"/>
                <w:sz w:val="24"/>
                <w:szCs w:val="24"/>
              </w:rPr>
              <w:t>Much of our focus has been on continuing to develop the health literacy of our population.  Penderi Cluster has funded Health and Wellbeing Community Events during 2023/24 and further supplemented these with a series of community talks and drop in sessions.  Our aim was to provide our population with a variety of different ways in which to engage with services and find out more about how they can look after their own health and wellbeing and we are thankful for all the professionals who supported us in our endeavours.</w:t>
            </w:r>
          </w:p>
          <w:p w14:paraId="494EA673" w14:textId="77777777" w:rsidR="0086015E" w:rsidRPr="00D11F6C" w:rsidRDefault="0086015E" w:rsidP="0086015E">
            <w:pPr>
              <w:rPr>
                <w:rFonts w:ascii="Aptos" w:hAnsi="Aptos"/>
                <w:sz w:val="24"/>
                <w:szCs w:val="24"/>
              </w:rPr>
            </w:pPr>
            <w:r w:rsidRPr="00D11F6C">
              <w:rPr>
                <w:rFonts w:ascii="Aptos" w:hAnsi="Aptos"/>
                <w:sz w:val="24"/>
                <w:szCs w:val="24"/>
              </w:rPr>
              <w:t xml:space="preserve">We have continued to provide support for the emotional health and wellbeing of children and young people, their parents and carers via our Penderi Young Persons Wellbeing Project within SCVS.  In addition we extended our commitment to providing services to meet the mental health needs of our population via the commissioning of both Adult and Children’s Counselling sessions from the third sector, this was commissioned from Jac Lewis Foundation and the sessions were fully utilised.  Going into 2024/25 we will continue to provide both these services and after following appropriate procurement procedures our new providers, respectively, will be </w:t>
            </w:r>
            <w:proofErr w:type="spellStart"/>
            <w:r w:rsidRPr="00D11F6C">
              <w:rPr>
                <w:rFonts w:ascii="Aptos" w:hAnsi="Aptos"/>
                <w:sz w:val="24"/>
                <w:szCs w:val="24"/>
              </w:rPr>
              <w:t>Barnardos</w:t>
            </w:r>
            <w:proofErr w:type="spellEnd"/>
            <w:r w:rsidRPr="00D11F6C">
              <w:rPr>
                <w:rFonts w:ascii="Aptos" w:hAnsi="Aptos"/>
                <w:sz w:val="24"/>
                <w:szCs w:val="24"/>
              </w:rPr>
              <w:t xml:space="preserve"> and Families &amp; Therapies.</w:t>
            </w:r>
          </w:p>
          <w:p w14:paraId="70D1C134" w14:textId="69546137" w:rsidR="0086015E" w:rsidRPr="00937D06" w:rsidRDefault="0086015E" w:rsidP="0086015E">
            <w:pPr>
              <w:rPr>
                <w:rFonts w:ascii="Aptos" w:hAnsi="Aptos"/>
                <w:sz w:val="24"/>
                <w:szCs w:val="24"/>
              </w:rPr>
            </w:pPr>
            <w:r w:rsidRPr="00D11F6C">
              <w:rPr>
                <w:rFonts w:ascii="Aptos" w:hAnsi="Aptos"/>
                <w:sz w:val="24"/>
                <w:szCs w:val="24"/>
              </w:rPr>
              <w:t>Penderi Cluster is committed in 2024/25 to strengthening all the services we as a cluster provide in a joined up, multi-disciplinary way and remain grateful for the continuing dedication of all our Cluster members to improving the health and wellbeing of our cluster population.</w:t>
            </w:r>
          </w:p>
        </w:tc>
      </w:tr>
      <w:tr w:rsidR="0086015E" w:rsidRPr="00937D06" w14:paraId="582EEE4D" w14:textId="77777777" w:rsidTr="00E24280">
        <w:trPr>
          <w:trHeight w:val="2951"/>
        </w:trPr>
        <w:tc>
          <w:tcPr>
            <w:tcW w:w="10206" w:type="dxa"/>
          </w:tcPr>
          <w:p w14:paraId="65227A35"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Business Development &amp; Implementation Manager</w:t>
            </w:r>
          </w:p>
          <w:p w14:paraId="76B72D6D" w14:textId="77777777" w:rsidR="0086015E" w:rsidRDefault="0086015E" w:rsidP="0086015E">
            <w:pPr>
              <w:spacing w:after="60"/>
              <w:rPr>
                <w:rFonts w:ascii="Aptos" w:hAnsi="Aptos"/>
                <w:bCs/>
                <w:sz w:val="24"/>
                <w:szCs w:val="24"/>
              </w:rPr>
            </w:pPr>
            <w:r w:rsidRPr="00D11F6C">
              <w:rPr>
                <w:rFonts w:ascii="Aptos" w:hAnsi="Aptos"/>
                <w:bCs/>
                <w:sz w:val="24"/>
                <w:szCs w:val="24"/>
              </w:rPr>
              <w:t xml:space="preserve">During 2023/24 our Business Development &amp; Implementation Manager has supported Penderi Cluster to scope and drive our existing projects and future aspirations going forward and achieve our vision for our population. </w:t>
            </w:r>
          </w:p>
          <w:p w14:paraId="0A72262B" w14:textId="6C569732" w:rsidR="0086015E" w:rsidRPr="00937D06" w:rsidRDefault="0086015E" w:rsidP="0086015E">
            <w:pPr>
              <w:rPr>
                <w:rFonts w:ascii="Aptos" w:hAnsi="Aptos"/>
                <w:sz w:val="24"/>
                <w:szCs w:val="24"/>
              </w:rPr>
            </w:pPr>
            <w:r w:rsidRPr="00D11F6C">
              <w:rPr>
                <w:rFonts w:ascii="Aptos" w:hAnsi="Aptos"/>
                <w:b/>
                <w:bCs/>
                <w:sz w:val="24"/>
                <w:szCs w:val="24"/>
              </w:rPr>
              <w:t xml:space="preserve">This post is crucial for us to ensure robust project management of existing and new actions that we have committed to </w:t>
            </w:r>
            <w:r w:rsidRPr="00D11F6C">
              <w:rPr>
                <w:rFonts w:ascii="Aptos" w:hAnsi="Aptos"/>
                <w:sz w:val="24"/>
                <w:szCs w:val="24"/>
              </w:rPr>
              <w:t>and Anna Tippett has been instrumental in the development of performance management data and reporting for the LCC throughout the year.  This has enabled LCC members to have a more thorough understanding of all the projects contained in the IMTP and how they can assist in delivering them on a multi-agency basis wherever possible.</w:t>
            </w:r>
          </w:p>
        </w:tc>
      </w:tr>
      <w:tr w:rsidR="0086015E" w:rsidRPr="00937D06" w14:paraId="738A761C" w14:textId="77777777" w:rsidTr="00E24280">
        <w:trPr>
          <w:trHeight w:val="2589"/>
        </w:trPr>
        <w:tc>
          <w:tcPr>
            <w:tcW w:w="10206" w:type="dxa"/>
          </w:tcPr>
          <w:p w14:paraId="08DD6E1B"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Penderi Young Peoples Wellbeing Project</w:t>
            </w:r>
          </w:p>
          <w:p w14:paraId="31D5B7AF" w14:textId="77777777" w:rsidR="0086015E" w:rsidRPr="00D11F6C" w:rsidRDefault="0086015E" w:rsidP="0086015E">
            <w:pPr>
              <w:spacing w:after="60"/>
              <w:rPr>
                <w:rFonts w:ascii="Aptos" w:hAnsi="Aptos"/>
                <w:sz w:val="24"/>
                <w:szCs w:val="24"/>
              </w:rPr>
            </w:pPr>
            <w:r w:rsidRPr="00D11F6C">
              <w:rPr>
                <w:rFonts w:ascii="Aptos" w:hAnsi="Aptos"/>
                <w:b/>
                <w:bCs/>
                <w:sz w:val="24"/>
                <w:szCs w:val="24"/>
              </w:rPr>
              <w:t>During 2023/24 we undertook a procurement exercise in line with Health Board procurement processes in order to continue delivering our commitment as Penderi LCC to providing a Penderi Young Persons Wellbeing Project.</w:t>
            </w:r>
          </w:p>
          <w:p w14:paraId="6EF47F0D" w14:textId="77777777" w:rsidR="0086015E" w:rsidRDefault="0086015E" w:rsidP="0086015E">
            <w:pPr>
              <w:spacing w:after="60"/>
              <w:rPr>
                <w:rFonts w:ascii="Aptos" w:hAnsi="Aptos"/>
                <w:bCs/>
                <w:sz w:val="24"/>
                <w:szCs w:val="24"/>
              </w:rPr>
            </w:pPr>
            <w:r w:rsidRPr="00D11F6C">
              <w:rPr>
                <w:rFonts w:ascii="Aptos" w:hAnsi="Aptos"/>
                <w:sz w:val="24"/>
                <w:szCs w:val="24"/>
              </w:rPr>
              <w:t xml:space="preserve">The outcome of this has been that a new provider for 2024/25 has been procured and from 1st April 2024 the service will be provided by </w:t>
            </w:r>
            <w:proofErr w:type="spellStart"/>
            <w:r w:rsidRPr="00D11F6C">
              <w:rPr>
                <w:rFonts w:ascii="Aptos" w:hAnsi="Aptos"/>
                <w:sz w:val="24"/>
                <w:szCs w:val="24"/>
              </w:rPr>
              <w:t>Barnardos</w:t>
            </w:r>
            <w:proofErr w:type="spellEnd"/>
            <w:r w:rsidRPr="00D11F6C">
              <w:rPr>
                <w:rFonts w:ascii="Aptos" w:hAnsi="Aptos"/>
                <w:sz w:val="24"/>
                <w:szCs w:val="24"/>
              </w:rPr>
              <w:t>.</w:t>
            </w:r>
            <w:r w:rsidRPr="00D11F6C">
              <w:rPr>
                <w:rFonts w:ascii="Aptos" w:hAnsi="Aptos"/>
                <w:bCs/>
                <w:sz w:val="24"/>
                <w:szCs w:val="24"/>
              </w:rPr>
              <w:t xml:space="preserve">  Penderi Cluster would like to acknowledge the excellent work of SCVS as the previous provider and thank them for all their dedication in this crucially important area of work with children and young people.  </w:t>
            </w:r>
          </w:p>
          <w:p w14:paraId="07376781" w14:textId="34BB04B1" w:rsidR="0086015E" w:rsidRPr="00937D06" w:rsidRDefault="0086015E" w:rsidP="0086015E">
            <w:pPr>
              <w:rPr>
                <w:rFonts w:ascii="Aptos" w:hAnsi="Aptos"/>
                <w:sz w:val="24"/>
                <w:szCs w:val="24"/>
              </w:rPr>
            </w:pPr>
            <w:r w:rsidRPr="00D11F6C">
              <w:rPr>
                <w:rFonts w:ascii="Aptos" w:hAnsi="Aptos"/>
                <w:b/>
                <w:bCs/>
                <w:sz w:val="24"/>
                <w:szCs w:val="24"/>
              </w:rPr>
              <w:t>During 2023/24 SCVS received 72 referrals… A total of 91 children, young people, parents and carers were supported via 183 appointments</w:t>
            </w:r>
          </w:p>
        </w:tc>
      </w:tr>
      <w:tr w:rsidR="0086015E" w:rsidRPr="00937D06" w14:paraId="4AAA046B" w14:textId="77777777" w:rsidTr="00451052">
        <w:trPr>
          <w:trHeight w:val="654"/>
        </w:trPr>
        <w:tc>
          <w:tcPr>
            <w:tcW w:w="10206" w:type="dxa"/>
          </w:tcPr>
          <w:p w14:paraId="05AFD498" w14:textId="77777777" w:rsidR="0086015E" w:rsidRPr="0086015E" w:rsidRDefault="0086015E" w:rsidP="0086015E">
            <w:pPr>
              <w:spacing w:after="60"/>
              <w:jc w:val="center"/>
              <w:rPr>
                <w:rFonts w:ascii="Aptos" w:hAnsi="Aptos"/>
                <w:sz w:val="24"/>
                <w:szCs w:val="24"/>
              </w:rPr>
            </w:pPr>
            <w:r w:rsidRPr="0086015E">
              <w:rPr>
                <w:rFonts w:ascii="Aptos" w:hAnsi="Aptos"/>
                <w:b/>
                <w:bCs/>
                <w:sz w:val="24"/>
                <w:szCs w:val="24"/>
              </w:rPr>
              <w:t>Counselling for Adults &amp; Children</w:t>
            </w:r>
          </w:p>
          <w:p w14:paraId="60BCEBAC" w14:textId="457B79F9" w:rsidR="0086015E" w:rsidRPr="00937D06" w:rsidRDefault="0086015E" w:rsidP="0086015E">
            <w:pPr>
              <w:rPr>
                <w:rFonts w:ascii="Aptos" w:hAnsi="Aptos"/>
                <w:sz w:val="24"/>
                <w:szCs w:val="24"/>
              </w:rPr>
            </w:pPr>
            <w:r w:rsidRPr="00D11F6C">
              <w:rPr>
                <w:rFonts w:ascii="Aptos" w:hAnsi="Aptos"/>
                <w:sz w:val="24"/>
                <w:szCs w:val="24"/>
              </w:rPr>
              <w:t xml:space="preserve">We commissioned </w:t>
            </w:r>
            <w:r w:rsidRPr="00D11F6C">
              <w:rPr>
                <w:rFonts w:ascii="Aptos" w:hAnsi="Aptos"/>
                <w:b/>
                <w:bCs/>
                <w:sz w:val="24"/>
                <w:szCs w:val="24"/>
              </w:rPr>
              <w:t xml:space="preserve">counselling sessions for adults and children </w:t>
            </w:r>
            <w:r w:rsidRPr="00D11F6C">
              <w:rPr>
                <w:rFonts w:ascii="Aptos" w:hAnsi="Aptos"/>
                <w:sz w:val="24"/>
                <w:szCs w:val="24"/>
              </w:rPr>
              <w:t xml:space="preserve">from third sector provider </w:t>
            </w:r>
            <w:r w:rsidRPr="00D11F6C">
              <w:rPr>
                <w:rFonts w:ascii="Aptos" w:hAnsi="Aptos"/>
                <w:b/>
                <w:bCs/>
                <w:sz w:val="24"/>
                <w:szCs w:val="24"/>
              </w:rPr>
              <w:t xml:space="preserve">Jac Lewis Foundation </w:t>
            </w:r>
            <w:r w:rsidRPr="00D11F6C">
              <w:rPr>
                <w:rFonts w:ascii="Aptos" w:hAnsi="Aptos"/>
                <w:sz w:val="24"/>
                <w:szCs w:val="24"/>
              </w:rPr>
              <w:t xml:space="preserve">during 2023/24 and can report a high level of uptake from the Primary Care referrals made during this time.  A total number of </w:t>
            </w:r>
            <w:r w:rsidRPr="00D11F6C">
              <w:rPr>
                <w:rFonts w:ascii="Aptos" w:hAnsi="Aptos"/>
                <w:b/>
                <w:bCs/>
                <w:sz w:val="24"/>
                <w:szCs w:val="24"/>
              </w:rPr>
              <w:t xml:space="preserve">130 people were referred </w:t>
            </w:r>
            <w:r w:rsidRPr="00D11F6C">
              <w:rPr>
                <w:rFonts w:ascii="Aptos" w:hAnsi="Aptos"/>
                <w:sz w:val="24"/>
                <w:szCs w:val="24"/>
              </w:rPr>
              <w:t xml:space="preserve">for Counselling (with </w:t>
            </w:r>
            <w:r w:rsidRPr="00D11F6C">
              <w:rPr>
                <w:rFonts w:ascii="Aptos" w:hAnsi="Aptos"/>
                <w:b/>
                <w:bCs/>
                <w:sz w:val="24"/>
                <w:szCs w:val="24"/>
              </w:rPr>
              <w:t>4 of these being children</w:t>
            </w:r>
            <w:r w:rsidRPr="00D11F6C">
              <w:rPr>
                <w:rFonts w:ascii="Aptos" w:hAnsi="Aptos"/>
                <w:sz w:val="24"/>
                <w:szCs w:val="24"/>
              </w:rPr>
              <w:t>).  All those referred took up the sessions offered to them and all completed the sessions they were offered.. Penderi cluster thanks Jac Lewis Foundation for this excellent provision and we are now looking forward to working with Families &amp; Therapies who were successful in being awarded the contract for Counselling services in Penderi for 2024/25</w:t>
            </w:r>
          </w:p>
        </w:tc>
      </w:tr>
      <w:tr w:rsidR="0086015E" w:rsidRPr="00937D06" w14:paraId="19743B6D" w14:textId="77777777" w:rsidTr="0086015E">
        <w:trPr>
          <w:trHeight w:val="1866"/>
        </w:trPr>
        <w:tc>
          <w:tcPr>
            <w:tcW w:w="10206" w:type="dxa"/>
          </w:tcPr>
          <w:p w14:paraId="1A9F3E01"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lastRenderedPageBreak/>
              <w:t>Cluster Pharmacist</w:t>
            </w:r>
          </w:p>
          <w:p w14:paraId="6A1A6070" w14:textId="77777777" w:rsidR="0086015E" w:rsidRPr="00D11F6C" w:rsidRDefault="0086015E" w:rsidP="0086015E">
            <w:pPr>
              <w:rPr>
                <w:rFonts w:ascii="Aptos" w:hAnsi="Aptos"/>
                <w:b/>
                <w:bCs/>
                <w:sz w:val="24"/>
                <w:szCs w:val="24"/>
              </w:rPr>
            </w:pPr>
            <w:r w:rsidRPr="00D11F6C">
              <w:rPr>
                <w:rFonts w:ascii="Aptos" w:hAnsi="Aptos"/>
                <w:bCs/>
                <w:sz w:val="24"/>
                <w:szCs w:val="24"/>
              </w:rPr>
              <w:t xml:space="preserve">The Penderi Cluster Pharmacist, Nicola Morris continues to work closely with all GP practices within our cluster and her work plan to date has seen a </w:t>
            </w:r>
            <w:r w:rsidRPr="00D11F6C">
              <w:rPr>
                <w:rFonts w:ascii="Aptos" w:hAnsi="Aptos"/>
                <w:b/>
                <w:bCs/>
                <w:sz w:val="24"/>
                <w:szCs w:val="24"/>
              </w:rPr>
              <w:t>focus on Analgesic Stewardship.</w:t>
            </w:r>
          </w:p>
          <w:p w14:paraId="50A65E15" w14:textId="10F28BBF" w:rsidR="0086015E" w:rsidRPr="00937D06" w:rsidRDefault="0086015E" w:rsidP="0086015E">
            <w:pPr>
              <w:rPr>
                <w:rFonts w:ascii="Aptos" w:hAnsi="Aptos"/>
                <w:sz w:val="24"/>
                <w:szCs w:val="24"/>
              </w:rPr>
            </w:pPr>
            <w:r w:rsidRPr="00D11F6C">
              <w:rPr>
                <w:rFonts w:ascii="Aptos" w:hAnsi="Aptos"/>
                <w:bCs/>
                <w:sz w:val="24"/>
                <w:szCs w:val="24"/>
              </w:rPr>
              <w:t xml:space="preserve">In addition, Nicola plays a crucial role in </w:t>
            </w:r>
            <w:r w:rsidRPr="00D11F6C">
              <w:rPr>
                <w:rFonts w:ascii="Aptos" w:hAnsi="Aptos"/>
                <w:b/>
                <w:bCs/>
                <w:sz w:val="24"/>
                <w:szCs w:val="24"/>
              </w:rPr>
              <w:t>delivering our IMTP actions on Anti-microbial prescribing reductions</w:t>
            </w:r>
            <w:r w:rsidRPr="00D11F6C">
              <w:rPr>
                <w:rFonts w:ascii="Aptos" w:hAnsi="Aptos"/>
                <w:bCs/>
                <w:sz w:val="24"/>
                <w:szCs w:val="24"/>
              </w:rPr>
              <w:t xml:space="preserve"> in GP practices and the increasing focus on the </w:t>
            </w:r>
            <w:r w:rsidRPr="00D11F6C">
              <w:rPr>
                <w:rFonts w:ascii="Aptos" w:hAnsi="Aptos"/>
                <w:b/>
                <w:bCs/>
                <w:sz w:val="24"/>
                <w:szCs w:val="24"/>
              </w:rPr>
              <w:t xml:space="preserve">switch to greener inhalers </w:t>
            </w:r>
            <w:r w:rsidRPr="00D11F6C">
              <w:rPr>
                <w:rFonts w:ascii="Aptos" w:hAnsi="Aptos"/>
                <w:bCs/>
                <w:sz w:val="24"/>
                <w:szCs w:val="24"/>
              </w:rPr>
              <w:t>going into 2024/25.</w:t>
            </w:r>
          </w:p>
        </w:tc>
      </w:tr>
      <w:tr w:rsidR="0086015E" w:rsidRPr="00937D06" w14:paraId="60BE97BB" w14:textId="77777777" w:rsidTr="0086015E">
        <w:trPr>
          <w:trHeight w:val="1964"/>
        </w:trPr>
        <w:tc>
          <w:tcPr>
            <w:tcW w:w="10206" w:type="dxa"/>
          </w:tcPr>
          <w:p w14:paraId="43E7D6CF"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Women’s Refuge Service</w:t>
            </w:r>
          </w:p>
          <w:p w14:paraId="3028946C" w14:textId="77777777" w:rsidR="0086015E" w:rsidRPr="00D11F6C" w:rsidRDefault="0086015E" w:rsidP="0086015E">
            <w:pPr>
              <w:rPr>
                <w:rFonts w:ascii="Aptos" w:hAnsi="Aptos"/>
                <w:b/>
                <w:bCs/>
                <w:i/>
                <w:iCs/>
                <w:sz w:val="24"/>
                <w:szCs w:val="24"/>
              </w:rPr>
            </w:pPr>
            <w:r w:rsidRPr="00D11F6C">
              <w:rPr>
                <w:rFonts w:ascii="Aptos" w:hAnsi="Aptos"/>
                <w:sz w:val="24"/>
                <w:szCs w:val="24"/>
              </w:rPr>
              <w:t>Evaluation of this service has been ongoing during 20023/24 and a closer working relationship with the SBUHB Health Visiting service has been developed in order to provide a more seamless and holistic service to address the needs of this vulnerable group of women and their children.</w:t>
            </w:r>
          </w:p>
          <w:p w14:paraId="24F832B9" w14:textId="1FD2C92E" w:rsidR="0086015E" w:rsidRPr="00937D06" w:rsidRDefault="0086015E" w:rsidP="0086015E">
            <w:pPr>
              <w:rPr>
                <w:rFonts w:ascii="Aptos" w:hAnsi="Aptos"/>
                <w:sz w:val="24"/>
                <w:szCs w:val="24"/>
              </w:rPr>
            </w:pPr>
            <w:r w:rsidRPr="00D11F6C">
              <w:rPr>
                <w:rFonts w:ascii="Aptos" w:hAnsi="Aptos"/>
                <w:b/>
                <w:bCs/>
                <w:sz w:val="24"/>
                <w:szCs w:val="24"/>
              </w:rPr>
              <w:t>In 2022/23, 19 referrals</w:t>
            </w:r>
            <w:r w:rsidRPr="00D11F6C">
              <w:rPr>
                <w:rFonts w:ascii="Aptos" w:hAnsi="Aptos"/>
                <w:sz w:val="24"/>
                <w:szCs w:val="24"/>
              </w:rPr>
              <w:t xml:space="preserve"> </w:t>
            </w:r>
            <w:r w:rsidRPr="00D11F6C">
              <w:rPr>
                <w:rFonts w:ascii="Aptos" w:hAnsi="Aptos"/>
                <w:b/>
                <w:bCs/>
                <w:sz w:val="24"/>
                <w:szCs w:val="24"/>
              </w:rPr>
              <w:t xml:space="preserve">were made </w:t>
            </w:r>
            <w:r w:rsidRPr="00D11F6C">
              <w:rPr>
                <w:rFonts w:ascii="Aptos" w:hAnsi="Aptos"/>
                <w:sz w:val="24"/>
                <w:szCs w:val="24"/>
              </w:rPr>
              <w:t xml:space="preserve">to this needs led service and </w:t>
            </w:r>
            <w:r w:rsidRPr="00D11F6C">
              <w:rPr>
                <w:rFonts w:ascii="Aptos" w:hAnsi="Aptos"/>
                <w:b/>
                <w:bCs/>
                <w:sz w:val="24"/>
                <w:szCs w:val="24"/>
              </w:rPr>
              <w:t xml:space="preserve">this rose to 25 referrals in 2023/24 </w:t>
            </w:r>
            <w:r w:rsidRPr="00D11F6C">
              <w:rPr>
                <w:rFonts w:ascii="Aptos" w:hAnsi="Aptos"/>
                <w:sz w:val="24"/>
                <w:szCs w:val="24"/>
              </w:rPr>
              <w:t xml:space="preserve">representing </w:t>
            </w:r>
            <w:r w:rsidRPr="00D11F6C">
              <w:rPr>
                <w:rFonts w:ascii="Aptos" w:hAnsi="Aptos"/>
                <w:b/>
                <w:bCs/>
                <w:sz w:val="24"/>
                <w:szCs w:val="24"/>
              </w:rPr>
              <w:t xml:space="preserve">an investment of £1,825 </w:t>
            </w:r>
            <w:r w:rsidRPr="00D11F6C">
              <w:rPr>
                <w:rFonts w:ascii="Aptos" w:hAnsi="Aptos"/>
                <w:sz w:val="24"/>
                <w:szCs w:val="24"/>
              </w:rPr>
              <w:t>from Cluster funds.</w:t>
            </w:r>
          </w:p>
        </w:tc>
      </w:tr>
      <w:tr w:rsidR="0086015E" w:rsidRPr="00937D06" w14:paraId="33FFA1B5" w14:textId="77777777" w:rsidTr="0086015E">
        <w:trPr>
          <w:trHeight w:val="1142"/>
        </w:trPr>
        <w:tc>
          <w:tcPr>
            <w:tcW w:w="10206" w:type="dxa"/>
          </w:tcPr>
          <w:p w14:paraId="26E98815"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Penderi Cluster Wellbeing Events in the Community</w:t>
            </w:r>
          </w:p>
          <w:p w14:paraId="68165B41" w14:textId="77777777" w:rsidR="0086015E" w:rsidRPr="00D11F6C" w:rsidRDefault="0086015E" w:rsidP="0086015E">
            <w:pPr>
              <w:rPr>
                <w:rFonts w:ascii="Aptos" w:hAnsi="Aptos"/>
                <w:sz w:val="24"/>
                <w:szCs w:val="24"/>
              </w:rPr>
            </w:pPr>
            <w:r w:rsidRPr="00D11F6C">
              <w:rPr>
                <w:rFonts w:ascii="Aptos" w:hAnsi="Aptos"/>
                <w:b/>
                <w:bCs/>
                <w:sz w:val="24"/>
                <w:szCs w:val="24"/>
              </w:rPr>
              <w:t xml:space="preserve">Public Health Screening was actively promoted at the Health and Wellbeing Event in November 2023.  </w:t>
            </w:r>
            <w:r w:rsidRPr="00D11F6C">
              <w:rPr>
                <w:rFonts w:ascii="Aptos" w:hAnsi="Aptos"/>
                <w:sz w:val="24"/>
                <w:szCs w:val="24"/>
              </w:rPr>
              <w:t>Information and advice was available on the day via leaflets and manned stalls and also the presence of GP and Pharmacy staff who could talk to people about a variety of health and wellbeing issues.</w:t>
            </w:r>
          </w:p>
          <w:p w14:paraId="3CB7AD59" w14:textId="77777777" w:rsidR="0086015E" w:rsidRPr="00D11F6C" w:rsidRDefault="0086015E" w:rsidP="0086015E">
            <w:pPr>
              <w:rPr>
                <w:rFonts w:ascii="Aptos" w:hAnsi="Aptos"/>
                <w:sz w:val="24"/>
                <w:szCs w:val="24"/>
              </w:rPr>
            </w:pPr>
            <w:r w:rsidRPr="00D11F6C">
              <w:rPr>
                <w:rFonts w:ascii="Aptos" w:hAnsi="Aptos"/>
                <w:b/>
                <w:bCs/>
                <w:sz w:val="24"/>
                <w:szCs w:val="24"/>
              </w:rPr>
              <w:t xml:space="preserve">Drop in sessions </w:t>
            </w:r>
            <w:r w:rsidRPr="00D11F6C">
              <w:rPr>
                <w:rFonts w:ascii="Aptos" w:hAnsi="Aptos"/>
                <w:sz w:val="24"/>
                <w:szCs w:val="24"/>
              </w:rPr>
              <w:t xml:space="preserve">have taken place at Christ Well Church, </w:t>
            </w:r>
            <w:proofErr w:type="spellStart"/>
            <w:r w:rsidRPr="00D11F6C">
              <w:rPr>
                <w:rFonts w:ascii="Aptos" w:hAnsi="Aptos"/>
                <w:sz w:val="24"/>
                <w:szCs w:val="24"/>
              </w:rPr>
              <w:t>Penlan</w:t>
            </w:r>
            <w:proofErr w:type="spellEnd"/>
            <w:r w:rsidRPr="00D11F6C">
              <w:rPr>
                <w:rFonts w:ascii="Aptos" w:hAnsi="Aptos"/>
                <w:sz w:val="24"/>
                <w:szCs w:val="24"/>
              </w:rPr>
              <w:t xml:space="preserve"> Leisure Centre </w:t>
            </w:r>
            <w:r>
              <w:rPr>
                <w:rFonts w:ascii="Aptos" w:hAnsi="Aptos"/>
                <w:sz w:val="24"/>
                <w:szCs w:val="24"/>
              </w:rPr>
              <w:t>&amp;</w:t>
            </w:r>
            <w:r w:rsidRPr="00D11F6C">
              <w:rPr>
                <w:rFonts w:ascii="Aptos" w:hAnsi="Aptos"/>
                <w:sz w:val="24"/>
                <w:szCs w:val="24"/>
              </w:rPr>
              <w:t xml:space="preserve"> GP surgeries.</w:t>
            </w:r>
          </w:p>
          <w:p w14:paraId="6D81F5E9" w14:textId="77777777" w:rsidR="0086015E" w:rsidRPr="00D11F6C" w:rsidRDefault="0086015E" w:rsidP="0086015E">
            <w:pPr>
              <w:rPr>
                <w:rFonts w:ascii="Aptos" w:hAnsi="Aptos"/>
                <w:sz w:val="24"/>
                <w:szCs w:val="24"/>
              </w:rPr>
            </w:pPr>
            <w:r w:rsidRPr="00D11F6C">
              <w:rPr>
                <w:rFonts w:ascii="Aptos" w:hAnsi="Aptos"/>
                <w:sz w:val="24"/>
                <w:szCs w:val="24"/>
              </w:rPr>
              <w:t xml:space="preserve">We have held </w:t>
            </w:r>
            <w:r w:rsidRPr="00D11F6C">
              <w:rPr>
                <w:rFonts w:ascii="Aptos" w:hAnsi="Aptos"/>
                <w:b/>
                <w:bCs/>
                <w:sz w:val="24"/>
                <w:szCs w:val="24"/>
              </w:rPr>
              <w:t>2 Community Talks</w:t>
            </w:r>
            <w:r w:rsidRPr="00D11F6C">
              <w:rPr>
                <w:rFonts w:ascii="Aptos" w:hAnsi="Aptos"/>
                <w:sz w:val="24"/>
                <w:szCs w:val="24"/>
              </w:rPr>
              <w:t xml:space="preserve"> and these have promoted the Community Pharmacy </w:t>
            </w:r>
            <w:r w:rsidRPr="00D11F6C">
              <w:rPr>
                <w:rFonts w:ascii="Aptos" w:hAnsi="Aptos"/>
                <w:b/>
                <w:bCs/>
                <w:sz w:val="24"/>
                <w:szCs w:val="24"/>
              </w:rPr>
              <w:t>Common Ailments Scheme</w:t>
            </w:r>
            <w:r w:rsidRPr="00D11F6C">
              <w:rPr>
                <w:rFonts w:ascii="Aptos" w:hAnsi="Aptos"/>
                <w:sz w:val="24"/>
                <w:szCs w:val="24"/>
              </w:rPr>
              <w:t xml:space="preserve">, the </w:t>
            </w:r>
            <w:r w:rsidRPr="00D11F6C">
              <w:rPr>
                <w:rFonts w:ascii="Aptos" w:hAnsi="Aptos"/>
                <w:b/>
                <w:bCs/>
                <w:sz w:val="24"/>
                <w:szCs w:val="24"/>
              </w:rPr>
              <w:t xml:space="preserve">In-Work Support Service </w:t>
            </w:r>
            <w:r w:rsidRPr="00D11F6C">
              <w:rPr>
                <w:rFonts w:ascii="Aptos" w:hAnsi="Aptos"/>
                <w:sz w:val="24"/>
                <w:szCs w:val="24"/>
              </w:rPr>
              <w:t xml:space="preserve">and </w:t>
            </w:r>
            <w:r w:rsidRPr="00D11F6C">
              <w:rPr>
                <w:rFonts w:ascii="Aptos" w:hAnsi="Aptos"/>
                <w:b/>
                <w:bCs/>
                <w:sz w:val="24"/>
                <w:szCs w:val="24"/>
              </w:rPr>
              <w:t>Type 2 Diabetes.</w:t>
            </w:r>
          </w:p>
          <w:p w14:paraId="2DC3EFE5" w14:textId="77777777" w:rsidR="0086015E" w:rsidRPr="00D11F6C" w:rsidRDefault="0086015E" w:rsidP="0086015E">
            <w:pPr>
              <w:rPr>
                <w:rFonts w:ascii="Aptos" w:hAnsi="Aptos"/>
                <w:sz w:val="24"/>
                <w:szCs w:val="24"/>
              </w:rPr>
            </w:pPr>
            <w:r w:rsidRPr="00D11F6C">
              <w:rPr>
                <w:rFonts w:ascii="Aptos" w:hAnsi="Aptos"/>
                <w:b/>
                <w:bCs/>
                <w:sz w:val="24"/>
                <w:szCs w:val="24"/>
              </w:rPr>
              <w:t xml:space="preserve">Awareness raising sessions </w:t>
            </w:r>
            <w:r w:rsidRPr="00D11F6C">
              <w:rPr>
                <w:rFonts w:ascii="Aptos" w:hAnsi="Aptos"/>
                <w:sz w:val="24"/>
                <w:szCs w:val="24"/>
              </w:rPr>
              <w:t xml:space="preserve">focussed on the work of </w:t>
            </w:r>
            <w:r w:rsidRPr="00D11F6C">
              <w:rPr>
                <w:rFonts w:ascii="Aptos" w:hAnsi="Aptos"/>
                <w:b/>
                <w:bCs/>
                <w:sz w:val="24"/>
                <w:szCs w:val="24"/>
              </w:rPr>
              <w:t xml:space="preserve">Bowel Cancer UK </w:t>
            </w:r>
            <w:r w:rsidRPr="00D11F6C">
              <w:rPr>
                <w:rFonts w:ascii="Aptos" w:hAnsi="Aptos"/>
                <w:sz w:val="24"/>
                <w:szCs w:val="24"/>
              </w:rPr>
              <w:t xml:space="preserve">and </w:t>
            </w:r>
            <w:r w:rsidRPr="00D11F6C">
              <w:rPr>
                <w:rFonts w:ascii="Aptos" w:hAnsi="Aptos"/>
                <w:b/>
                <w:bCs/>
                <w:sz w:val="24"/>
                <w:szCs w:val="24"/>
              </w:rPr>
              <w:t xml:space="preserve">Help me Quit </w:t>
            </w:r>
            <w:r w:rsidRPr="00D11F6C">
              <w:rPr>
                <w:rFonts w:ascii="Aptos" w:hAnsi="Aptos"/>
                <w:sz w:val="24"/>
                <w:szCs w:val="24"/>
              </w:rPr>
              <w:t>which assists people who want to stop smoking.</w:t>
            </w:r>
          </w:p>
          <w:p w14:paraId="50D6EE98" w14:textId="77777777" w:rsidR="0086015E" w:rsidRPr="00D11F6C" w:rsidRDefault="0086015E" w:rsidP="0086015E">
            <w:pPr>
              <w:rPr>
                <w:rFonts w:ascii="Aptos" w:hAnsi="Aptos"/>
                <w:sz w:val="24"/>
                <w:szCs w:val="24"/>
              </w:rPr>
            </w:pPr>
            <w:r w:rsidRPr="00D11F6C">
              <w:rPr>
                <w:rFonts w:ascii="Aptos" w:hAnsi="Aptos"/>
                <w:sz w:val="24"/>
                <w:szCs w:val="24"/>
              </w:rPr>
              <w:t xml:space="preserve">Our </w:t>
            </w:r>
            <w:r w:rsidRPr="00D11F6C">
              <w:rPr>
                <w:rFonts w:ascii="Aptos" w:hAnsi="Aptos"/>
                <w:b/>
                <w:bCs/>
                <w:sz w:val="24"/>
                <w:szCs w:val="24"/>
              </w:rPr>
              <w:t xml:space="preserve">Penderi Website </w:t>
            </w:r>
            <w:r w:rsidRPr="00D11F6C">
              <w:rPr>
                <w:rFonts w:ascii="Aptos" w:hAnsi="Aptos"/>
                <w:sz w:val="24"/>
                <w:szCs w:val="24"/>
              </w:rPr>
              <w:t xml:space="preserve">is regularly updated and is promoted at all events we hold and we ensure that </w:t>
            </w:r>
            <w:r w:rsidRPr="00D11F6C">
              <w:rPr>
                <w:rFonts w:ascii="Aptos" w:hAnsi="Aptos"/>
                <w:b/>
                <w:bCs/>
                <w:sz w:val="24"/>
                <w:szCs w:val="24"/>
              </w:rPr>
              <w:t xml:space="preserve">focussed social media </w:t>
            </w:r>
            <w:r w:rsidRPr="00D11F6C">
              <w:rPr>
                <w:rFonts w:ascii="Aptos" w:hAnsi="Aptos"/>
                <w:sz w:val="24"/>
                <w:szCs w:val="24"/>
              </w:rPr>
              <w:t xml:space="preserve">stories are available to provide our population with relevant information in a timely manner. </w:t>
            </w:r>
          </w:p>
          <w:p w14:paraId="608C2538" w14:textId="77777777" w:rsidR="0086015E" w:rsidRPr="00D11F6C" w:rsidRDefault="0086015E" w:rsidP="0086015E">
            <w:pPr>
              <w:rPr>
                <w:rFonts w:ascii="Aptos" w:hAnsi="Aptos"/>
                <w:sz w:val="24"/>
                <w:szCs w:val="24"/>
              </w:rPr>
            </w:pPr>
            <w:r w:rsidRPr="00D11F6C">
              <w:rPr>
                <w:rFonts w:ascii="Aptos" w:hAnsi="Aptos"/>
                <w:b/>
                <w:bCs/>
                <w:sz w:val="24"/>
                <w:szCs w:val="24"/>
              </w:rPr>
              <w:t>Penderi Cluster plans to hold a series of targeted Wellbeing Events throughout 2024/25 and build on the success of our previous events</w:t>
            </w:r>
            <w:r w:rsidRPr="00D11F6C">
              <w:rPr>
                <w:rFonts w:ascii="Aptos" w:hAnsi="Aptos"/>
                <w:sz w:val="24"/>
                <w:szCs w:val="24"/>
              </w:rPr>
              <w:t xml:space="preserve">. </w:t>
            </w:r>
          </w:p>
          <w:p w14:paraId="3CB983BC" w14:textId="7B7CB3AD" w:rsidR="0086015E" w:rsidRPr="00937D06" w:rsidRDefault="0086015E" w:rsidP="0086015E">
            <w:pPr>
              <w:rPr>
                <w:rFonts w:ascii="Aptos" w:hAnsi="Aptos"/>
                <w:sz w:val="24"/>
                <w:szCs w:val="24"/>
              </w:rPr>
            </w:pPr>
            <w:r w:rsidRPr="00D11F6C">
              <w:rPr>
                <w:rFonts w:ascii="Aptos" w:hAnsi="Aptos"/>
                <w:sz w:val="24"/>
                <w:szCs w:val="24"/>
              </w:rPr>
              <w:t xml:space="preserve">Our Wellbeing Events have been shortlisted for an award in the 2024 </w:t>
            </w:r>
            <w:r w:rsidRPr="00D11F6C">
              <w:rPr>
                <w:rFonts w:ascii="Aptos" w:hAnsi="Aptos"/>
                <w:b/>
                <w:bCs/>
                <w:sz w:val="24"/>
                <w:szCs w:val="24"/>
              </w:rPr>
              <w:t>Our One Bay Way Staff Awards</w:t>
            </w:r>
            <w:r w:rsidRPr="00D11F6C">
              <w:rPr>
                <w:rFonts w:ascii="Aptos" w:hAnsi="Aptos"/>
                <w:sz w:val="24"/>
                <w:szCs w:val="24"/>
              </w:rPr>
              <w:t xml:space="preserve">, in the Category “Working Together” and this is a testament to the level of support and engagement of all Cluster partners, which we are extremely thankful for. </w:t>
            </w:r>
          </w:p>
        </w:tc>
      </w:tr>
      <w:tr w:rsidR="0086015E" w:rsidRPr="00937D06" w14:paraId="5134FA4E" w14:textId="77777777" w:rsidTr="00187F0E">
        <w:trPr>
          <w:trHeight w:val="2048"/>
        </w:trPr>
        <w:tc>
          <w:tcPr>
            <w:tcW w:w="10206" w:type="dxa"/>
          </w:tcPr>
          <w:p w14:paraId="7A05E7FC"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In addition let’s not forget some of the other achievements……</w:t>
            </w:r>
          </w:p>
          <w:p w14:paraId="4FA19D5D" w14:textId="77777777" w:rsidR="0086015E" w:rsidRPr="00D11F6C" w:rsidRDefault="0086015E" w:rsidP="0086015E">
            <w:pPr>
              <w:rPr>
                <w:rFonts w:ascii="Aptos" w:hAnsi="Aptos"/>
                <w:sz w:val="24"/>
                <w:szCs w:val="24"/>
              </w:rPr>
            </w:pPr>
            <w:r w:rsidRPr="00D11F6C">
              <w:rPr>
                <w:rFonts w:ascii="Aptos" w:hAnsi="Aptos"/>
                <w:sz w:val="24"/>
                <w:szCs w:val="24"/>
              </w:rPr>
              <w:t>Virtual Ward - a new model of patient care has been rolled out in Penderi Cluster</w:t>
            </w:r>
          </w:p>
          <w:p w14:paraId="061EEB81" w14:textId="77777777" w:rsidR="0086015E" w:rsidRPr="00D11F6C" w:rsidRDefault="0086015E" w:rsidP="0086015E">
            <w:pPr>
              <w:rPr>
                <w:rFonts w:ascii="Aptos" w:hAnsi="Aptos"/>
                <w:sz w:val="24"/>
                <w:szCs w:val="24"/>
              </w:rPr>
            </w:pPr>
            <w:r w:rsidRPr="00D11F6C">
              <w:rPr>
                <w:rFonts w:ascii="Aptos" w:hAnsi="Aptos"/>
                <w:sz w:val="24"/>
                <w:szCs w:val="24"/>
              </w:rPr>
              <w:t>Increased Referral and Signposting to Help me Quit and the Pharmacy Common Ailments Scheme</w:t>
            </w:r>
          </w:p>
          <w:p w14:paraId="6B3D6ADC" w14:textId="77777777" w:rsidR="0086015E" w:rsidRPr="00D11F6C" w:rsidRDefault="0086015E" w:rsidP="0086015E">
            <w:pPr>
              <w:rPr>
                <w:rFonts w:ascii="Aptos" w:hAnsi="Aptos"/>
                <w:sz w:val="24"/>
                <w:szCs w:val="24"/>
              </w:rPr>
            </w:pPr>
            <w:r w:rsidRPr="00D11F6C">
              <w:rPr>
                <w:rFonts w:ascii="Aptos" w:hAnsi="Aptos"/>
                <w:sz w:val="24"/>
                <w:szCs w:val="24"/>
              </w:rPr>
              <w:t>Increased usage of Consultant Connect, providing better outcomes for patients and staff alike</w:t>
            </w:r>
          </w:p>
          <w:p w14:paraId="2E396033" w14:textId="77777777" w:rsidR="0086015E" w:rsidRPr="00D11F6C" w:rsidRDefault="0086015E" w:rsidP="0086015E">
            <w:pPr>
              <w:rPr>
                <w:rFonts w:ascii="Aptos" w:hAnsi="Aptos"/>
                <w:sz w:val="24"/>
                <w:szCs w:val="24"/>
              </w:rPr>
            </w:pPr>
            <w:r w:rsidRPr="00D11F6C">
              <w:rPr>
                <w:rFonts w:ascii="Aptos" w:hAnsi="Aptos"/>
                <w:sz w:val="24"/>
                <w:szCs w:val="24"/>
              </w:rPr>
              <w:t>Supporting the upskilling of GP clinical and admin staff has been achieved via cluster led PLT sessions</w:t>
            </w:r>
          </w:p>
          <w:p w14:paraId="061AE7A3" w14:textId="6A2C5C1E" w:rsidR="0086015E" w:rsidRPr="00937D06" w:rsidRDefault="0086015E" w:rsidP="0086015E">
            <w:pPr>
              <w:rPr>
                <w:rFonts w:ascii="Aptos" w:hAnsi="Aptos"/>
                <w:sz w:val="24"/>
                <w:szCs w:val="24"/>
              </w:rPr>
            </w:pPr>
            <w:r w:rsidRPr="00D11F6C">
              <w:rPr>
                <w:rFonts w:ascii="Aptos" w:hAnsi="Aptos"/>
                <w:sz w:val="24"/>
                <w:szCs w:val="24"/>
              </w:rPr>
              <w:t>Promoting the work and achievements of the Penderi Cluster via Health Board social media channel</w:t>
            </w:r>
          </w:p>
        </w:tc>
      </w:tr>
      <w:tr w:rsidR="0086015E" w:rsidRPr="00937D06" w14:paraId="34F599DA" w14:textId="77777777" w:rsidTr="00187F0E">
        <w:trPr>
          <w:trHeight w:val="2180"/>
        </w:trPr>
        <w:tc>
          <w:tcPr>
            <w:tcW w:w="10206" w:type="dxa"/>
          </w:tcPr>
          <w:p w14:paraId="42D6D1B3" w14:textId="77777777" w:rsidR="0086015E" w:rsidRPr="00D11F6C" w:rsidRDefault="0086015E" w:rsidP="0086015E">
            <w:pPr>
              <w:spacing w:after="60"/>
              <w:jc w:val="center"/>
              <w:rPr>
                <w:rFonts w:ascii="Aptos" w:hAnsi="Aptos"/>
                <w:b/>
                <w:bCs/>
                <w:sz w:val="24"/>
                <w:szCs w:val="24"/>
                <w:u w:val="single"/>
              </w:rPr>
            </w:pPr>
            <w:r w:rsidRPr="00D11F6C">
              <w:rPr>
                <w:rFonts w:ascii="Aptos" w:hAnsi="Aptos"/>
                <w:b/>
                <w:bCs/>
                <w:sz w:val="24"/>
                <w:szCs w:val="24"/>
                <w:u w:val="single"/>
              </w:rPr>
              <w:t>What’s Next?...</w:t>
            </w:r>
          </w:p>
          <w:p w14:paraId="4637A1F5" w14:textId="594900E0" w:rsidR="0086015E" w:rsidRPr="00D11F6C" w:rsidRDefault="0086015E" w:rsidP="0086015E">
            <w:pPr>
              <w:pStyle w:val="ListParagraph"/>
              <w:numPr>
                <w:ilvl w:val="0"/>
                <w:numId w:val="2"/>
              </w:numPr>
              <w:ind w:left="312" w:hanging="312"/>
              <w:rPr>
                <w:rFonts w:ascii="Aptos" w:hAnsi="Aptos"/>
                <w:sz w:val="24"/>
                <w:szCs w:val="24"/>
              </w:rPr>
            </w:pPr>
            <w:r w:rsidRPr="00D11F6C">
              <w:rPr>
                <w:rFonts w:ascii="Aptos" w:hAnsi="Aptos"/>
                <w:b/>
                <w:bCs/>
                <w:sz w:val="24"/>
                <w:szCs w:val="24"/>
              </w:rPr>
              <w:t xml:space="preserve">The new Penderi Young Peoples Wellbeing Project </w:t>
            </w:r>
            <w:r w:rsidRPr="00D11F6C">
              <w:rPr>
                <w:rFonts w:ascii="Aptos" w:hAnsi="Aptos"/>
                <w:sz w:val="24"/>
                <w:szCs w:val="24"/>
              </w:rPr>
              <w:t>- the newly commissioned service will be provided by Barnardo</w:t>
            </w:r>
            <w:r w:rsidR="00B173E1">
              <w:rPr>
                <w:rFonts w:ascii="Aptos" w:hAnsi="Aptos"/>
                <w:sz w:val="24"/>
                <w:szCs w:val="24"/>
              </w:rPr>
              <w:t>’</w:t>
            </w:r>
            <w:r w:rsidRPr="00D11F6C">
              <w:rPr>
                <w:rFonts w:ascii="Aptos" w:hAnsi="Aptos"/>
                <w:sz w:val="24"/>
                <w:szCs w:val="24"/>
              </w:rPr>
              <w:t>s and we know that they will continue the excellent work previously provided by SCVS</w:t>
            </w:r>
          </w:p>
          <w:p w14:paraId="5F4D1D5A" w14:textId="77777777" w:rsidR="0086015E" w:rsidRPr="00D11F6C" w:rsidRDefault="0086015E" w:rsidP="0086015E">
            <w:pPr>
              <w:pStyle w:val="ListParagraph"/>
              <w:numPr>
                <w:ilvl w:val="0"/>
                <w:numId w:val="2"/>
              </w:numPr>
              <w:ind w:left="312" w:hanging="312"/>
              <w:rPr>
                <w:rFonts w:ascii="Aptos" w:hAnsi="Aptos"/>
                <w:sz w:val="24"/>
                <w:szCs w:val="24"/>
              </w:rPr>
            </w:pPr>
            <w:r w:rsidRPr="00D11F6C">
              <w:rPr>
                <w:rFonts w:ascii="Aptos" w:hAnsi="Aptos"/>
                <w:b/>
                <w:bCs/>
                <w:sz w:val="24"/>
                <w:szCs w:val="24"/>
              </w:rPr>
              <w:t>Penderi Counselling Service</w:t>
            </w:r>
            <w:r w:rsidRPr="00D11F6C">
              <w:rPr>
                <w:rFonts w:ascii="Aptos" w:hAnsi="Aptos"/>
                <w:sz w:val="24"/>
                <w:szCs w:val="24"/>
              </w:rPr>
              <w:t xml:space="preserve"> - our counselling provision for children and adults will be provided by Families &amp; Therapies during 2024/24 and this is due to commence in May 2024</w:t>
            </w:r>
          </w:p>
          <w:p w14:paraId="2C6BEE5F" w14:textId="77777777" w:rsidR="0086015E" w:rsidRPr="00D11F6C" w:rsidRDefault="0086015E" w:rsidP="0086015E">
            <w:pPr>
              <w:pStyle w:val="ListParagraph"/>
              <w:numPr>
                <w:ilvl w:val="0"/>
                <w:numId w:val="2"/>
              </w:numPr>
              <w:ind w:left="312" w:hanging="312"/>
              <w:rPr>
                <w:rFonts w:ascii="Aptos" w:hAnsi="Aptos"/>
                <w:sz w:val="24"/>
                <w:szCs w:val="24"/>
              </w:rPr>
            </w:pPr>
            <w:r w:rsidRPr="00D11F6C">
              <w:rPr>
                <w:rFonts w:ascii="Aptos" w:hAnsi="Aptos"/>
                <w:b/>
                <w:bCs/>
                <w:sz w:val="24"/>
                <w:szCs w:val="24"/>
              </w:rPr>
              <w:t>Penderi Cluster Membership</w:t>
            </w:r>
            <w:r w:rsidRPr="00D11F6C">
              <w:rPr>
                <w:rFonts w:ascii="Aptos" w:hAnsi="Aptos"/>
                <w:sz w:val="24"/>
                <w:szCs w:val="24"/>
              </w:rPr>
              <w:t xml:space="preserve"> - maintaining robust cluster membership and engagement remains a key priority in Penderi</w:t>
            </w:r>
          </w:p>
          <w:p w14:paraId="2936C378" w14:textId="43A482D6" w:rsidR="0086015E" w:rsidRPr="00451052" w:rsidRDefault="0086015E" w:rsidP="0086015E">
            <w:pPr>
              <w:rPr>
                <w:rFonts w:ascii="Aptos" w:hAnsi="Aptos"/>
                <w:sz w:val="24"/>
                <w:szCs w:val="24"/>
              </w:rPr>
            </w:pPr>
            <w:r w:rsidRPr="00D11F6C">
              <w:rPr>
                <w:rFonts w:ascii="Aptos" w:hAnsi="Aptos"/>
                <w:b/>
                <w:bCs/>
                <w:sz w:val="24"/>
                <w:szCs w:val="24"/>
              </w:rPr>
              <w:t>Accelerated Cluster Development</w:t>
            </w:r>
            <w:r w:rsidRPr="00D11F6C">
              <w:rPr>
                <w:rFonts w:ascii="Aptos" w:hAnsi="Aptos"/>
                <w:sz w:val="24"/>
                <w:szCs w:val="24"/>
              </w:rPr>
              <w:t xml:space="preserve"> - will guide the continued development of Cluster Collaboratives during 24/25</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D7814"/>
    <w:multiLevelType w:val="hybridMultilevel"/>
    <w:tmpl w:val="CDA85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0861647">
    <w:abstractNumId w:val="1"/>
  </w:num>
  <w:num w:numId="2" w16cid:durableId="1024986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51810"/>
    <w:rsid w:val="001375D9"/>
    <w:rsid w:val="00187F0E"/>
    <w:rsid w:val="001C2B4B"/>
    <w:rsid w:val="001F7360"/>
    <w:rsid w:val="00270475"/>
    <w:rsid w:val="003405E6"/>
    <w:rsid w:val="0044310D"/>
    <w:rsid w:val="00451052"/>
    <w:rsid w:val="004F34DB"/>
    <w:rsid w:val="005448CD"/>
    <w:rsid w:val="00564928"/>
    <w:rsid w:val="00665B81"/>
    <w:rsid w:val="007263B7"/>
    <w:rsid w:val="00746F3A"/>
    <w:rsid w:val="0075291F"/>
    <w:rsid w:val="00794F97"/>
    <w:rsid w:val="007A4B03"/>
    <w:rsid w:val="00855073"/>
    <w:rsid w:val="0086015E"/>
    <w:rsid w:val="008B344F"/>
    <w:rsid w:val="00937D06"/>
    <w:rsid w:val="00A6598D"/>
    <w:rsid w:val="00A67C54"/>
    <w:rsid w:val="00A730E4"/>
    <w:rsid w:val="00A75CFA"/>
    <w:rsid w:val="00A84DEA"/>
    <w:rsid w:val="00A84F50"/>
    <w:rsid w:val="00B173E1"/>
    <w:rsid w:val="00B64CDC"/>
    <w:rsid w:val="00BD7DD7"/>
    <w:rsid w:val="00BF7706"/>
    <w:rsid w:val="00C15B9B"/>
    <w:rsid w:val="00CD7E7A"/>
    <w:rsid w:val="00D15910"/>
    <w:rsid w:val="00D20202"/>
    <w:rsid w:val="00D55A4E"/>
    <w:rsid w:val="00E2066F"/>
    <w:rsid w:val="00E271CA"/>
    <w:rsid w:val="00EB6AD1"/>
    <w:rsid w:val="00EB6E61"/>
    <w:rsid w:val="00EF79B6"/>
    <w:rsid w:val="00F70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1109</Words>
  <Characters>6325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7</cp:revision>
  <dcterms:created xsi:type="dcterms:W3CDTF">2024-11-28T14:12:00Z</dcterms:created>
  <dcterms:modified xsi:type="dcterms:W3CDTF">2024-12-30T10:38:00Z</dcterms:modified>
</cp:coreProperties>
</file>