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46D9" w:rsidRPr="007A1D03" w:rsidRDefault="00CA46D9" w:rsidP="00CA46D9">
      <w:pPr>
        <w:jc w:val="center"/>
        <w:rPr>
          <w:rFonts w:ascii="Calibri" w:hAnsi="Calibri" w:cs="Arial"/>
          <w:b/>
          <w:sz w:val="28"/>
          <w:szCs w:val="28"/>
        </w:rPr>
      </w:pPr>
      <w:r w:rsidRPr="007A1D03">
        <w:rPr>
          <w:rFonts w:ascii="Calibri" w:hAnsi="Calibri" w:cs="Arial"/>
          <w:b/>
          <w:sz w:val="28"/>
          <w:szCs w:val="28"/>
        </w:rPr>
        <w:t>Transition to Adult Audiology Services (Swansea and Neath Port Talbot)</w:t>
      </w:r>
    </w:p>
    <w:p w:rsidR="00CA46D9" w:rsidRPr="007A1D03" w:rsidRDefault="00CA46D9" w:rsidP="00CA46D9">
      <w:pPr>
        <w:jc w:val="center"/>
        <w:rPr>
          <w:rFonts w:ascii="Calibri" w:hAnsi="Calibri" w:cs="Arial"/>
          <w:b/>
          <w:sz w:val="28"/>
          <w:szCs w:val="28"/>
        </w:rPr>
      </w:pPr>
      <w:r>
        <w:rPr>
          <w:rFonts w:ascii="Calibri" w:hAnsi="Calibri" w:cs="Arial"/>
          <w:b/>
          <w:sz w:val="28"/>
          <w:szCs w:val="28"/>
        </w:rPr>
        <w:t>Survey results 2019-2021</w:t>
      </w:r>
    </w:p>
    <w:p w:rsidR="00CA46D9" w:rsidRPr="0052074F" w:rsidRDefault="00CA46D9" w:rsidP="00CA46D9">
      <w:pPr>
        <w:jc w:val="center"/>
        <w:rPr>
          <w:rFonts w:ascii="Arial" w:hAnsi="Arial" w:cs="Arial"/>
        </w:rPr>
      </w:pPr>
    </w:p>
    <w:p w:rsidR="00CA46D9" w:rsidRDefault="00CA46D9" w:rsidP="00CA46D9">
      <w:pPr>
        <w:rPr>
          <w:rFonts w:ascii="Calibri" w:hAnsi="Calibri"/>
        </w:rPr>
      </w:pPr>
      <w:r>
        <w:rPr>
          <w:rFonts w:ascii="Calibri" w:hAnsi="Calibri"/>
        </w:rPr>
        <w:t>1</w:t>
      </w:r>
      <w:r>
        <w:rPr>
          <w:rFonts w:ascii="Calibri" w:hAnsi="Calibri"/>
        </w:rPr>
        <w:t>2</w:t>
      </w:r>
      <w:r w:rsidRPr="0052074F">
        <w:rPr>
          <w:rFonts w:ascii="Calibri" w:hAnsi="Calibri"/>
        </w:rPr>
        <w:t xml:space="preserve"> of you responded to our survey.  </w:t>
      </w:r>
    </w:p>
    <w:p w:rsidR="00CA46D9" w:rsidRPr="00150CA1" w:rsidRDefault="00CA46D9" w:rsidP="00CA46D9">
      <w:pPr>
        <w:pStyle w:val="ListParagraph"/>
        <w:numPr>
          <w:ilvl w:val="0"/>
          <w:numId w:val="1"/>
        </w:numPr>
        <w:rPr>
          <w:rFonts w:ascii="Calibri" w:hAnsi="Calibri"/>
        </w:rPr>
      </w:pPr>
      <w:r w:rsidRPr="0052074F">
        <w:rPr>
          <w:rFonts w:ascii="Calibri" w:hAnsi="Calibri"/>
        </w:rPr>
        <w:t xml:space="preserve">All of you answered the first question which asked: </w:t>
      </w:r>
      <w:r w:rsidRPr="0052074F">
        <w:rPr>
          <w:rFonts w:ascii="Calibri" w:hAnsi="Calibri"/>
          <w:b/>
        </w:rPr>
        <w:t>What did we did well?</w:t>
      </w:r>
    </w:p>
    <w:p w:rsidR="00CA46D9" w:rsidRDefault="00CA46D9" w:rsidP="00CA46D9">
      <w:pPr>
        <w:rPr>
          <w:rFonts w:ascii="Calibri" w:hAnsi="Calibri"/>
        </w:rPr>
      </w:pPr>
    </w:p>
    <w:p w:rsidR="00CA46D9" w:rsidRPr="00150CA1" w:rsidRDefault="00CA46D9" w:rsidP="00CA46D9">
      <w:pPr>
        <w:rPr>
          <w:rFonts w:ascii="Calibri" w:hAnsi="Calibri"/>
        </w:rPr>
      </w:pPr>
      <w:r w:rsidRPr="0052074F">
        <w:rPr>
          <w:rFonts w:ascii="Calibri" w:hAnsi="Calibr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718820</wp:posOffset>
                </wp:positionV>
                <wp:extent cx="2237105" cy="1238250"/>
                <wp:effectExtent l="28575" t="23495" r="29845" b="2413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710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1275">
                          <a:solidFill>
                            <a:srgbClr val="17365D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46D9" w:rsidRPr="00352B02" w:rsidRDefault="00CA46D9" w:rsidP="00CA46D9">
                            <w:pPr>
                              <w:rPr>
                                <w:rFonts w:ascii="Calibri" w:hAnsi="Calibri"/>
                              </w:rPr>
                            </w:pPr>
                            <w:r w:rsidRPr="00352B02">
                              <w:rPr>
                                <w:rFonts w:ascii="Calibri" w:hAnsi="Calibri"/>
                              </w:rPr>
                              <w:t>This is a word cloud. The size of the word depends on how often it was used so the most co</w:t>
                            </w:r>
                            <w:r>
                              <w:rPr>
                                <w:rFonts w:ascii="Calibri" w:hAnsi="Calibri"/>
                              </w:rPr>
                              <w:t>mmonly used word was ‘Explained</w:t>
                            </w:r>
                            <w:r w:rsidRPr="00352B02">
                              <w:rPr>
                                <w:rFonts w:ascii="Calibri" w:hAnsi="Calibri"/>
                              </w:rPr>
                              <w:t xml:space="preserve">’. </w:t>
                            </w:r>
                          </w:p>
                          <w:p w:rsidR="00CA46D9" w:rsidRDefault="00CA46D9" w:rsidP="00CA46D9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324pt;margin-top:56.6pt;width:176.15pt;height:97.5pt;z-index:25165926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" strokecolor="#17365d" strokeweight="3.25pt">
                <v:textbox style="mso-fit-shape-to-text:t">
                  <w:txbxContent>
                    <w:p w:rsidR="00CA46D9" w:rsidRPr="00352B02" w:rsidRDefault="00CA46D9" w:rsidP="00CA46D9">
                      <w:pPr>
                        <w:rPr>
                          <w:rFonts w:ascii="Calibri" w:hAnsi="Calibri"/>
                        </w:rPr>
                      </w:pPr>
                      <w:r w:rsidRPr="00352B02">
                        <w:rPr>
                          <w:rFonts w:ascii="Calibri" w:hAnsi="Calibri"/>
                        </w:rPr>
                        <w:t>This is a word cloud. The size of the word depends on how often it was used so the most co</w:t>
                      </w:r>
                      <w:r>
                        <w:rPr>
                          <w:rFonts w:ascii="Calibri" w:hAnsi="Calibri"/>
                        </w:rPr>
                        <w:t>mmonly used word was ‘Explained</w:t>
                      </w:r>
                      <w:r w:rsidRPr="00352B02">
                        <w:rPr>
                          <w:rFonts w:ascii="Calibri" w:hAnsi="Calibri"/>
                        </w:rPr>
                        <w:t xml:space="preserve">’. </w:t>
                      </w:r>
                    </w:p>
                    <w:p w:rsidR="00CA46D9" w:rsidRDefault="00CA46D9" w:rsidP="00CA46D9"/>
                  </w:txbxContent>
                </v:textbox>
              </v:shape>
            </w:pict>
          </mc:Fallback>
        </mc:AlternateContent>
      </w:r>
      <w:r w:rsidRPr="00CA46D9">
        <w:rPr>
          <w:noProof/>
        </w:rPr>
        <w:t xml:space="preserve"> </w:t>
      </w:r>
      <w:r>
        <w:rPr>
          <w:noProof/>
        </w:rPr>
        <w:drawing>
          <wp:inline distT="0" distB="0" distL="0" distR="0" wp14:anchorId="2002C72F" wp14:editId="363F7BF7">
            <wp:extent cx="3902149" cy="2606476"/>
            <wp:effectExtent l="0" t="0" r="3175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924479" cy="26213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46D9" w:rsidRPr="0052074F" w:rsidRDefault="00CA46D9" w:rsidP="00CA46D9">
      <w:pPr>
        <w:rPr>
          <w:rFonts w:ascii="Calibri" w:hAnsi="Calibri"/>
        </w:rPr>
      </w:pPr>
      <w:r w:rsidRPr="00867FBE">
        <w:rPr>
          <w:rFonts w:ascii="Calibri" w:hAnsi="Calibri"/>
        </w:rPr>
        <w:t xml:space="preserve"> </w:t>
      </w:r>
    </w:p>
    <w:p w:rsidR="00CA46D9" w:rsidRPr="00352B02" w:rsidRDefault="00CA46D9" w:rsidP="00CA46D9">
      <w:pPr>
        <w:rPr>
          <w:rFonts w:ascii="Calibri" w:hAnsi="Calibri"/>
        </w:rPr>
      </w:pPr>
    </w:p>
    <w:p w:rsidR="00CA46D9" w:rsidRPr="00352B02" w:rsidRDefault="00CA46D9" w:rsidP="00CA46D9">
      <w:pPr>
        <w:pStyle w:val="ListParagraph"/>
        <w:numPr>
          <w:ilvl w:val="0"/>
          <w:numId w:val="1"/>
        </w:numPr>
        <w:ind w:left="426"/>
        <w:rPr>
          <w:rFonts w:ascii="Calibri" w:hAnsi="Calibri"/>
        </w:rPr>
      </w:pPr>
      <w:r w:rsidRPr="00352B02">
        <w:rPr>
          <w:rFonts w:ascii="Calibri" w:hAnsi="Calibri"/>
        </w:rPr>
        <w:t xml:space="preserve">We also asked:    </w:t>
      </w:r>
      <w:r w:rsidRPr="00352B02">
        <w:rPr>
          <w:rFonts w:ascii="Calibri" w:hAnsi="Calibri"/>
          <w:b/>
        </w:rPr>
        <w:t xml:space="preserve">What could we do better? </w:t>
      </w:r>
    </w:p>
    <w:p w:rsidR="00CA46D9" w:rsidRDefault="00CA46D9" w:rsidP="00CA46D9">
      <w:pPr>
        <w:rPr>
          <w:rFonts w:ascii="Calibri" w:hAnsi="Calibri"/>
        </w:rPr>
      </w:pPr>
    </w:p>
    <w:p w:rsidR="00CA46D9" w:rsidRDefault="00CA46D9" w:rsidP="00CA46D9">
      <w:pPr>
        <w:rPr>
          <w:rFonts w:ascii="Calibri" w:hAnsi="Calibri"/>
        </w:rPr>
      </w:pPr>
      <w:r>
        <w:rPr>
          <w:rFonts w:ascii="Calibri" w:hAnsi="Calibri"/>
        </w:rPr>
        <w:t>7</w:t>
      </w:r>
      <w:r w:rsidRPr="00150CA1">
        <w:rPr>
          <w:rFonts w:ascii="Calibri" w:hAnsi="Calibri"/>
        </w:rPr>
        <w:t xml:space="preserve"> of you </w:t>
      </w:r>
      <w:r>
        <w:rPr>
          <w:rFonts w:ascii="Calibri" w:hAnsi="Calibri"/>
        </w:rPr>
        <w:t xml:space="preserve">gave a written answer for </w:t>
      </w:r>
      <w:r w:rsidRPr="00150CA1">
        <w:rPr>
          <w:rFonts w:ascii="Calibri" w:hAnsi="Calibri"/>
        </w:rPr>
        <w:t xml:space="preserve">this question.  </w:t>
      </w:r>
      <w:r w:rsidRPr="00CA46D9">
        <w:rPr>
          <w:rFonts w:ascii="Calibri" w:hAnsi="Calibri"/>
        </w:rPr>
        <w:t>All answered with no further recommendations and responses included 'nothing comes to mind', 'everything was very good.  Nothing was bad about my experience' and NA.</w:t>
      </w:r>
    </w:p>
    <w:p w:rsidR="00CA46D9" w:rsidRPr="00352B02" w:rsidRDefault="00CA46D9" w:rsidP="00CA46D9">
      <w:pPr>
        <w:rPr>
          <w:rFonts w:ascii="Calibri" w:hAnsi="Calibri"/>
        </w:rPr>
      </w:pPr>
    </w:p>
    <w:p w:rsidR="00CA46D9" w:rsidRPr="00352B02" w:rsidRDefault="00CA46D9" w:rsidP="00CA46D9">
      <w:pPr>
        <w:pStyle w:val="ListParagraph"/>
        <w:numPr>
          <w:ilvl w:val="0"/>
          <w:numId w:val="1"/>
        </w:numPr>
        <w:ind w:left="426"/>
        <w:rPr>
          <w:rFonts w:ascii="Calibri" w:hAnsi="Calibri"/>
          <w:b/>
        </w:rPr>
      </w:pPr>
      <w:r w:rsidRPr="00352B02">
        <w:rPr>
          <w:rFonts w:ascii="Calibri" w:hAnsi="Calibri"/>
        </w:rPr>
        <w:t xml:space="preserve">We then asked if we could have </w:t>
      </w:r>
      <w:r w:rsidRPr="00352B02">
        <w:rPr>
          <w:rFonts w:ascii="Calibri" w:hAnsi="Calibri"/>
          <w:b/>
        </w:rPr>
        <w:t>provided additional information.</w:t>
      </w:r>
    </w:p>
    <w:p w:rsidR="00CA46D9" w:rsidRDefault="00CA46D9" w:rsidP="00CA46D9">
      <w:pPr>
        <w:rPr>
          <w:rFonts w:ascii="Calibri" w:hAnsi="Calibri"/>
        </w:rPr>
      </w:pPr>
    </w:p>
    <w:p w:rsidR="00CA46D9" w:rsidRDefault="00CA46D9" w:rsidP="00CA46D9">
      <w:pPr>
        <w:rPr>
          <w:rFonts w:ascii="Calibri" w:hAnsi="Calibri"/>
        </w:rPr>
      </w:pPr>
      <w:r>
        <w:rPr>
          <w:rFonts w:ascii="Calibri" w:hAnsi="Calibri"/>
        </w:rPr>
        <w:t xml:space="preserve">The majority of you responded </w:t>
      </w:r>
      <w:r w:rsidRPr="00150CA1">
        <w:rPr>
          <w:rFonts w:ascii="Calibri" w:hAnsi="Calibri"/>
        </w:rPr>
        <w:t>with None/Nothing or similar.  One person commented that</w:t>
      </w:r>
      <w:r>
        <w:rPr>
          <w:rFonts w:ascii="Calibri" w:hAnsi="Calibri"/>
        </w:rPr>
        <w:t xml:space="preserve"> ‘</w:t>
      </w:r>
      <w:r>
        <w:t>I wouldn’t change anything</w:t>
      </w:r>
      <w:r>
        <w:t>’ and another commented ‘</w:t>
      </w:r>
      <w:r>
        <w:t>I received all the information that I needed</w:t>
      </w:r>
      <w:r>
        <w:t>’</w:t>
      </w:r>
      <w:r w:rsidRPr="00150CA1">
        <w:rPr>
          <w:rFonts w:ascii="Calibri" w:hAnsi="Calibri"/>
        </w:rPr>
        <w:t>.</w:t>
      </w:r>
      <w:r>
        <w:rPr>
          <w:rFonts w:ascii="Calibri" w:hAnsi="Calibri"/>
        </w:rPr>
        <w:t xml:space="preserve">  One of you did want more information explained on ‘</w:t>
      </w:r>
      <w:r>
        <w:t>Whether there is any real difference between services in England if that is where university is based</w:t>
      </w:r>
      <w:r>
        <w:t>’.</w:t>
      </w:r>
      <w:r w:rsidRPr="00150CA1">
        <w:rPr>
          <w:rFonts w:ascii="Calibri" w:hAnsi="Calibri"/>
        </w:rPr>
        <w:t xml:space="preserve">  </w:t>
      </w:r>
    </w:p>
    <w:p w:rsidR="00CA46D9" w:rsidRPr="00352B02" w:rsidRDefault="00CA46D9" w:rsidP="00CA46D9">
      <w:pPr>
        <w:rPr>
          <w:rFonts w:ascii="Calibri" w:hAnsi="Calibri"/>
        </w:rPr>
      </w:pPr>
    </w:p>
    <w:p w:rsidR="00CA46D9" w:rsidRDefault="00CA46D9" w:rsidP="00CA46D9">
      <w:pPr>
        <w:pStyle w:val="ListParagraph"/>
        <w:numPr>
          <w:ilvl w:val="0"/>
          <w:numId w:val="1"/>
        </w:numPr>
        <w:ind w:left="426"/>
        <w:rPr>
          <w:rFonts w:ascii="Calibri" w:hAnsi="Calibri"/>
        </w:rPr>
      </w:pPr>
      <w:r w:rsidRPr="00352B02">
        <w:rPr>
          <w:rFonts w:ascii="Calibri" w:hAnsi="Calibri"/>
        </w:rPr>
        <w:t xml:space="preserve">Finally we asked for </w:t>
      </w:r>
      <w:r w:rsidRPr="00352B02">
        <w:rPr>
          <w:rFonts w:ascii="Calibri" w:hAnsi="Calibri"/>
          <w:b/>
        </w:rPr>
        <w:t>any other comments</w:t>
      </w:r>
      <w:r w:rsidRPr="00352B02">
        <w:rPr>
          <w:rFonts w:ascii="Calibri" w:hAnsi="Calibri"/>
        </w:rPr>
        <w:t xml:space="preserve"> and these were your replies: </w:t>
      </w:r>
    </w:p>
    <w:p w:rsidR="00CA46D9" w:rsidRDefault="00CA46D9" w:rsidP="00CA46D9">
      <w:pPr>
        <w:pStyle w:val="ListParagraph"/>
        <w:ind w:left="426"/>
        <w:rPr>
          <w:rFonts w:ascii="Calibri" w:hAnsi="Calibri"/>
        </w:rPr>
      </w:pPr>
      <w:r w:rsidRPr="00352B02">
        <w:rPr>
          <w:rFonts w:ascii="Calibri" w:hAnsi="Calibri"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3638550</wp:posOffset>
                </wp:positionH>
                <wp:positionV relativeFrom="paragraph">
                  <wp:posOffset>59055</wp:posOffset>
                </wp:positionV>
                <wp:extent cx="2295525" cy="688975"/>
                <wp:effectExtent l="9525" t="6350" r="9525" b="133350"/>
                <wp:wrapNone/>
                <wp:docPr id="4" name="Rectangular Callou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95525" cy="688975"/>
                        </a:xfrm>
                        <a:prstGeom prst="wedgeRectCallout">
                          <a:avLst>
                            <a:gd name="adj1" fmla="val -9806"/>
                            <a:gd name="adj2" fmla="val 6686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46D9" w:rsidRPr="00CA46D9" w:rsidRDefault="00CA46D9" w:rsidP="00CA46D9">
                            <w:pPr>
                              <w:spacing w:after="200" w:line="276" w:lineRule="auto"/>
                              <w:rPr>
                                <w:rFonts w:ascii="Calibri" w:eastAsia="Calibri" w:hAnsi="Calibri"/>
                                <w:lang w:eastAsia="en-US"/>
                              </w:rPr>
                            </w:pPr>
                            <w:r w:rsidRPr="00CA46D9">
                              <w:rPr>
                                <w:rFonts w:ascii="Calibri" w:eastAsia="Calibri" w:hAnsi="Calibri"/>
                                <w:lang w:eastAsia="en-US"/>
                              </w:rPr>
                              <w:t>Service over the years has been exceptional, and made difficult circumstances a lot easier.</w:t>
                            </w:r>
                          </w:p>
                          <w:p w:rsidR="00CA46D9" w:rsidRDefault="00CA46D9" w:rsidP="00CA46D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61" coordsize="21600,21600" o:spt="61" adj="1350,25920" path="m,l0@8@12@24,0@9,,21600@6,21600@15@27@7,21600,21600,21600,21600@9@18@30,21600@8,21600,0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/>
                <v:handles>
                  <v:h position="#0,#1"/>
                </v:handles>
              </v:shapetype>
              <v:shape id="Rectangular Callout 4" o:spid="_x0000_s1027" type="#_x0000_t61" style="position:absolute;left:0;text-align:left;margin-left:286.5pt;margin-top:4.65pt;width:180.75pt;height:54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" adj="8682,25243">
                <v:textbox>
                  <w:txbxContent>
                    <w:p w:rsidR="00CA46D9" w:rsidRPr="00CA46D9" w:rsidRDefault="00CA46D9" w:rsidP="00CA46D9">
                      <w:pPr>
                        <w:spacing w:after="200" w:line="276" w:lineRule="auto"/>
                        <w:rPr>
                          <w:rFonts w:ascii="Calibri" w:eastAsia="Calibri" w:hAnsi="Calibri"/>
                          <w:lang w:eastAsia="en-US"/>
                        </w:rPr>
                      </w:pPr>
                      <w:r w:rsidRPr="00CA46D9">
                        <w:rPr>
                          <w:rFonts w:ascii="Calibri" w:eastAsia="Calibri" w:hAnsi="Calibri"/>
                          <w:lang w:eastAsia="en-US"/>
                        </w:rPr>
                        <w:t>Service over the years has been exceptional, and made difficult circumstances a lot easier.</w:t>
                      </w:r>
                    </w:p>
                    <w:p w:rsidR="00CA46D9" w:rsidRDefault="00CA46D9" w:rsidP="00CA46D9"/>
                  </w:txbxContent>
                </v:textbox>
              </v:shape>
            </w:pict>
          </mc:Fallback>
        </mc:AlternateContent>
      </w:r>
      <w:r w:rsidRPr="00352B02">
        <w:rPr>
          <w:rFonts w:ascii="Calibri" w:hAnsi="Calibri"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121920</wp:posOffset>
                </wp:positionV>
                <wp:extent cx="1752600" cy="702310"/>
                <wp:effectExtent l="800100" t="12065" r="9525" b="9525"/>
                <wp:wrapNone/>
                <wp:docPr id="3" name="Rectangular Callou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52600" cy="702310"/>
                        </a:xfrm>
                        <a:prstGeom prst="wedgeRectCallout">
                          <a:avLst>
                            <a:gd name="adj1" fmla="val -92824"/>
                            <a:gd name="adj2" fmla="val 2920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46D9" w:rsidRPr="00CA46D9" w:rsidRDefault="00CA46D9" w:rsidP="00CA46D9">
                            <w:pPr>
                              <w:spacing w:after="200" w:line="276" w:lineRule="auto"/>
                              <w:rPr>
                                <w:rFonts w:ascii="Calibri" w:eastAsia="Calibri" w:hAnsi="Calibri"/>
                                <w:lang w:eastAsia="en-US"/>
                              </w:rPr>
                            </w:pPr>
                            <w:r w:rsidRPr="00CA46D9">
                              <w:rPr>
                                <w:rFonts w:ascii="Calibri" w:eastAsia="Calibri" w:hAnsi="Calibri"/>
                                <w:lang w:eastAsia="en-US"/>
                              </w:rPr>
                              <w:t>Thanks for  the help over the years</w:t>
                            </w:r>
                          </w:p>
                          <w:p w:rsidR="00CA46D9" w:rsidRPr="00DA749E" w:rsidRDefault="00CA46D9" w:rsidP="00CA46D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Rectangular Callout 3" o:spid="_x0000_s1028" type="#_x0000_t61" style="position:absolute;left:0;text-align:left;margin-left:129.75pt;margin-top:9.6pt;width:138pt;height:55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" adj="-9250,17108">
                <v:textbox>
                  <w:txbxContent>
                    <w:p w:rsidR="00CA46D9" w:rsidRPr="00CA46D9" w:rsidRDefault="00CA46D9" w:rsidP="00CA46D9">
                      <w:pPr>
                        <w:spacing w:after="200" w:line="276" w:lineRule="auto"/>
                        <w:rPr>
                          <w:rFonts w:ascii="Calibri" w:eastAsia="Calibri" w:hAnsi="Calibri"/>
                          <w:lang w:eastAsia="en-US"/>
                        </w:rPr>
                      </w:pPr>
                      <w:r w:rsidRPr="00CA46D9">
                        <w:rPr>
                          <w:rFonts w:ascii="Calibri" w:eastAsia="Calibri" w:hAnsi="Calibri"/>
                          <w:lang w:eastAsia="en-US"/>
                        </w:rPr>
                        <w:t>Thanks for  the help over the years</w:t>
                      </w:r>
                    </w:p>
                    <w:p w:rsidR="00CA46D9" w:rsidRPr="00DA749E" w:rsidRDefault="00CA46D9" w:rsidP="00CA46D9"/>
                  </w:txbxContent>
                </v:textbox>
              </v:shape>
            </w:pict>
          </mc:Fallback>
        </mc:AlternateContent>
      </w:r>
    </w:p>
    <w:p w:rsidR="00CA46D9" w:rsidRPr="00352B02" w:rsidRDefault="00CA46D9" w:rsidP="00CA46D9">
      <w:pPr>
        <w:pStyle w:val="ListParagraph"/>
        <w:ind w:left="426"/>
        <w:rPr>
          <w:rFonts w:ascii="Calibri" w:hAnsi="Calibri"/>
        </w:rPr>
      </w:pPr>
    </w:p>
    <w:tbl>
      <w:tblPr>
        <w:tblW w:w="9611" w:type="dxa"/>
        <w:tblInd w:w="93" w:type="dxa"/>
        <w:tblLook w:val="04A0" w:firstRow="1" w:lastRow="0" w:firstColumn="1" w:lastColumn="0" w:noHBand="0" w:noVBand="1"/>
      </w:tblPr>
      <w:tblGrid>
        <w:gridCol w:w="3952"/>
        <w:gridCol w:w="222"/>
        <w:gridCol w:w="222"/>
        <w:gridCol w:w="1043"/>
        <w:gridCol w:w="1043"/>
        <w:gridCol w:w="1043"/>
        <w:gridCol w:w="1043"/>
        <w:gridCol w:w="1043"/>
      </w:tblGrid>
      <w:tr w:rsidR="00CA46D9" w:rsidRPr="0052074F" w:rsidTr="00B32AF0">
        <w:trPr>
          <w:trHeight w:val="300"/>
        </w:trPr>
        <w:tc>
          <w:tcPr>
            <w:tcW w:w="4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CA46D9" w:rsidRPr="0052074F" w:rsidTr="00B32AF0">
        <w:trPr>
          <w:trHeight w:val="437"/>
        </w:trPr>
        <w:tc>
          <w:tcPr>
            <w:tcW w:w="54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CA46D9" w:rsidRPr="0052074F" w:rsidTr="00B32AF0">
        <w:trPr>
          <w:trHeight w:val="300"/>
        </w:trPr>
        <w:tc>
          <w:tcPr>
            <w:tcW w:w="3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noProof/>
                <w:color w:val="000000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1181100</wp:posOffset>
                      </wp:positionH>
                      <wp:positionV relativeFrom="paragraph">
                        <wp:posOffset>109220</wp:posOffset>
                      </wp:positionV>
                      <wp:extent cx="1752600" cy="524510"/>
                      <wp:effectExtent l="821055" t="10795" r="7620" b="55245"/>
                      <wp:wrapNone/>
                      <wp:docPr id="2" name="Rectangular Callou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52600" cy="524510"/>
                              </a:xfrm>
                              <a:prstGeom prst="wedgeRectCallout">
                                <a:avLst>
                                  <a:gd name="adj1" fmla="val -92824"/>
                                  <a:gd name="adj2" fmla="val 56056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A46D9" w:rsidRPr="00CA46D9" w:rsidRDefault="00CA46D9" w:rsidP="00CA46D9">
                                  <w:pPr>
                                    <w:spacing w:after="200" w:line="276" w:lineRule="auto"/>
                                    <w:rPr>
                                      <w:rFonts w:ascii="Calibri" w:eastAsia="Calibri" w:hAnsi="Calibri"/>
                                      <w:lang w:eastAsia="en-US"/>
                                    </w:rPr>
                                  </w:pPr>
                                  <w:r w:rsidRPr="00CA46D9">
                                    <w:rPr>
                                      <w:rFonts w:ascii="Calibri" w:eastAsia="Calibri" w:hAnsi="Calibri"/>
                                      <w:lang w:eastAsia="en-US"/>
                                    </w:rPr>
                                    <w:t>Both Audiologists brilliant and very helpful.</w:t>
                                  </w:r>
                                </w:p>
                                <w:p w:rsidR="00CA46D9" w:rsidRPr="00DA749E" w:rsidRDefault="00CA46D9" w:rsidP="00CA46D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Rectangular Callout 2" o:spid="_x0000_s1029" type="#_x0000_t61" style="position:absolute;margin-left:93pt;margin-top:8.6pt;width:138pt;height:41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" adj="-9250,22908">
                      <v:textbox>
                        <w:txbxContent>
                          <w:p w:rsidR="00CA46D9" w:rsidRPr="00CA46D9" w:rsidRDefault="00CA46D9" w:rsidP="00CA46D9">
                            <w:pPr>
                              <w:spacing w:after="200" w:line="276" w:lineRule="auto"/>
                              <w:rPr>
                                <w:rFonts w:ascii="Calibri" w:eastAsia="Calibri" w:hAnsi="Calibri"/>
                                <w:lang w:eastAsia="en-US"/>
                              </w:rPr>
                            </w:pPr>
                            <w:r w:rsidRPr="00CA46D9">
                              <w:rPr>
                                <w:rFonts w:ascii="Calibri" w:eastAsia="Calibri" w:hAnsi="Calibri"/>
                                <w:lang w:eastAsia="en-US"/>
                              </w:rPr>
                              <w:t>Both Audiologists brilliant and very helpful.</w:t>
                            </w:r>
                          </w:p>
                          <w:p w:rsidR="00CA46D9" w:rsidRPr="00DA749E" w:rsidRDefault="00CA46D9" w:rsidP="00CA46D9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CA46D9" w:rsidRPr="0052074F" w:rsidTr="00B32AF0">
        <w:trPr>
          <w:trHeight w:val="300"/>
        </w:trPr>
        <w:tc>
          <w:tcPr>
            <w:tcW w:w="3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6D9" w:rsidRPr="0052074F" w:rsidRDefault="00CA46D9" w:rsidP="00B32AF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CA46D9" w:rsidRDefault="00CA46D9" w:rsidP="00CA46D9">
      <w:pPr>
        <w:rPr>
          <w:rFonts w:ascii="Calibri" w:hAnsi="Calibri" w:cs="Arial"/>
          <w:b/>
        </w:rPr>
      </w:pPr>
    </w:p>
    <w:p w:rsidR="00CA46D9" w:rsidRDefault="00CA46D9" w:rsidP="00CA46D9">
      <w:pPr>
        <w:rPr>
          <w:rFonts w:ascii="Calibri" w:hAnsi="Calibri" w:cs="Arial"/>
          <w:b/>
        </w:rPr>
      </w:pPr>
    </w:p>
    <w:p w:rsidR="00CA46D9" w:rsidRDefault="00CA46D9" w:rsidP="00CA46D9">
      <w:pPr>
        <w:rPr>
          <w:rFonts w:ascii="Calibri" w:hAnsi="Calibri" w:cs="Arial"/>
          <w:b/>
        </w:rPr>
      </w:pPr>
    </w:p>
    <w:p w:rsidR="00CA46D9" w:rsidRDefault="00CA46D9" w:rsidP="00CA46D9">
      <w:pPr>
        <w:rPr>
          <w:rFonts w:ascii="Calibri" w:hAnsi="Calibri" w:cs="Arial"/>
          <w:b/>
        </w:rPr>
      </w:pPr>
      <w:bookmarkStart w:id="0" w:name="_GoBack"/>
      <w:bookmarkEnd w:id="0"/>
    </w:p>
    <w:p w:rsidR="00CA46D9" w:rsidRDefault="00CA46D9" w:rsidP="00CA46D9">
      <w:pPr>
        <w:rPr>
          <w:rFonts w:ascii="Calibri" w:hAnsi="Calibri" w:cs="Arial"/>
          <w:b/>
        </w:rPr>
      </w:pPr>
    </w:p>
    <w:p w:rsidR="00CA46D9" w:rsidRPr="004C779D" w:rsidRDefault="00CA46D9" w:rsidP="00CA46D9">
      <w:pPr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t>What we will do now</w:t>
      </w:r>
    </w:p>
    <w:p w:rsidR="00CA46D9" w:rsidRDefault="00CA46D9" w:rsidP="00CA46D9">
      <w:pPr>
        <w:rPr>
          <w:rFonts w:ascii="Calibri" w:hAnsi="Calibri" w:cs="Arial"/>
        </w:rPr>
      </w:pPr>
      <w:r>
        <w:rPr>
          <w:rFonts w:ascii="Calibri" w:hAnsi="Calibri" w:cs="Arial"/>
        </w:rPr>
        <w:t>We will ensure that young people</w:t>
      </w:r>
      <w:r w:rsidRPr="004C779D">
        <w:rPr>
          <w:rFonts w:ascii="Calibri" w:hAnsi="Calibri" w:cs="Arial"/>
        </w:rPr>
        <w:t xml:space="preserve"> receive the information about the transition to the adult service a number of time</w:t>
      </w:r>
      <w:r>
        <w:rPr>
          <w:rFonts w:ascii="Calibri" w:hAnsi="Calibri" w:cs="Arial"/>
        </w:rPr>
        <w:t>s prior to transition so that they</w:t>
      </w:r>
      <w:r w:rsidRPr="004C779D">
        <w:rPr>
          <w:rFonts w:ascii="Calibri" w:hAnsi="Calibri" w:cs="Arial"/>
        </w:rPr>
        <w:t xml:space="preserve"> have this information and have plenty of opportunities to ask any other questions.</w:t>
      </w:r>
    </w:p>
    <w:p w:rsidR="00CA46D9" w:rsidRPr="00C86B65" w:rsidRDefault="00CA46D9" w:rsidP="00CA46D9">
      <w:r>
        <w:rPr>
          <w:rFonts w:ascii="Calibri" w:hAnsi="Calibri" w:cs="Arial"/>
        </w:rPr>
        <w:t>We will continue to gather feedback on the transition process and listen to what you say about this service.</w:t>
      </w:r>
    </w:p>
    <w:p w:rsidR="00CA46D9" w:rsidRDefault="00CA46D9" w:rsidP="00CA46D9"/>
    <w:p w:rsidR="00424E1E" w:rsidRDefault="00424E1E"/>
    <w:sectPr w:rsidR="00424E1E" w:rsidSect="004C6482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46D9" w:rsidRDefault="00CA46D9" w:rsidP="00CA46D9">
      <w:r>
        <w:separator/>
      </w:r>
    </w:p>
  </w:endnote>
  <w:endnote w:type="continuationSeparator" w:id="0">
    <w:p w:rsidR="00CA46D9" w:rsidRDefault="00CA46D9" w:rsidP="00CA46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46D9" w:rsidRDefault="00CA46D9" w:rsidP="00CA46D9">
      <w:r>
        <w:separator/>
      </w:r>
    </w:p>
  </w:footnote>
  <w:footnote w:type="continuationSeparator" w:id="0">
    <w:p w:rsidR="00CA46D9" w:rsidRDefault="00CA46D9" w:rsidP="00CA46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6482" w:rsidRDefault="00CA46D9">
    <w:pPr>
      <w:pStyle w:val="Header"/>
    </w:pPr>
    <w:r>
      <w:t>Swansea Bay</w:t>
    </w:r>
    <w:r>
      <w:t xml:space="preserve"> University Health Board </w:t>
    </w:r>
    <w:r>
      <w:t>07/07/2021</w:t>
    </w:r>
  </w:p>
  <w:p w:rsidR="004C6482" w:rsidRDefault="00CA46D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18046D"/>
    <w:multiLevelType w:val="hybridMultilevel"/>
    <w:tmpl w:val="434C4A78"/>
    <w:lvl w:ilvl="0" w:tplc="35A6A5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46D9"/>
    <w:rsid w:val="00424E1E"/>
    <w:rsid w:val="00CA4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  <o:rules v:ext="edit">
        <o:r id="V:Rule1" type="callout" idref="#_x0000_s1027"/>
        <o:r id="V:Rule2" type="callout" idref="#_x0000_s1028"/>
        <o:r id="V:Rule3" type="callout" idref="#_x0000_s1029"/>
      </o:rules>
    </o:shapelayout>
  </w:shapeDefaults>
  <w:decimalSymbol w:val="."/>
  <w:listSeparator w:val=","/>
  <w14:docId w14:val="3593C8C7"/>
  <w15:chartTrackingRefBased/>
  <w15:docId w15:val="{8C247B86-161C-4E2F-92F2-8DE783C29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46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A46D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A46D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A46D9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CA46D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A46D9"/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Perdue (Swansea Bay UHB - Audiology)</dc:creator>
  <cp:keywords/>
  <dc:description/>
  <cp:lastModifiedBy>Richard Perdue (Swansea Bay UHB - Audiology)</cp:lastModifiedBy>
  <cp:revision>1</cp:revision>
  <dcterms:created xsi:type="dcterms:W3CDTF">2021-07-07T14:36:00Z</dcterms:created>
  <dcterms:modified xsi:type="dcterms:W3CDTF">2021-07-07T14:52:00Z</dcterms:modified>
</cp:coreProperties>
</file>