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3CA9E4" w14:textId="77777777" w:rsidR="00DF68FC" w:rsidRPr="00DF68FC" w:rsidRDefault="00DF68FC" w:rsidP="00DF68FC">
      <w:pPr>
        <w:rPr>
          <w:rFonts w:ascii="Arial" w:hAnsi="Arial" w:cs="Arial"/>
          <w:sz w:val="28"/>
          <w:szCs w:val="28"/>
        </w:rPr>
      </w:pPr>
      <w:r w:rsidRPr="00DF68FC">
        <w:rPr>
          <w:rFonts w:ascii="Arial" w:hAnsi="Arial" w:cs="Arial"/>
          <w:b/>
          <w:bCs/>
          <w:sz w:val="28"/>
          <w:szCs w:val="28"/>
        </w:rPr>
        <w:t>Swansea Bay University Health Board Lost Hearing Aid Policy</w:t>
      </w:r>
    </w:p>
    <w:p w14:paraId="3D4E4CE5" w14:textId="77777777" w:rsidR="00DF68FC" w:rsidRPr="000C65B6" w:rsidRDefault="00DF68FC" w:rsidP="00DF68FC">
      <w:pPr>
        <w:rPr>
          <w:rFonts w:ascii="Arial" w:hAnsi="Arial" w:cs="Arial"/>
        </w:rPr>
      </w:pPr>
      <w:r w:rsidRPr="000C65B6">
        <w:rPr>
          <w:rFonts w:ascii="Arial" w:hAnsi="Arial" w:cs="Arial"/>
          <w:b/>
          <w:bCs/>
          <w:u w:val="single"/>
        </w:rPr>
        <w:t>What happens if I lose or damage my hearing aid/s?</w:t>
      </w:r>
    </w:p>
    <w:p w14:paraId="7FE8C873" w14:textId="77777777" w:rsidR="00DF68FC" w:rsidRPr="000C65B6" w:rsidRDefault="00DF68FC" w:rsidP="00DF68FC">
      <w:pPr>
        <w:numPr>
          <w:ilvl w:val="0"/>
          <w:numId w:val="7"/>
        </w:numPr>
        <w:rPr>
          <w:rFonts w:ascii="Arial" w:hAnsi="Arial" w:cs="Arial"/>
        </w:rPr>
      </w:pPr>
      <w:r w:rsidRPr="000C65B6">
        <w:rPr>
          <w:rFonts w:ascii="Arial" w:hAnsi="Arial" w:cs="Arial"/>
        </w:rPr>
        <w:t xml:space="preserve">Your hearing aids remain the </w:t>
      </w:r>
      <w:r w:rsidRPr="000C65B6">
        <w:rPr>
          <w:rFonts w:ascii="Arial" w:hAnsi="Arial" w:cs="Arial"/>
          <w:b/>
          <w:bCs/>
        </w:rPr>
        <w:t>property of the NHS</w:t>
      </w:r>
      <w:r w:rsidRPr="000C65B6">
        <w:rPr>
          <w:rFonts w:ascii="Arial" w:hAnsi="Arial" w:cs="Arial"/>
        </w:rPr>
        <w:t>.</w:t>
      </w:r>
    </w:p>
    <w:p w14:paraId="205EED20" w14:textId="77777777" w:rsidR="00DF68FC" w:rsidRPr="000C65B6" w:rsidRDefault="00DF68FC" w:rsidP="00DF68FC">
      <w:pPr>
        <w:numPr>
          <w:ilvl w:val="0"/>
          <w:numId w:val="7"/>
        </w:numPr>
        <w:rPr>
          <w:rFonts w:ascii="Arial" w:hAnsi="Arial" w:cs="Arial"/>
        </w:rPr>
      </w:pPr>
      <w:r w:rsidRPr="000C65B6">
        <w:rPr>
          <w:rFonts w:ascii="Arial" w:hAnsi="Arial" w:cs="Arial"/>
        </w:rPr>
        <w:t xml:space="preserve">This policy follows the </w:t>
      </w:r>
      <w:r w:rsidRPr="000C65B6">
        <w:rPr>
          <w:rFonts w:ascii="Arial" w:hAnsi="Arial" w:cs="Arial"/>
          <w:b/>
          <w:bCs/>
        </w:rPr>
        <w:t xml:space="preserve">All Wales agreed charge for lost aids and for </w:t>
      </w:r>
      <w:proofErr w:type="gramStart"/>
      <w:r w:rsidRPr="000C65B6">
        <w:rPr>
          <w:rFonts w:ascii="Arial" w:hAnsi="Arial" w:cs="Arial"/>
          <w:b/>
          <w:bCs/>
        </w:rPr>
        <w:t>damage</w:t>
      </w:r>
      <w:proofErr w:type="gramEnd"/>
      <w:r w:rsidRPr="000C65B6">
        <w:rPr>
          <w:rFonts w:ascii="Arial" w:hAnsi="Arial" w:cs="Arial"/>
          <w:b/>
          <w:bCs/>
        </w:rPr>
        <w:t xml:space="preserve"> which is caused by misuse or poor care</w:t>
      </w:r>
      <w:r w:rsidRPr="000C65B6">
        <w:rPr>
          <w:rFonts w:ascii="Arial" w:hAnsi="Arial" w:cs="Arial"/>
        </w:rPr>
        <w:t xml:space="preserve">, which is </w:t>
      </w:r>
      <w:r w:rsidRPr="000C65B6">
        <w:rPr>
          <w:rFonts w:ascii="Arial" w:hAnsi="Arial" w:cs="Arial"/>
          <w:b/>
          <w:bCs/>
        </w:rPr>
        <w:t xml:space="preserve">currently £75 </w:t>
      </w:r>
      <w:r w:rsidRPr="000C65B6">
        <w:rPr>
          <w:rFonts w:ascii="Arial" w:hAnsi="Arial" w:cs="Arial"/>
        </w:rPr>
        <w:t xml:space="preserve">but may change in the future. </w:t>
      </w:r>
      <w:r w:rsidRPr="000C65B6">
        <w:rPr>
          <w:rFonts w:ascii="Arial" w:hAnsi="Arial" w:cs="Arial"/>
          <w:b/>
          <w:bCs/>
        </w:rPr>
        <w:t>(*unless you are exempt from the charge – see more information below)</w:t>
      </w:r>
    </w:p>
    <w:p w14:paraId="74BB9626" w14:textId="77777777" w:rsidR="00DF68FC" w:rsidRPr="000C65B6" w:rsidRDefault="00DF68FC" w:rsidP="00DF68FC">
      <w:pPr>
        <w:numPr>
          <w:ilvl w:val="0"/>
          <w:numId w:val="7"/>
        </w:numPr>
        <w:rPr>
          <w:rFonts w:ascii="Arial" w:hAnsi="Arial" w:cs="Arial"/>
        </w:rPr>
      </w:pPr>
      <w:r w:rsidRPr="000C65B6">
        <w:rPr>
          <w:rFonts w:ascii="Arial" w:hAnsi="Arial" w:cs="Arial"/>
        </w:rPr>
        <w:t xml:space="preserve">The charge has been put in place to </w:t>
      </w:r>
      <w:r w:rsidRPr="000C65B6">
        <w:rPr>
          <w:rFonts w:ascii="Arial" w:hAnsi="Arial" w:cs="Arial"/>
          <w:b/>
          <w:bCs/>
        </w:rPr>
        <w:t>encourage patients to look after their hearing aids</w:t>
      </w:r>
      <w:r w:rsidRPr="000C65B6">
        <w:rPr>
          <w:rFonts w:ascii="Arial" w:hAnsi="Arial" w:cs="Arial"/>
        </w:rPr>
        <w:t>.</w:t>
      </w:r>
    </w:p>
    <w:p w14:paraId="5B7C327A" w14:textId="77777777" w:rsidR="00DF68FC" w:rsidRPr="000C65B6" w:rsidRDefault="00DF68FC" w:rsidP="00DF68FC">
      <w:pPr>
        <w:numPr>
          <w:ilvl w:val="0"/>
          <w:numId w:val="7"/>
        </w:numPr>
        <w:rPr>
          <w:rFonts w:ascii="Arial" w:hAnsi="Arial" w:cs="Arial"/>
        </w:rPr>
      </w:pPr>
      <w:r w:rsidRPr="000C65B6">
        <w:rPr>
          <w:rFonts w:ascii="Arial" w:hAnsi="Arial" w:cs="Arial"/>
        </w:rPr>
        <w:t xml:space="preserve">Please ensure that you have searched fully for your lost hearing aid and have used the </w:t>
      </w:r>
      <w:r w:rsidRPr="000C65B6">
        <w:rPr>
          <w:rFonts w:ascii="Arial" w:hAnsi="Arial" w:cs="Arial"/>
          <w:b/>
          <w:bCs/>
        </w:rPr>
        <w:t xml:space="preserve">‘find my hearing aid’ </w:t>
      </w:r>
      <w:r w:rsidRPr="000C65B6">
        <w:rPr>
          <w:rFonts w:ascii="Arial" w:hAnsi="Arial" w:cs="Arial"/>
        </w:rPr>
        <w:t xml:space="preserve">function, if your hearing aid is compatible with the </w:t>
      </w:r>
      <w:proofErr w:type="spellStart"/>
      <w:r w:rsidRPr="000C65B6">
        <w:rPr>
          <w:rFonts w:ascii="Arial" w:hAnsi="Arial" w:cs="Arial"/>
          <w:b/>
          <w:bCs/>
        </w:rPr>
        <w:t>BeMore</w:t>
      </w:r>
      <w:proofErr w:type="spellEnd"/>
      <w:r w:rsidRPr="000C65B6">
        <w:rPr>
          <w:rFonts w:ascii="Arial" w:hAnsi="Arial" w:cs="Arial"/>
          <w:b/>
          <w:bCs/>
        </w:rPr>
        <w:t xml:space="preserve"> app</w:t>
      </w:r>
      <w:r>
        <w:rPr>
          <w:rFonts w:ascii="Arial" w:hAnsi="Arial" w:cs="Arial"/>
        </w:rPr>
        <w:t xml:space="preserve"> and use the app regularly.</w:t>
      </w:r>
    </w:p>
    <w:p w14:paraId="46A96A21" w14:textId="77777777" w:rsidR="00DF68FC" w:rsidRPr="000C65B6" w:rsidRDefault="00DF68FC" w:rsidP="00DF68FC">
      <w:pPr>
        <w:numPr>
          <w:ilvl w:val="0"/>
          <w:numId w:val="7"/>
        </w:numPr>
        <w:rPr>
          <w:rFonts w:ascii="Arial" w:hAnsi="Arial" w:cs="Arial"/>
        </w:rPr>
      </w:pPr>
      <w:r w:rsidRPr="000C65B6">
        <w:rPr>
          <w:rFonts w:ascii="Arial" w:hAnsi="Arial" w:cs="Arial"/>
        </w:rPr>
        <w:t xml:space="preserve">Whenever possible replacement hearing aids will be the same as your lost/damaged hearing aid; </w:t>
      </w:r>
      <w:r w:rsidRPr="000C65B6">
        <w:rPr>
          <w:rFonts w:ascii="Arial" w:hAnsi="Arial" w:cs="Arial"/>
          <w:b/>
          <w:bCs/>
          <w:u w:val="single"/>
        </w:rPr>
        <w:t xml:space="preserve">losing a hearing aid is not a route to getting a new type of hearing aid. </w:t>
      </w:r>
    </w:p>
    <w:p w14:paraId="6C595ED5" w14:textId="77777777" w:rsidR="00DF68FC" w:rsidRPr="000C65B6" w:rsidRDefault="00DF68FC" w:rsidP="00DF68FC">
      <w:pPr>
        <w:numPr>
          <w:ilvl w:val="0"/>
          <w:numId w:val="7"/>
        </w:numPr>
        <w:rPr>
          <w:rFonts w:ascii="Arial" w:hAnsi="Arial" w:cs="Arial"/>
        </w:rPr>
      </w:pPr>
      <w:r w:rsidRPr="000C65B6">
        <w:rPr>
          <w:rFonts w:ascii="Arial" w:hAnsi="Arial" w:cs="Arial"/>
        </w:rPr>
        <w:t xml:space="preserve">We will replace the hearing aid as soon as possible but </w:t>
      </w:r>
      <w:r w:rsidRPr="000C65B6">
        <w:rPr>
          <w:rFonts w:ascii="Arial" w:hAnsi="Arial" w:cs="Arial"/>
          <w:b/>
          <w:bCs/>
        </w:rPr>
        <w:t xml:space="preserve">if you require a new custom ear mould this may take up to a couple of weeks to be made for you and posted. </w:t>
      </w:r>
    </w:p>
    <w:p w14:paraId="3B981255" w14:textId="77777777" w:rsidR="00DF68FC" w:rsidRPr="000C65B6" w:rsidRDefault="00DF68FC" w:rsidP="00DF68FC">
      <w:pPr>
        <w:numPr>
          <w:ilvl w:val="0"/>
          <w:numId w:val="7"/>
        </w:numPr>
        <w:rPr>
          <w:rFonts w:ascii="Arial" w:hAnsi="Arial" w:cs="Arial"/>
        </w:rPr>
      </w:pPr>
      <w:r w:rsidRPr="000C65B6">
        <w:rPr>
          <w:rFonts w:ascii="Arial" w:hAnsi="Arial" w:cs="Arial"/>
          <w:b/>
          <w:bCs/>
        </w:rPr>
        <w:t xml:space="preserve">Payment </w:t>
      </w:r>
      <w:r w:rsidRPr="000C65B6">
        <w:rPr>
          <w:rFonts w:ascii="Arial" w:hAnsi="Arial" w:cs="Arial"/>
        </w:rPr>
        <w:t xml:space="preserve">for the lost or damaged hearing aid </w:t>
      </w:r>
      <w:r>
        <w:rPr>
          <w:rFonts w:ascii="Arial" w:hAnsi="Arial" w:cs="Arial"/>
          <w:b/>
          <w:bCs/>
        </w:rPr>
        <w:t>should b</w:t>
      </w:r>
      <w:r w:rsidRPr="000C65B6">
        <w:rPr>
          <w:rFonts w:ascii="Arial" w:hAnsi="Arial" w:cs="Arial"/>
          <w:b/>
          <w:bCs/>
        </w:rPr>
        <w:t xml:space="preserve">e made </w:t>
      </w:r>
      <w:r w:rsidRPr="000C65B6">
        <w:rPr>
          <w:rFonts w:ascii="Arial" w:hAnsi="Arial" w:cs="Arial"/>
          <w:b/>
          <w:bCs/>
          <w:i/>
          <w:iCs/>
          <w:u w:val="single"/>
        </w:rPr>
        <w:t>before</w:t>
      </w:r>
      <w:r w:rsidRPr="000C65B6">
        <w:rPr>
          <w:rFonts w:ascii="Arial" w:hAnsi="Arial" w:cs="Arial"/>
          <w:b/>
          <w:bCs/>
          <w:i/>
          <w:iCs/>
        </w:rPr>
        <w:t xml:space="preserve"> </w:t>
      </w:r>
      <w:r w:rsidRPr="000C65B6">
        <w:rPr>
          <w:rFonts w:ascii="Arial" w:hAnsi="Arial" w:cs="Arial"/>
          <w:b/>
          <w:bCs/>
        </w:rPr>
        <w:t>you are issued the replacement hearing aid.</w:t>
      </w:r>
    </w:p>
    <w:p w14:paraId="54041195" w14:textId="77777777" w:rsidR="00DF68FC" w:rsidRDefault="00DF68FC" w:rsidP="00DF68FC">
      <w:pPr>
        <w:rPr>
          <w:rFonts w:ascii="Arial" w:hAnsi="Arial" w:cs="Arial"/>
        </w:rPr>
      </w:pPr>
      <w:r w:rsidRPr="000C65B6">
        <w:rPr>
          <w:rFonts w:ascii="Arial" w:hAnsi="Arial" w:cs="Arial"/>
        </w:rPr>
        <w:t xml:space="preserve">Patients who are unable to pay when informing us of the loss/ damage or when collecting their replacement hearing aid will be invoiced by the Health Board finance department. </w:t>
      </w:r>
    </w:p>
    <w:p w14:paraId="3B235EA4" w14:textId="77777777" w:rsidR="00DF68FC" w:rsidRPr="000C65B6" w:rsidRDefault="00DF68FC" w:rsidP="00DF68FC">
      <w:pPr>
        <w:rPr>
          <w:rFonts w:ascii="Arial" w:hAnsi="Arial" w:cs="Arial"/>
          <w:b/>
          <w:bCs/>
          <w:u w:val="single"/>
        </w:rPr>
      </w:pPr>
      <w:r w:rsidRPr="000C65B6">
        <w:rPr>
          <w:rFonts w:ascii="Arial" w:hAnsi="Arial" w:cs="Arial"/>
          <w:b/>
          <w:bCs/>
          <w:u w:val="single"/>
        </w:rPr>
        <w:t>You will not have to pay the charge</w:t>
      </w:r>
      <w:r>
        <w:rPr>
          <w:rFonts w:ascii="Arial" w:hAnsi="Arial" w:cs="Arial"/>
          <w:b/>
          <w:bCs/>
          <w:u w:val="single"/>
        </w:rPr>
        <w:t xml:space="preserve"> if you</w:t>
      </w:r>
      <w:r w:rsidRPr="000C65B6">
        <w:rPr>
          <w:rFonts w:ascii="Arial" w:hAnsi="Arial" w:cs="Arial"/>
          <w:b/>
          <w:bCs/>
          <w:u w:val="single"/>
        </w:rPr>
        <w:t>:</w:t>
      </w:r>
    </w:p>
    <w:tbl>
      <w:tblPr>
        <w:tblStyle w:val="TableGrid"/>
        <w:tblW w:w="0" w:type="auto"/>
        <w:tblInd w:w="-113" w:type="dxa"/>
        <w:tblLook w:val="04A0" w:firstRow="1" w:lastRow="0" w:firstColumn="1" w:lastColumn="0" w:noHBand="0" w:noVBand="1"/>
      </w:tblPr>
      <w:tblGrid>
        <w:gridCol w:w="5240"/>
        <w:gridCol w:w="5103"/>
      </w:tblGrid>
      <w:tr w:rsidR="00DF68FC" w:rsidRPr="000C65B6" w14:paraId="4B22C59E" w14:textId="77777777" w:rsidTr="00C554DC">
        <w:tc>
          <w:tcPr>
            <w:tcW w:w="5240" w:type="dxa"/>
          </w:tcPr>
          <w:p w14:paraId="56F2876D" w14:textId="77777777" w:rsidR="00DF68FC" w:rsidRPr="000C65B6" w:rsidRDefault="00DF68FC" w:rsidP="00DF68FC">
            <w:pPr>
              <w:numPr>
                <w:ilvl w:val="0"/>
                <w:numId w:val="6"/>
              </w:numPr>
              <w:ind w:left="284" w:hanging="142"/>
              <w:rPr>
                <w:rFonts w:ascii="Arial" w:hAnsi="Arial" w:cs="Arial"/>
              </w:rPr>
            </w:pPr>
            <w:r w:rsidRPr="000C65B6">
              <w:rPr>
                <w:rFonts w:ascii="Arial" w:hAnsi="Arial" w:cs="Arial"/>
              </w:rPr>
              <w:t xml:space="preserve">Have a diagnosed cognitive impairment. </w:t>
            </w:r>
          </w:p>
          <w:p w14:paraId="3142563C" w14:textId="77777777" w:rsidR="00DF68FC" w:rsidRPr="000C65B6" w:rsidRDefault="00DF68FC" w:rsidP="00DF68FC">
            <w:pPr>
              <w:numPr>
                <w:ilvl w:val="0"/>
                <w:numId w:val="6"/>
              </w:numPr>
              <w:ind w:left="284" w:hanging="142"/>
              <w:rPr>
                <w:rFonts w:ascii="Arial" w:hAnsi="Arial" w:cs="Arial"/>
              </w:rPr>
            </w:pPr>
            <w:r w:rsidRPr="000C65B6">
              <w:rPr>
                <w:rFonts w:ascii="Arial" w:hAnsi="Arial" w:cs="Arial"/>
              </w:rPr>
              <w:t xml:space="preserve">Have a diagnosed cognitive impairment. </w:t>
            </w:r>
          </w:p>
          <w:p w14:paraId="58F31C61" w14:textId="77777777" w:rsidR="00DF68FC" w:rsidRPr="000C65B6" w:rsidRDefault="00DF68FC" w:rsidP="00DF68FC">
            <w:pPr>
              <w:numPr>
                <w:ilvl w:val="0"/>
                <w:numId w:val="6"/>
              </w:numPr>
              <w:ind w:left="284" w:hanging="142"/>
              <w:rPr>
                <w:rFonts w:ascii="Arial" w:hAnsi="Arial" w:cs="Arial"/>
              </w:rPr>
            </w:pPr>
            <w:r w:rsidRPr="000C65B6">
              <w:rPr>
                <w:rFonts w:ascii="Arial" w:hAnsi="Arial" w:cs="Arial"/>
              </w:rPr>
              <w:t xml:space="preserve">Have a diagnosed learning disability. </w:t>
            </w:r>
          </w:p>
          <w:p w14:paraId="01949440" w14:textId="77777777" w:rsidR="00DF68FC" w:rsidRPr="000C65B6" w:rsidRDefault="00DF68FC" w:rsidP="00DF68FC">
            <w:pPr>
              <w:numPr>
                <w:ilvl w:val="0"/>
                <w:numId w:val="6"/>
              </w:numPr>
              <w:ind w:left="284" w:hanging="142"/>
              <w:rPr>
                <w:rFonts w:ascii="Arial" w:hAnsi="Arial" w:cs="Arial"/>
              </w:rPr>
            </w:pPr>
            <w:r w:rsidRPr="000C65B6">
              <w:rPr>
                <w:rFonts w:ascii="Arial" w:hAnsi="Arial" w:cs="Arial"/>
              </w:rPr>
              <w:t>Have diagnosed Autistic Spectrum Disorder.</w:t>
            </w:r>
          </w:p>
          <w:p w14:paraId="3C081B04" w14:textId="77777777" w:rsidR="00DF68FC" w:rsidRPr="000C65B6" w:rsidRDefault="00DF68FC" w:rsidP="00DF68FC">
            <w:pPr>
              <w:numPr>
                <w:ilvl w:val="0"/>
                <w:numId w:val="6"/>
              </w:numPr>
              <w:ind w:left="284" w:hanging="142"/>
              <w:rPr>
                <w:rFonts w:ascii="Arial" w:hAnsi="Arial" w:cs="Arial"/>
              </w:rPr>
            </w:pPr>
            <w:r w:rsidRPr="000C65B6">
              <w:rPr>
                <w:rFonts w:ascii="Arial" w:hAnsi="Arial" w:cs="Arial"/>
              </w:rPr>
              <w:t>Are a war pensioner in receipt of a war pension for hearing damage.</w:t>
            </w:r>
          </w:p>
          <w:p w14:paraId="1E013209" w14:textId="77777777" w:rsidR="00DF68FC" w:rsidRPr="000C65B6" w:rsidRDefault="00DF68FC" w:rsidP="00DF68FC">
            <w:pPr>
              <w:numPr>
                <w:ilvl w:val="0"/>
                <w:numId w:val="6"/>
              </w:numPr>
              <w:ind w:left="284" w:hanging="142"/>
              <w:rPr>
                <w:rFonts w:ascii="Arial" w:hAnsi="Arial" w:cs="Arial"/>
              </w:rPr>
            </w:pPr>
            <w:r w:rsidRPr="000C65B6">
              <w:rPr>
                <w:rFonts w:ascii="Arial" w:hAnsi="Arial" w:cs="Arial"/>
              </w:rPr>
              <w:t>Are under the care of the Paediatric Audiology service (including those young adults not fully transitioned to Adult Services).</w:t>
            </w:r>
          </w:p>
        </w:tc>
        <w:tc>
          <w:tcPr>
            <w:tcW w:w="5103" w:type="dxa"/>
          </w:tcPr>
          <w:p w14:paraId="2EE95072" w14:textId="77777777" w:rsidR="00DF68FC" w:rsidRPr="000C65B6" w:rsidRDefault="00DF68FC" w:rsidP="00DF68FC">
            <w:pPr>
              <w:numPr>
                <w:ilvl w:val="0"/>
                <w:numId w:val="6"/>
              </w:numPr>
              <w:ind w:left="153" w:hanging="153"/>
              <w:rPr>
                <w:rFonts w:ascii="Arial" w:hAnsi="Arial" w:cs="Arial"/>
              </w:rPr>
            </w:pPr>
            <w:r w:rsidRPr="000C65B6">
              <w:rPr>
                <w:rFonts w:ascii="Arial" w:hAnsi="Arial" w:cs="Arial"/>
              </w:rPr>
              <w:t>Are receiving palliative care.</w:t>
            </w:r>
          </w:p>
          <w:p w14:paraId="47C002B3" w14:textId="77777777" w:rsidR="00DF68FC" w:rsidRPr="000C65B6" w:rsidRDefault="00DF68FC" w:rsidP="00DF68FC">
            <w:pPr>
              <w:numPr>
                <w:ilvl w:val="0"/>
                <w:numId w:val="6"/>
              </w:numPr>
              <w:ind w:left="153" w:hanging="153"/>
              <w:rPr>
                <w:rFonts w:ascii="Arial" w:hAnsi="Arial" w:cs="Arial"/>
              </w:rPr>
            </w:pPr>
            <w:r w:rsidRPr="000C65B6">
              <w:rPr>
                <w:rFonts w:ascii="Arial" w:hAnsi="Arial" w:cs="Arial"/>
              </w:rPr>
              <w:t>Have a significant visual impairment (i.e. registered as blind).</w:t>
            </w:r>
          </w:p>
          <w:p w14:paraId="2C346C56" w14:textId="77777777" w:rsidR="00DF68FC" w:rsidRPr="000C65B6" w:rsidRDefault="00DF68FC" w:rsidP="00DF68FC">
            <w:pPr>
              <w:numPr>
                <w:ilvl w:val="0"/>
                <w:numId w:val="6"/>
              </w:numPr>
              <w:ind w:left="153" w:hanging="153"/>
              <w:rPr>
                <w:rFonts w:ascii="Arial" w:hAnsi="Arial" w:cs="Arial"/>
              </w:rPr>
            </w:pPr>
            <w:r w:rsidRPr="000C65B6">
              <w:rPr>
                <w:rFonts w:ascii="Arial" w:hAnsi="Arial" w:cs="Arial"/>
              </w:rPr>
              <w:t>Are the registered carer for another family member or significant other.</w:t>
            </w:r>
          </w:p>
          <w:p w14:paraId="722CFAE0" w14:textId="77777777" w:rsidR="00DF68FC" w:rsidRPr="000C65B6" w:rsidRDefault="00DF68FC" w:rsidP="00DF68FC">
            <w:pPr>
              <w:numPr>
                <w:ilvl w:val="0"/>
                <w:numId w:val="6"/>
              </w:numPr>
              <w:ind w:left="153" w:hanging="153"/>
              <w:rPr>
                <w:rFonts w:ascii="Arial" w:hAnsi="Arial" w:cs="Arial"/>
              </w:rPr>
            </w:pPr>
            <w:r w:rsidRPr="000C65B6">
              <w:rPr>
                <w:rFonts w:ascii="Arial" w:hAnsi="Arial" w:cs="Arial"/>
              </w:rPr>
              <w:t>Are a victim of house theft or mugging – Police incident number is required.</w:t>
            </w:r>
          </w:p>
          <w:p w14:paraId="42A16932" w14:textId="77777777" w:rsidR="00DF68FC" w:rsidRPr="000C65B6" w:rsidRDefault="00DF68FC" w:rsidP="00DF68FC">
            <w:pPr>
              <w:numPr>
                <w:ilvl w:val="0"/>
                <w:numId w:val="6"/>
              </w:numPr>
              <w:ind w:left="153" w:hanging="153"/>
              <w:rPr>
                <w:rFonts w:ascii="Arial" w:hAnsi="Arial" w:cs="Arial"/>
              </w:rPr>
            </w:pPr>
            <w:r w:rsidRPr="000C65B6">
              <w:rPr>
                <w:rFonts w:ascii="Arial" w:hAnsi="Arial" w:cs="Arial"/>
              </w:rPr>
              <w:t>Have lost their hearing aid(s) in a house fire.</w:t>
            </w:r>
          </w:p>
          <w:p w14:paraId="454D8CE3" w14:textId="77777777" w:rsidR="00DF68FC" w:rsidRPr="000C65B6" w:rsidRDefault="00DF68FC" w:rsidP="00C554DC">
            <w:pPr>
              <w:ind w:left="57"/>
              <w:rPr>
                <w:rFonts w:ascii="Arial" w:hAnsi="Arial" w:cs="Arial"/>
              </w:rPr>
            </w:pPr>
          </w:p>
        </w:tc>
      </w:tr>
    </w:tbl>
    <w:p w14:paraId="1004207C" w14:textId="77777777" w:rsidR="00DF68FC" w:rsidRPr="000C65B6" w:rsidRDefault="00DF68FC" w:rsidP="00DF68FC">
      <w:pPr>
        <w:rPr>
          <w:rFonts w:ascii="Arial" w:hAnsi="Arial" w:cs="Arial"/>
        </w:rPr>
      </w:pPr>
      <w:r w:rsidRPr="000C65B6">
        <w:rPr>
          <w:rFonts w:ascii="Arial" w:hAnsi="Arial" w:cs="Arial"/>
        </w:rPr>
        <w:t xml:space="preserve">*If you feel that the exemption has not been applied correctly in your case, you may appeal the charge. Please email </w:t>
      </w:r>
      <w:hyperlink r:id="rId5" w:history="1">
        <w:r w:rsidRPr="000C65B6">
          <w:rPr>
            <w:rStyle w:val="Hyperlink"/>
            <w:rFonts w:ascii="Arial" w:hAnsi="Arial" w:cs="Arial"/>
          </w:rPr>
          <w:t>SBU.Audiology@wales.nhs.</w:t>
        </w:r>
      </w:hyperlink>
      <w:hyperlink r:id="rId6" w:history="1">
        <w:r w:rsidRPr="000C65B6">
          <w:rPr>
            <w:rStyle w:val="Hyperlink"/>
            <w:rFonts w:ascii="Arial" w:hAnsi="Arial" w:cs="Arial"/>
          </w:rPr>
          <w:t>uk</w:t>
        </w:r>
      </w:hyperlink>
      <w:r w:rsidRPr="000C65B6">
        <w:rPr>
          <w:rFonts w:ascii="Arial" w:hAnsi="Arial" w:cs="Arial"/>
        </w:rPr>
        <w:t xml:space="preserve"> to request the appeals form. </w:t>
      </w:r>
    </w:p>
    <w:p w14:paraId="095EDF9C" w14:textId="77777777" w:rsidR="00DF68FC" w:rsidRPr="000C65B6" w:rsidRDefault="00DF68FC" w:rsidP="00DF68FC">
      <w:pPr>
        <w:tabs>
          <w:tab w:val="left" w:pos="720"/>
        </w:tabs>
        <w:rPr>
          <w:rFonts w:ascii="Arial" w:hAnsi="Arial" w:cs="Arial"/>
        </w:rPr>
      </w:pPr>
      <w:r w:rsidRPr="000C65B6">
        <w:rPr>
          <w:rFonts w:ascii="Arial" w:hAnsi="Arial" w:cs="Arial"/>
          <w:b/>
          <w:bCs/>
          <w:u w:val="single"/>
        </w:rPr>
        <w:t>How do I pay for my replacement hearing aid/s?</w:t>
      </w:r>
    </w:p>
    <w:p w14:paraId="17B51DBE" w14:textId="77777777" w:rsidR="00DF68FC" w:rsidRPr="000C65B6" w:rsidRDefault="00DF68FC" w:rsidP="00DF68FC">
      <w:pPr>
        <w:rPr>
          <w:rFonts w:ascii="Arial" w:hAnsi="Arial" w:cs="Arial"/>
        </w:rPr>
      </w:pPr>
      <w:r w:rsidRPr="000C65B6">
        <w:rPr>
          <w:rFonts w:ascii="Arial" w:hAnsi="Arial" w:cs="Arial"/>
        </w:rPr>
        <w:t xml:space="preserve">You can pay for your replacement hearing aid by </w:t>
      </w:r>
      <w:r w:rsidRPr="000C65B6">
        <w:rPr>
          <w:rFonts w:ascii="Arial" w:hAnsi="Arial" w:cs="Arial"/>
          <w:b/>
          <w:bCs/>
        </w:rPr>
        <w:t xml:space="preserve">phoning the audiology department </w:t>
      </w:r>
      <w:r w:rsidRPr="000C65B6">
        <w:rPr>
          <w:rFonts w:ascii="Arial" w:hAnsi="Arial" w:cs="Arial"/>
        </w:rPr>
        <w:t xml:space="preserve">on </w:t>
      </w:r>
      <w:r w:rsidRPr="000C65B6">
        <w:rPr>
          <w:rFonts w:ascii="Arial" w:hAnsi="Arial" w:cs="Arial"/>
          <w:b/>
          <w:bCs/>
        </w:rPr>
        <w:t xml:space="preserve">01792 285270 or by cash </w:t>
      </w:r>
      <w:r w:rsidRPr="000C65B6">
        <w:rPr>
          <w:rFonts w:ascii="Arial" w:hAnsi="Arial" w:cs="Arial"/>
        </w:rPr>
        <w:t>at the General Office in Singleton and Neath Port Talbot Hospitals.  Once a replacement hearing aid has been issued and use</w:t>
      </w:r>
      <w:r>
        <w:rPr>
          <w:rFonts w:ascii="Arial" w:hAnsi="Arial" w:cs="Arial"/>
        </w:rPr>
        <w:t>d</w:t>
      </w:r>
      <w:r w:rsidRPr="000C65B6">
        <w:rPr>
          <w:rFonts w:ascii="Arial" w:hAnsi="Arial" w:cs="Arial"/>
        </w:rPr>
        <w:t>, it is not possible to refund the charge if the lost hearing aid is found.</w:t>
      </w:r>
    </w:p>
    <w:p w14:paraId="1A42D319" w14:textId="77777777" w:rsidR="00DF68FC" w:rsidRPr="000C65B6" w:rsidRDefault="00DF68FC" w:rsidP="00DF68FC">
      <w:pPr>
        <w:rPr>
          <w:rFonts w:ascii="Arial" w:hAnsi="Arial" w:cs="Arial"/>
        </w:rPr>
      </w:pPr>
      <w:r w:rsidRPr="000C65B6">
        <w:rPr>
          <w:rFonts w:ascii="Arial" w:hAnsi="Arial" w:cs="Arial"/>
          <w:b/>
          <w:bCs/>
          <w:u w:val="single"/>
        </w:rPr>
        <w:t>Can I pay the charge to get a spare hearing aid?</w:t>
      </w:r>
    </w:p>
    <w:p w14:paraId="10A92E17" w14:textId="77777777" w:rsidR="00DF68FC" w:rsidRPr="000C65B6" w:rsidRDefault="00DF68FC" w:rsidP="00DF68FC">
      <w:pPr>
        <w:rPr>
          <w:rFonts w:ascii="Arial" w:hAnsi="Arial" w:cs="Arial"/>
        </w:rPr>
      </w:pPr>
      <w:r w:rsidRPr="000C65B6">
        <w:rPr>
          <w:rFonts w:ascii="Arial" w:hAnsi="Arial" w:cs="Arial"/>
        </w:rPr>
        <w:t xml:space="preserve">The Audiology department </w:t>
      </w:r>
      <w:r w:rsidRPr="000C65B6">
        <w:rPr>
          <w:rFonts w:ascii="Arial" w:hAnsi="Arial" w:cs="Arial"/>
          <w:b/>
          <w:bCs/>
        </w:rPr>
        <w:t xml:space="preserve">does not issue spare hearing </w:t>
      </w:r>
      <w:r w:rsidRPr="000C65B6">
        <w:rPr>
          <w:rFonts w:ascii="Arial" w:hAnsi="Arial" w:cs="Arial"/>
        </w:rPr>
        <w:t xml:space="preserve">aids as it is not environmentally, financially or practically prudent to do so. The audiology department marks lost hearing aids as out of service when replacements are issued and will be unable to make updates to these hearing aids when hearing or needs change. Our comprehensive maintenance and repair service means that patients should not be without amplification for a significant length of time if their hearing aids break or are lost. </w:t>
      </w:r>
    </w:p>
    <w:p w14:paraId="4559F130" w14:textId="77777777" w:rsidR="00DF68FC" w:rsidRPr="000C65B6" w:rsidRDefault="00DF68FC" w:rsidP="00DF68FC">
      <w:pPr>
        <w:rPr>
          <w:rFonts w:ascii="Arial" w:hAnsi="Arial" w:cs="Arial"/>
        </w:rPr>
      </w:pPr>
      <w:r w:rsidRPr="000C65B6">
        <w:rPr>
          <w:rFonts w:ascii="Arial" w:hAnsi="Arial" w:cs="Arial"/>
          <w:b/>
          <w:bCs/>
          <w:u w:val="single"/>
        </w:rPr>
        <w:t>How to reduce likelihood of losing a hearing aid</w:t>
      </w:r>
    </w:p>
    <w:p w14:paraId="26868732" w14:textId="77777777" w:rsidR="00DF68FC" w:rsidRPr="000C65B6" w:rsidRDefault="00DF68FC" w:rsidP="00DF68FC">
      <w:pPr>
        <w:rPr>
          <w:rFonts w:ascii="Arial" w:hAnsi="Arial" w:cs="Arial"/>
        </w:rPr>
      </w:pPr>
      <w:r w:rsidRPr="000C65B6">
        <w:rPr>
          <w:rFonts w:ascii="Arial" w:hAnsi="Arial" w:cs="Arial"/>
        </w:rPr>
        <w:t xml:space="preserve">Put your hearing aid in a case when it is removed from your ear. </w:t>
      </w:r>
    </w:p>
    <w:p w14:paraId="11FD4AF4" w14:textId="29CFD054" w:rsidR="00DF68FC" w:rsidRPr="000C65B6" w:rsidRDefault="00DF68FC" w:rsidP="00DF68FC">
      <w:pPr>
        <w:rPr>
          <w:rFonts w:ascii="Arial" w:hAnsi="Arial" w:cs="Arial"/>
        </w:rPr>
      </w:pPr>
      <w:r w:rsidRPr="000C65B6">
        <w:rPr>
          <w:rFonts w:ascii="Arial" w:hAnsi="Arial" w:cs="Arial"/>
        </w:rPr>
        <w:t xml:space="preserve">If you feel that you hearing aid is not sitting securely on your </w:t>
      </w:r>
      <w:proofErr w:type="gramStart"/>
      <w:r w:rsidRPr="000C65B6">
        <w:rPr>
          <w:rFonts w:ascii="Arial" w:hAnsi="Arial" w:cs="Arial"/>
        </w:rPr>
        <w:t>ear</w:t>
      </w:r>
      <w:proofErr w:type="gramEnd"/>
      <w:r w:rsidRPr="000C65B6">
        <w:rPr>
          <w:rFonts w:ascii="Arial" w:hAnsi="Arial" w:cs="Arial"/>
        </w:rPr>
        <w:t xml:space="preserve"> then please contact us or attend one of our volunteer clinics so that we can assist you with this. </w:t>
      </w:r>
    </w:p>
    <w:p w14:paraId="3D31388D" w14:textId="77777777" w:rsidR="00DF68FC" w:rsidRPr="000C65B6" w:rsidRDefault="00DF68FC" w:rsidP="00DF68FC">
      <w:pPr>
        <w:rPr>
          <w:rFonts w:ascii="Arial" w:hAnsi="Arial" w:cs="Arial"/>
        </w:rPr>
      </w:pPr>
      <w:r>
        <w:rPr>
          <w:rFonts w:ascii="Arial" w:hAnsi="Arial" w:cs="Arial"/>
        </w:rPr>
        <w:lastRenderedPageBreak/>
        <w:t>If your aids are compatible with the Be More App, use the find my phone feature. You will need to enable location permissions</w:t>
      </w:r>
    </w:p>
    <w:p w14:paraId="671B7A53" w14:textId="77777777" w:rsidR="00FE28B0" w:rsidRDefault="00FE28B0"/>
    <w:sectPr w:rsidR="00FE28B0" w:rsidSect="00DF68F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A96EF7"/>
    <w:multiLevelType w:val="hybridMultilevel"/>
    <w:tmpl w:val="AFBA292A"/>
    <w:lvl w:ilvl="0" w:tplc="92D68508">
      <w:start w:val="1"/>
      <w:numFmt w:val="bullet"/>
      <w:lvlText w:val=""/>
      <w:lvlJc w:val="left"/>
      <w:pPr>
        <w:tabs>
          <w:tab w:val="num" w:pos="360"/>
        </w:tabs>
        <w:ind w:left="360" w:hanging="360"/>
      </w:pPr>
      <w:rPr>
        <w:rFonts w:ascii="Wingdings" w:hAnsi="Wingdings" w:hint="default"/>
      </w:rPr>
    </w:lvl>
    <w:lvl w:ilvl="1" w:tplc="2CB209D8" w:tentative="1">
      <w:start w:val="1"/>
      <w:numFmt w:val="bullet"/>
      <w:lvlText w:val=""/>
      <w:lvlJc w:val="left"/>
      <w:pPr>
        <w:tabs>
          <w:tab w:val="num" w:pos="1080"/>
        </w:tabs>
        <w:ind w:left="1080" w:hanging="360"/>
      </w:pPr>
      <w:rPr>
        <w:rFonts w:ascii="Wingdings" w:hAnsi="Wingdings" w:hint="default"/>
      </w:rPr>
    </w:lvl>
    <w:lvl w:ilvl="2" w:tplc="1F30F03C" w:tentative="1">
      <w:start w:val="1"/>
      <w:numFmt w:val="bullet"/>
      <w:lvlText w:val=""/>
      <w:lvlJc w:val="left"/>
      <w:pPr>
        <w:tabs>
          <w:tab w:val="num" w:pos="1800"/>
        </w:tabs>
        <w:ind w:left="1800" w:hanging="360"/>
      </w:pPr>
      <w:rPr>
        <w:rFonts w:ascii="Wingdings" w:hAnsi="Wingdings" w:hint="default"/>
      </w:rPr>
    </w:lvl>
    <w:lvl w:ilvl="3" w:tplc="C9987328" w:tentative="1">
      <w:start w:val="1"/>
      <w:numFmt w:val="bullet"/>
      <w:lvlText w:val=""/>
      <w:lvlJc w:val="left"/>
      <w:pPr>
        <w:tabs>
          <w:tab w:val="num" w:pos="2520"/>
        </w:tabs>
        <w:ind w:left="2520" w:hanging="360"/>
      </w:pPr>
      <w:rPr>
        <w:rFonts w:ascii="Wingdings" w:hAnsi="Wingdings" w:hint="default"/>
      </w:rPr>
    </w:lvl>
    <w:lvl w:ilvl="4" w:tplc="5546BE68" w:tentative="1">
      <w:start w:val="1"/>
      <w:numFmt w:val="bullet"/>
      <w:lvlText w:val=""/>
      <w:lvlJc w:val="left"/>
      <w:pPr>
        <w:tabs>
          <w:tab w:val="num" w:pos="3240"/>
        </w:tabs>
        <w:ind w:left="3240" w:hanging="360"/>
      </w:pPr>
      <w:rPr>
        <w:rFonts w:ascii="Wingdings" w:hAnsi="Wingdings" w:hint="default"/>
      </w:rPr>
    </w:lvl>
    <w:lvl w:ilvl="5" w:tplc="56428246" w:tentative="1">
      <w:start w:val="1"/>
      <w:numFmt w:val="bullet"/>
      <w:lvlText w:val=""/>
      <w:lvlJc w:val="left"/>
      <w:pPr>
        <w:tabs>
          <w:tab w:val="num" w:pos="3960"/>
        </w:tabs>
        <w:ind w:left="3960" w:hanging="360"/>
      </w:pPr>
      <w:rPr>
        <w:rFonts w:ascii="Wingdings" w:hAnsi="Wingdings" w:hint="default"/>
      </w:rPr>
    </w:lvl>
    <w:lvl w:ilvl="6" w:tplc="4F4431DC" w:tentative="1">
      <w:start w:val="1"/>
      <w:numFmt w:val="bullet"/>
      <w:lvlText w:val=""/>
      <w:lvlJc w:val="left"/>
      <w:pPr>
        <w:tabs>
          <w:tab w:val="num" w:pos="4680"/>
        </w:tabs>
        <w:ind w:left="4680" w:hanging="360"/>
      </w:pPr>
      <w:rPr>
        <w:rFonts w:ascii="Wingdings" w:hAnsi="Wingdings" w:hint="default"/>
      </w:rPr>
    </w:lvl>
    <w:lvl w:ilvl="7" w:tplc="21062634" w:tentative="1">
      <w:start w:val="1"/>
      <w:numFmt w:val="bullet"/>
      <w:lvlText w:val=""/>
      <w:lvlJc w:val="left"/>
      <w:pPr>
        <w:tabs>
          <w:tab w:val="num" w:pos="5400"/>
        </w:tabs>
        <w:ind w:left="5400" w:hanging="360"/>
      </w:pPr>
      <w:rPr>
        <w:rFonts w:ascii="Wingdings" w:hAnsi="Wingdings" w:hint="default"/>
      </w:rPr>
    </w:lvl>
    <w:lvl w:ilvl="8" w:tplc="F1F615D6"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120C7E15"/>
    <w:multiLevelType w:val="hybridMultilevel"/>
    <w:tmpl w:val="8E20CE5E"/>
    <w:lvl w:ilvl="0" w:tplc="AABC58AA">
      <w:start w:val="1"/>
      <w:numFmt w:val="bullet"/>
      <w:lvlText w:val=""/>
      <w:lvlJc w:val="left"/>
      <w:pPr>
        <w:tabs>
          <w:tab w:val="num" w:pos="360"/>
        </w:tabs>
        <w:ind w:left="360" w:hanging="360"/>
      </w:pPr>
      <w:rPr>
        <w:rFonts w:ascii="Wingdings" w:hAnsi="Wingdings" w:hint="default"/>
      </w:rPr>
    </w:lvl>
    <w:lvl w:ilvl="1" w:tplc="DB8E5C90" w:tentative="1">
      <w:start w:val="1"/>
      <w:numFmt w:val="bullet"/>
      <w:lvlText w:val=""/>
      <w:lvlJc w:val="left"/>
      <w:pPr>
        <w:tabs>
          <w:tab w:val="num" w:pos="1080"/>
        </w:tabs>
        <w:ind w:left="1080" w:hanging="360"/>
      </w:pPr>
      <w:rPr>
        <w:rFonts w:ascii="Wingdings" w:hAnsi="Wingdings" w:hint="default"/>
      </w:rPr>
    </w:lvl>
    <w:lvl w:ilvl="2" w:tplc="856C2A26" w:tentative="1">
      <w:start w:val="1"/>
      <w:numFmt w:val="bullet"/>
      <w:lvlText w:val=""/>
      <w:lvlJc w:val="left"/>
      <w:pPr>
        <w:tabs>
          <w:tab w:val="num" w:pos="1800"/>
        </w:tabs>
        <w:ind w:left="1800" w:hanging="360"/>
      </w:pPr>
      <w:rPr>
        <w:rFonts w:ascii="Wingdings" w:hAnsi="Wingdings" w:hint="default"/>
      </w:rPr>
    </w:lvl>
    <w:lvl w:ilvl="3" w:tplc="64BE2A3A" w:tentative="1">
      <w:start w:val="1"/>
      <w:numFmt w:val="bullet"/>
      <w:lvlText w:val=""/>
      <w:lvlJc w:val="left"/>
      <w:pPr>
        <w:tabs>
          <w:tab w:val="num" w:pos="2520"/>
        </w:tabs>
        <w:ind w:left="2520" w:hanging="360"/>
      </w:pPr>
      <w:rPr>
        <w:rFonts w:ascii="Wingdings" w:hAnsi="Wingdings" w:hint="default"/>
      </w:rPr>
    </w:lvl>
    <w:lvl w:ilvl="4" w:tplc="63AAE56A" w:tentative="1">
      <w:start w:val="1"/>
      <w:numFmt w:val="bullet"/>
      <w:lvlText w:val=""/>
      <w:lvlJc w:val="left"/>
      <w:pPr>
        <w:tabs>
          <w:tab w:val="num" w:pos="3240"/>
        </w:tabs>
        <w:ind w:left="3240" w:hanging="360"/>
      </w:pPr>
      <w:rPr>
        <w:rFonts w:ascii="Wingdings" w:hAnsi="Wingdings" w:hint="default"/>
      </w:rPr>
    </w:lvl>
    <w:lvl w:ilvl="5" w:tplc="90DA71CA" w:tentative="1">
      <w:start w:val="1"/>
      <w:numFmt w:val="bullet"/>
      <w:lvlText w:val=""/>
      <w:lvlJc w:val="left"/>
      <w:pPr>
        <w:tabs>
          <w:tab w:val="num" w:pos="3960"/>
        </w:tabs>
        <w:ind w:left="3960" w:hanging="360"/>
      </w:pPr>
      <w:rPr>
        <w:rFonts w:ascii="Wingdings" w:hAnsi="Wingdings" w:hint="default"/>
      </w:rPr>
    </w:lvl>
    <w:lvl w:ilvl="6" w:tplc="C6B24D32" w:tentative="1">
      <w:start w:val="1"/>
      <w:numFmt w:val="bullet"/>
      <w:lvlText w:val=""/>
      <w:lvlJc w:val="left"/>
      <w:pPr>
        <w:tabs>
          <w:tab w:val="num" w:pos="4680"/>
        </w:tabs>
        <w:ind w:left="4680" w:hanging="360"/>
      </w:pPr>
      <w:rPr>
        <w:rFonts w:ascii="Wingdings" w:hAnsi="Wingdings" w:hint="default"/>
      </w:rPr>
    </w:lvl>
    <w:lvl w:ilvl="7" w:tplc="ED8CBC36" w:tentative="1">
      <w:start w:val="1"/>
      <w:numFmt w:val="bullet"/>
      <w:lvlText w:val=""/>
      <w:lvlJc w:val="left"/>
      <w:pPr>
        <w:tabs>
          <w:tab w:val="num" w:pos="5400"/>
        </w:tabs>
        <w:ind w:left="5400" w:hanging="360"/>
      </w:pPr>
      <w:rPr>
        <w:rFonts w:ascii="Wingdings" w:hAnsi="Wingdings" w:hint="default"/>
      </w:rPr>
    </w:lvl>
    <w:lvl w:ilvl="8" w:tplc="074AE6C4"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35692D0C"/>
    <w:multiLevelType w:val="hybridMultilevel"/>
    <w:tmpl w:val="BA6420DA"/>
    <w:lvl w:ilvl="0" w:tplc="AB6E288C">
      <w:start w:val="1"/>
      <w:numFmt w:val="bullet"/>
      <w:lvlText w:val=""/>
      <w:lvlJc w:val="left"/>
      <w:pPr>
        <w:tabs>
          <w:tab w:val="num" w:pos="720"/>
        </w:tabs>
        <w:ind w:left="720" w:hanging="360"/>
      </w:pPr>
      <w:rPr>
        <w:rFonts w:ascii="Wingdings" w:hAnsi="Wingdings" w:hint="default"/>
      </w:rPr>
    </w:lvl>
    <w:lvl w:ilvl="1" w:tplc="03EAA960" w:tentative="1">
      <w:start w:val="1"/>
      <w:numFmt w:val="bullet"/>
      <w:lvlText w:val=""/>
      <w:lvlJc w:val="left"/>
      <w:pPr>
        <w:tabs>
          <w:tab w:val="num" w:pos="1440"/>
        </w:tabs>
        <w:ind w:left="1440" w:hanging="360"/>
      </w:pPr>
      <w:rPr>
        <w:rFonts w:ascii="Wingdings" w:hAnsi="Wingdings" w:hint="default"/>
      </w:rPr>
    </w:lvl>
    <w:lvl w:ilvl="2" w:tplc="520631B6" w:tentative="1">
      <w:start w:val="1"/>
      <w:numFmt w:val="bullet"/>
      <w:lvlText w:val=""/>
      <w:lvlJc w:val="left"/>
      <w:pPr>
        <w:tabs>
          <w:tab w:val="num" w:pos="2160"/>
        </w:tabs>
        <w:ind w:left="2160" w:hanging="360"/>
      </w:pPr>
      <w:rPr>
        <w:rFonts w:ascii="Wingdings" w:hAnsi="Wingdings" w:hint="default"/>
      </w:rPr>
    </w:lvl>
    <w:lvl w:ilvl="3" w:tplc="8C344FC6" w:tentative="1">
      <w:start w:val="1"/>
      <w:numFmt w:val="bullet"/>
      <w:lvlText w:val=""/>
      <w:lvlJc w:val="left"/>
      <w:pPr>
        <w:tabs>
          <w:tab w:val="num" w:pos="2880"/>
        </w:tabs>
        <w:ind w:left="2880" w:hanging="360"/>
      </w:pPr>
      <w:rPr>
        <w:rFonts w:ascii="Wingdings" w:hAnsi="Wingdings" w:hint="default"/>
      </w:rPr>
    </w:lvl>
    <w:lvl w:ilvl="4" w:tplc="AFA4C1A2" w:tentative="1">
      <w:start w:val="1"/>
      <w:numFmt w:val="bullet"/>
      <w:lvlText w:val=""/>
      <w:lvlJc w:val="left"/>
      <w:pPr>
        <w:tabs>
          <w:tab w:val="num" w:pos="3600"/>
        </w:tabs>
        <w:ind w:left="3600" w:hanging="360"/>
      </w:pPr>
      <w:rPr>
        <w:rFonts w:ascii="Wingdings" w:hAnsi="Wingdings" w:hint="default"/>
      </w:rPr>
    </w:lvl>
    <w:lvl w:ilvl="5" w:tplc="01A8DA7A" w:tentative="1">
      <w:start w:val="1"/>
      <w:numFmt w:val="bullet"/>
      <w:lvlText w:val=""/>
      <w:lvlJc w:val="left"/>
      <w:pPr>
        <w:tabs>
          <w:tab w:val="num" w:pos="4320"/>
        </w:tabs>
        <w:ind w:left="4320" w:hanging="360"/>
      </w:pPr>
      <w:rPr>
        <w:rFonts w:ascii="Wingdings" w:hAnsi="Wingdings" w:hint="default"/>
      </w:rPr>
    </w:lvl>
    <w:lvl w:ilvl="6" w:tplc="2FA41B92" w:tentative="1">
      <w:start w:val="1"/>
      <w:numFmt w:val="bullet"/>
      <w:lvlText w:val=""/>
      <w:lvlJc w:val="left"/>
      <w:pPr>
        <w:tabs>
          <w:tab w:val="num" w:pos="5040"/>
        </w:tabs>
        <w:ind w:left="5040" w:hanging="360"/>
      </w:pPr>
      <w:rPr>
        <w:rFonts w:ascii="Wingdings" w:hAnsi="Wingdings" w:hint="default"/>
      </w:rPr>
    </w:lvl>
    <w:lvl w:ilvl="7" w:tplc="03BC8792" w:tentative="1">
      <w:start w:val="1"/>
      <w:numFmt w:val="bullet"/>
      <w:lvlText w:val=""/>
      <w:lvlJc w:val="left"/>
      <w:pPr>
        <w:tabs>
          <w:tab w:val="num" w:pos="5760"/>
        </w:tabs>
        <w:ind w:left="5760" w:hanging="360"/>
      </w:pPr>
      <w:rPr>
        <w:rFonts w:ascii="Wingdings" w:hAnsi="Wingdings" w:hint="default"/>
      </w:rPr>
    </w:lvl>
    <w:lvl w:ilvl="8" w:tplc="899C883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7200D57"/>
    <w:multiLevelType w:val="hybridMultilevel"/>
    <w:tmpl w:val="CAFA7552"/>
    <w:lvl w:ilvl="0" w:tplc="2C2298A8">
      <w:start w:val="1"/>
      <w:numFmt w:val="bullet"/>
      <w:lvlText w:val=""/>
      <w:lvlJc w:val="left"/>
      <w:pPr>
        <w:tabs>
          <w:tab w:val="num" w:pos="720"/>
        </w:tabs>
        <w:ind w:left="720" w:hanging="360"/>
      </w:pPr>
      <w:rPr>
        <w:rFonts w:ascii="Wingdings" w:hAnsi="Wingdings" w:hint="default"/>
      </w:rPr>
    </w:lvl>
    <w:lvl w:ilvl="1" w:tplc="EF18028E" w:tentative="1">
      <w:start w:val="1"/>
      <w:numFmt w:val="bullet"/>
      <w:lvlText w:val=""/>
      <w:lvlJc w:val="left"/>
      <w:pPr>
        <w:tabs>
          <w:tab w:val="num" w:pos="1440"/>
        </w:tabs>
        <w:ind w:left="1440" w:hanging="360"/>
      </w:pPr>
      <w:rPr>
        <w:rFonts w:ascii="Wingdings" w:hAnsi="Wingdings" w:hint="default"/>
      </w:rPr>
    </w:lvl>
    <w:lvl w:ilvl="2" w:tplc="611E3796" w:tentative="1">
      <w:start w:val="1"/>
      <w:numFmt w:val="bullet"/>
      <w:lvlText w:val=""/>
      <w:lvlJc w:val="left"/>
      <w:pPr>
        <w:tabs>
          <w:tab w:val="num" w:pos="2160"/>
        </w:tabs>
        <w:ind w:left="2160" w:hanging="360"/>
      </w:pPr>
      <w:rPr>
        <w:rFonts w:ascii="Wingdings" w:hAnsi="Wingdings" w:hint="default"/>
      </w:rPr>
    </w:lvl>
    <w:lvl w:ilvl="3" w:tplc="FF88D06C" w:tentative="1">
      <w:start w:val="1"/>
      <w:numFmt w:val="bullet"/>
      <w:lvlText w:val=""/>
      <w:lvlJc w:val="left"/>
      <w:pPr>
        <w:tabs>
          <w:tab w:val="num" w:pos="2880"/>
        </w:tabs>
        <w:ind w:left="2880" w:hanging="360"/>
      </w:pPr>
      <w:rPr>
        <w:rFonts w:ascii="Wingdings" w:hAnsi="Wingdings" w:hint="default"/>
      </w:rPr>
    </w:lvl>
    <w:lvl w:ilvl="4" w:tplc="521A25F4" w:tentative="1">
      <w:start w:val="1"/>
      <w:numFmt w:val="bullet"/>
      <w:lvlText w:val=""/>
      <w:lvlJc w:val="left"/>
      <w:pPr>
        <w:tabs>
          <w:tab w:val="num" w:pos="3600"/>
        </w:tabs>
        <w:ind w:left="3600" w:hanging="360"/>
      </w:pPr>
      <w:rPr>
        <w:rFonts w:ascii="Wingdings" w:hAnsi="Wingdings" w:hint="default"/>
      </w:rPr>
    </w:lvl>
    <w:lvl w:ilvl="5" w:tplc="59EC3E42" w:tentative="1">
      <w:start w:val="1"/>
      <w:numFmt w:val="bullet"/>
      <w:lvlText w:val=""/>
      <w:lvlJc w:val="left"/>
      <w:pPr>
        <w:tabs>
          <w:tab w:val="num" w:pos="4320"/>
        </w:tabs>
        <w:ind w:left="4320" w:hanging="360"/>
      </w:pPr>
      <w:rPr>
        <w:rFonts w:ascii="Wingdings" w:hAnsi="Wingdings" w:hint="default"/>
      </w:rPr>
    </w:lvl>
    <w:lvl w:ilvl="6" w:tplc="E9DAD67E" w:tentative="1">
      <w:start w:val="1"/>
      <w:numFmt w:val="bullet"/>
      <w:lvlText w:val=""/>
      <w:lvlJc w:val="left"/>
      <w:pPr>
        <w:tabs>
          <w:tab w:val="num" w:pos="5040"/>
        </w:tabs>
        <w:ind w:left="5040" w:hanging="360"/>
      </w:pPr>
      <w:rPr>
        <w:rFonts w:ascii="Wingdings" w:hAnsi="Wingdings" w:hint="default"/>
      </w:rPr>
    </w:lvl>
    <w:lvl w:ilvl="7" w:tplc="47CCBFF2" w:tentative="1">
      <w:start w:val="1"/>
      <w:numFmt w:val="bullet"/>
      <w:lvlText w:val=""/>
      <w:lvlJc w:val="left"/>
      <w:pPr>
        <w:tabs>
          <w:tab w:val="num" w:pos="5760"/>
        </w:tabs>
        <w:ind w:left="5760" w:hanging="360"/>
      </w:pPr>
      <w:rPr>
        <w:rFonts w:ascii="Wingdings" w:hAnsi="Wingdings" w:hint="default"/>
      </w:rPr>
    </w:lvl>
    <w:lvl w:ilvl="8" w:tplc="34B4673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114572C"/>
    <w:multiLevelType w:val="hybridMultilevel"/>
    <w:tmpl w:val="9D14A132"/>
    <w:lvl w:ilvl="0" w:tplc="08090001">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Wingdings" w:hAnsi="Wingdings"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Wingdings" w:hAnsi="Wingdings" w:hint="default"/>
      </w:rPr>
    </w:lvl>
    <w:lvl w:ilvl="4" w:tplc="FFFFFFFF" w:tentative="1">
      <w:start w:val="1"/>
      <w:numFmt w:val="bullet"/>
      <w:lvlText w:val=""/>
      <w:lvlJc w:val="left"/>
      <w:pPr>
        <w:tabs>
          <w:tab w:val="num" w:pos="3240"/>
        </w:tabs>
        <w:ind w:left="3240" w:hanging="360"/>
      </w:pPr>
      <w:rPr>
        <w:rFonts w:ascii="Wingdings" w:hAnsi="Wingdings"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Wingdings" w:hAnsi="Wingdings" w:hint="default"/>
      </w:rPr>
    </w:lvl>
    <w:lvl w:ilvl="7" w:tplc="FFFFFFFF" w:tentative="1">
      <w:start w:val="1"/>
      <w:numFmt w:val="bullet"/>
      <w:lvlText w:val=""/>
      <w:lvlJc w:val="left"/>
      <w:pPr>
        <w:tabs>
          <w:tab w:val="num" w:pos="5400"/>
        </w:tabs>
        <w:ind w:left="5400" w:hanging="360"/>
      </w:pPr>
      <w:rPr>
        <w:rFonts w:ascii="Wingdings" w:hAnsi="Wingdings"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4EFB380A"/>
    <w:multiLevelType w:val="hybridMultilevel"/>
    <w:tmpl w:val="0F101E1A"/>
    <w:lvl w:ilvl="0" w:tplc="4560DA14">
      <w:start w:val="1"/>
      <w:numFmt w:val="bullet"/>
      <w:lvlText w:val=""/>
      <w:lvlJc w:val="left"/>
      <w:pPr>
        <w:tabs>
          <w:tab w:val="num" w:pos="360"/>
        </w:tabs>
        <w:ind w:left="360" w:hanging="360"/>
      </w:pPr>
      <w:rPr>
        <w:rFonts w:ascii="Wingdings" w:hAnsi="Wingdings" w:hint="default"/>
      </w:rPr>
    </w:lvl>
    <w:lvl w:ilvl="1" w:tplc="D5C819E8" w:tentative="1">
      <w:start w:val="1"/>
      <w:numFmt w:val="bullet"/>
      <w:lvlText w:val=""/>
      <w:lvlJc w:val="left"/>
      <w:pPr>
        <w:tabs>
          <w:tab w:val="num" w:pos="1080"/>
        </w:tabs>
        <w:ind w:left="1080" w:hanging="360"/>
      </w:pPr>
      <w:rPr>
        <w:rFonts w:ascii="Wingdings" w:hAnsi="Wingdings" w:hint="default"/>
      </w:rPr>
    </w:lvl>
    <w:lvl w:ilvl="2" w:tplc="49F6D38C" w:tentative="1">
      <w:start w:val="1"/>
      <w:numFmt w:val="bullet"/>
      <w:lvlText w:val=""/>
      <w:lvlJc w:val="left"/>
      <w:pPr>
        <w:tabs>
          <w:tab w:val="num" w:pos="1800"/>
        </w:tabs>
        <w:ind w:left="1800" w:hanging="360"/>
      </w:pPr>
      <w:rPr>
        <w:rFonts w:ascii="Wingdings" w:hAnsi="Wingdings" w:hint="default"/>
      </w:rPr>
    </w:lvl>
    <w:lvl w:ilvl="3" w:tplc="4CA48354" w:tentative="1">
      <w:start w:val="1"/>
      <w:numFmt w:val="bullet"/>
      <w:lvlText w:val=""/>
      <w:lvlJc w:val="left"/>
      <w:pPr>
        <w:tabs>
          <w:tab w:val="num" w:pos="2520"/>
        </w:tabs>
        <w:ind w:left="2520" w:hanging="360"/>
      </w:pPr>
      <w:rPr>
        <w:rFonts w:ascii="Wingdings" w:hAnsi="Wingdings" w:hint="default"/>
      </w:rPr>
    </w:lvl>
    <w:lvl w:ilvl="4" w:tplc="99C24680" w:tentative="1">
      <w:start w:val="1"/>
      <w:numFmt w:val="bullet"/>
      <w:lvlText w:val=""/>
      <w:lvlJc w:val="left"/>
      <w:pPr>
        <w:tabs>
          <w:tab w:val="num" w:pos="3240"/>
        </w:tabs>
        <w:ind w:left="3240" w:hanging="360"/>
      </w:pPr>
      <w:rPr>
        <w:rFonts w:ascii="Wingdings" w:hAnsi="Wingdings" w:hint="default"/>
      </w:rPr>
    </w:lvl>
    <w:lvl w:ilvl="5" w:tplc="EDD49AFE" w:tentative="1">
      <w:start w:val="1"/>
      <w:numFmt w:val="bullet"/>
      <w:lvlText w:val=""/>
      <w:lvlJc w:val="left"/>
      <w:pPr>
        <w:tabs>
          <w:tab w:val="num" w:pos="3960"/>
        </w:tabs>
        <w:ind w:left="3960" w:hanging="360"/>
      </w:pPr>
      <w:rPr>
        <w:rFonts w:ascii="Wingdings" w:hAnsi="Wingdings" w:hint="default"/>
      </w:rPr>
    </w:lvl>
    <w:lvl w:ilvl="6" w:tplc="AA4CAF86" w:tentative="1">
      <w:start w:val="1"/>
      <w:numFmt w:val="bullet"/>
      <w:lvlText w:val=""/>
      <w:lvlJc w:val="left"/>
      <w:pPr>
        <w:tabs>
          <w:tab w:val="num" w:pos="4680"/>
        </w:tabs>
        <w:ind w:left="4680" w:hanging="360"/>
      </w:pPr>
      <w:rPr>
        <w:rFonts w:ascii="Wingdings" w:hAnsi="Wingdings" w:hint="default"/>
      </w:rPr>
    </w:lvl>
    <w:lvl w:ilvl="7" w:tplc="185E4C86" w:tentative="1">
      <w:start w:val="1"/>
      <w:numFmt w:val="bullet"/>
      <w:lvlText w:val=""/>
      <w:lvlJc w:val="left"/>
      <w:pPr>
        <w:tabs>
          <w:tab w:val="num" w:pos="5400"/>
        </w:tabs>
        <w:ind w:left="5400" w:hanging="360"/>
      </w:pPr>
      <w:rPr>
        <w:rFonts w:ascii="Wingdings" w:hAnsi="Wingdings" w:hint="default"/>
      </w:rPr>
    </w:lvl>
    <w:lvl w:ilvl="8" w:tplc="335A667E"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66AB0108"/>
    <w:multiLevelType w:val="hybridMultilevel"/>
    <w:tmpl w:val="928ED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87531659">
    <w:abstractNumId w:val="1"/>
  </w:num>
  <w:num w:numId="2" w16cid:durableId="154954065">
    <w:abstractNumId w:val="0"/>
  </w:num>
  <w:num w:numId="3" w16cid:durableId="1043136741">
    <w:abstractNumId w:val="5"/>
  </w:num>
  <w:num w:numId="4" w16cid:durableId="766199226">
    <w:abstractNumId w:val="2"/>
  </w:num>
  <w:num w:numId="5" w16cid:durableId="444664466">
    <w:abstractNumId w:val="3"/>
  </w:num>
  <w:num w:numId="6" w16cid:durableId="211815086">
    <w:abstractNumId w:val="6"/>
  </w:num>
  <w:num w:numId="7" w16cid:durableId="203325857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68FC"/>
    <w:rsid w:val="00233557"/>
    <w:rsid w:val="003B23DC"/>
    <w:rsid w:val="004A33D9"/>
    <w:rsid w:val="00B21378"/>
    <w:rsid w:val="00DF68FC"/>
    <w:rsid w:val="00EC58D7"/>
    <w:rsid w:val="00FE28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3F6770"/>
  <w15:chartTrackingRefBased/>
  <w15:docId w15:val="{4B426693-F6DB-4B5A-B069-1D58050E1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68FC"/>
  </w:style>
  <w:style w:type="paragraph" w:styleId="Heading1">
    <w:name w:val="heading 1"/>
    <w:basedOn w:val="Normal"/>
    <w:next w:val="Normal"/>
    <w:link w:val="Heading1Char"/>
    <w:uiPriority w:val="9"/>
    <w:qFormat/>
    <w:rsid w:val="00DF68F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F68F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F68F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F68F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F68F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F68F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F68F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F68F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F68F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68F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F68F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F68F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F68F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F68F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F68F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F68F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F68F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F68FC"/>
    <w:rPr>
      <w:rFonts w:eastAsiaTheme="majorEastAsia" w:cstheme="majorBidi"/>
      <w:color w:val="272727" w:themeColor="text1" w:themeTint="D8"/>
    </w:rPr>
  </w:style>
  <w:style w:type="paragraph" w:styleId="Title">
    <w:name w:val="Title"/>
    <w:basedOn w:val="Normal"/>
    <w:next w:val="Normal"/>
    <w:link w:val="TitleChar"/>
    <w:uiPriority w:val="10"/>
    <w:qFormat/>
    <w:rsid w:val="00DF68F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68F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F68F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F68F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F68FC"/>
    <w:pPr>
      <w:spacing w:before="160"/>
      <w:jc w:val="center"/>
    </w:pPr>
    <w:rPr>
      <w:i/>
      <w:iCs/>
      <w:color w:val="404040" w:themeColor="text1" w:themeTint="BF"/>
    </w:rPr>
  </w:style>
  <w:style w:type="character" w:customStyle="1" w:styleId="QuoteChar">
    <w:name w:val="Quote Char"/>
    <w:basedOn w:val="DefaultParagraphFont"/>
    <w:link w:val="Quote"/>
    <w:uiPriority w:val="29"/>
    <w:rsid w:val="00DF68FC"/>
    <w:rPr>
      <w:i/>
      <w:iCs/>
      <w:color w:val="404040" w:themeColor="text1" w:themeTint="BF"/>
    </w:rPr>
  </w:style>
  <w:style w:type="paragraph" w:styleId="ListParagraph">
    <w:name w:val="List Paragraph"/>
    <w:basedOn w:val="Normal"/>
    <w:uiPriority w:val="34"/>
    <w:qFormat/>
    <w:rsid w:val="00DF68FC"/>
    <w:pPr>
      <w:ind w:left="720"/>
      <w:contextualSpacing/>
    </w:pPr>
  </w:style>
  <w:style w:type="character" w:styleId="IntenseEmphasis">
    <w:name w:val="Intense Emphasis"/>
    <w:basedOn w:val="DefaultParagraphFont"/>
    <w:uiPriority w:val="21"/>
    <w:qFormat/>
    <w:rsid w:val="00DF68FC"/>
    <w:rPr>
      <w:i/>
      <w:iCs/>
      <w:color w:val="0F4761" w:themeColor="accent1" w:themeShade="BF"/>
    </w:rPr>
  </w:style>
  <w:style w:type="paragraph" w:styleId="IntenseQuote">
    <w:name w:val="Intense Quote"/>
    <w:basedOn w:val="Normal"/>
    <w:next w:val="Normal"/>
    <w:link w:val="IntenseQuoteChar"/>
    <w:uiPriority w:val="30"/>
    <w:qFormat/>
    <w:rsid w:val="00DF68F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F68FC"/>
    <w:rPr>
      <w:i/>
      <w:iCs/>
      <w:color w:val="0F4761" w:themeColor="accent1" w:themeShade="BF"/>
    </w:rPr>
  </w:style>
  <w:style w:type="character" w:styleId="IntenseReference">
    <w:name w:val="Intense Reference"/>
    <w:basedOn w:val="DefaultParagraphFont"/>
    <w:uiPriority w:val="32"/>
    <w:qFormat/>
    <w:rsid w:val="00DF68FC"/>
    <w:rPr>
      <w:b/>
      <w:bCs/>
      <w:smallCaps/>
      <w:color w:val="0F4761" w:themeColor="accent1" w:themeShade="BF"/>
      <w:spacing w:val="5"/>
    </w:rPr>
  </w:style>
  <w:style w:type="character" w:styleId="Hyperlink">
    <w:name w:val="Hyperlink"/>
    <w:basedOn w:val="DefaultParagraphFont"/>
    <w:uiPriority w:val="99"/>
    <w:unhideWhenUsed/>
    <w:rsid w:val="00DF68FC"/>
    <w:rPr>
      <w:color w:val="467886" w:themeColor="hyperlink"/>
      <w:u w:val="single"/>
    </w:rPr>
  </w:style>
  <w:style w:type="table" w:styleId="TableGrid">
    <w:name w:val="Table Grid"/>
    <w:basedOn w:val="TableNormal"/>
    <w:uiPriority w:val="39"/>
    <w:rsid w:val="00DF68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BU.Audiology@wales.nhs.uk" TargetMode="External"/><Relationship Id="rId5" Type="http://schemas.openxmlformats.org/officeDocument/2006/relationships/hyperlink" Target="mailto:SBU.Audiology@wales.nhs.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535</Words>
  <Characters>3056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Hughes (Swansea Bay UHB - Communications)</dc:creator>
  <cp:keywords/>
  <dc:description/>
  <cp:lastModifiedBy>Olivia Hughes (Swansea Bay UHB - Communications)</cp:lastModifiedBy>
  <cp:revision>1</cp:revision>
  <dcterms:created xsi:type="dcterms:W3CDTF">2025-10-10T13:34:00Z</dcterms:created>
  <dcterms:modified xsi:type="dcterms:W3CDTF">2025-10-10T13:45:00Z</dcterms:modified>
</cp:coreProperties>
</file>