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1F" w:rsidRPr="005B011F" w:rsidRDefault="005B011F" w:rsidP="005B011F">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5B011F">
        <w:rPr>
          <w:rFonts w:ascii="Verdana" w:eastAsia="Times New Roman" w:hAnsi="Verdana" w:cs="Times New Roman"/>
          <w:b/>
          <w:bCs/>
          <w:color w:val="4672B4"/>
          <w:kern w:val="36"/>
          <w:sz w:val="27"/>
          <w:szCs w:val="27"/>
          <w:lang w:eastAsia="en-GB"/>
        </w:rPr>
        <w:t>Cyber attack</w:t>
      </w:r>
    </w:p>
    <w:p w:rsidR="005B011F" w:rsidRPr="005B011F" w:rsidRDefault="005B011F" w:rsidP="005B011F">
      <w:pPr>
        <w:shd w:val="clear" w:color="auto" w:fill="FFFFFF"/>
        <w:spacing w:after="0" w:line="336" w:lineRule="atLeast"/>
        <w:rPr>
          <w:rFonts w:ascii="Verdana" w:eastAsia="Times New Roman" w:hAnsi="Verdana" w:cs="Times New Roman"/>
          <w:color w:val="883580"/>
          <w:sz w:val="16"/>
          <w:szCs w:val="16"/>
          <w:lang w:eastAsia="en-GB"/>
        </w:rPr>
      </w:pPr>
      <w:r w:rsidRPr="005B011F">
        <w:rPr>
          <w:rFonts w:ascii="Verdana" w:eastAsia="Times New Roman" w:hAnsi="Verdana" w:cs="Times New Roman"/>
          <w:color w:val="883580"/>
          <w:sz w:val="16"/>
          <w:szCs w:val="16"/>
          <w:lang w:eastAsia="en-GB"/>
        </w:rPr>
        <w:t xml:space="preserve">Monday, 15 May 2017 </w:t>
      </w:r>
    </w:p>
    <w:p w:rsidR="005B011F" w:rsidRPr="005B011F" w:rsidRDefault="005B011F" w:rsidP="005B011F">
      <w:pPr>
        <w:shd w:val="clear" w:color="auto" w:fill="FFFFFF"/>
        <w:spacing w:after="0" w:line="336" w:lineRule="atLeast"/>
        <w:rPr>
          <w:rFonts w:ascii="Verdana" w:eastAsia="Times New Roman" w:hAnsi="Verdana" w:cs="Times New Roman"/>
          <w:color w:val="000000"/>
          <w:sz w:val="18"/>
          <w:szCs w:val="18"/>
          <w:lang w:eastAsia="en-GB"/>
        </w:rPr>
      </w:pPr>
      <w:r w:rsidRPr="005B011F">
        <w:rPr>
          <w:rFonts w:ascii="Verdana" w:eastAsia="Times New Roman" w:hAnsi="Verdana" w:cs="Times New Roman"/>
          <w:color w:val="000000"/>
          <w:sz w:val="18"/>
          <w:szCs w:val="18"/>
          <w:lang w:eastAsia="en-GB"/>
        </w:rPr>
        <w:t>ABMU statement regarding its IT systems.</w:t>
      </w:r>
    </w:p>
    <w:p w:rsidR="005B011F" w:rsidRPr="005B011F" w:rsidRDefault="005B011F" w:rsidP="005B011F">
      <w:pPr>
        <w:shd w:val="clear" w:color="auto" w:fill="FFFFFF"/>
        <w:spacing w:after="240" w:line="336" w:lineRule="atLeast"/>
        <w:rPr>
          <w:rFonts w:ascii="Verdana" w:eastAsia="Times New Roman" w:hAnsi="Verdana" w:cs="Times New Roman"/>
          <w:color w:val="000000"/>
          <w:sz w:val="18"/>
          <w:szCs w:val="18"/>
          <w:lang w:eastAsia="en-GB"/>
        </w:rPr>
      </w:pPr>
      <w:r w:rsidRPr="005B011F">
        <w:rPr>
          <w:rFonts w:ascii="Arial" w:eastAsia="Times New Roman" w:hAnsi="Arial" w:cs="Arial"/>
          <w:color w:val="000000"/>
          <w:sz w:val="24"/>
          <w:szCs w:val="24"/>
          <w:lang w:eastAsia="en-GB"/>
        </w:rPr>
        <w:t>To date, there has been no impact on patient information or patient systems. Where suspicious activity has been detected it has been dealt with immediately.</w:t>
      </w:r>
      <w:r w:rsidRPr="005B011F">
        <w:rPr>
          <w:rFonts w:ascii="Arial" w:eastAsia="Times New Roman" w:hAnsi="Arial" w:cs="Arial"/>
          <w:color w:val="000000"/>
          <w:sz w:val="24"/>
          <w:szCs w:val="24"/>
          <w:lang w:eastAsia="en-GB"/>
        </w:rPr>
        <w:br/>
      </w:r>
      <w:r w:rsidRPr="005B011F">
        <w:rPr>
          <w:rFonts w:ascii="Arial" w:eastAsia="Times New Roman" w:hAnsi="Arial" w:cs="Arial"/>
          <w:color w:val="000000"/>
          <w:sz w:val="24"/>
          <w:szCs w:val="24"/>
          <w:lang w:eastAsia="en-GB"/>
        </w:rPr>
        <w:br/>
        <w:t>The Health Board has a proactive programme of work to update its Windows operating systems to reduce the risk of cyber security threats and this has helped to mitigate the current threat. IT staff have been working tirelessly all weekend to ensure all ABMU systems have the best protection possible and we are grateful to them for all their work. We are also working closely with suppliers of other systems that we use in the Health Board.</w:t>
      </w:r>
      <w:r w:rsidRPr="005B011F">
        <w:rPr>
          <w:rFonts w:ascii="Arial" w:eastAsia="Times New Roman" w:hAnsi="Arial" w:cs="Arial"/>
          <w:color w:val="000000"/>
          <w:sz w:val="24"/>
          <w:szCs w:val="24"/>
          <w:lang w:eastAsia="en-GB"/>
        </w:rPr>
        <w:br/>
      </w:r>
      <w:r w:rsidRPr="005B011F">
        <w:rPr>
          <w:rFonts w:ascii="Arial" w:eastAsia="Times New Roman" w:hAnsi="Arial" w:cs="Arial"/>
          <w:color w:val="000000"/>
          <w:sz w:val="24"/>
          <w:szCs w:val="24"/>
          <w:lang w:eastAsia="en-GB"/>
        </w:rPr>
        <w:br/>
        <w:t>We will continue to monitor our systems closely for evidence of cyber attack.</w:t>
      </w:r>
      <w:r w:rsidRPr="005B011F">
        <w:rPr>
          <w:rFonts w:ascii="Arial" w:eastAsia="Times New Roman" w:hAnsi="Arial" w:cs="Arial"/>
          <w:color w:val="000000"/>
          <w:sz w:val="24"/>
          <w:szCs w:val="24"/>
          <w:lang w:eastAsia="en-GB"/>
        </w:rPr>
        <w:br/>
      </w:r>
      <w:r w:rsidRPr="005B011F">
        <w:rPr>
          <w:rFonts w:ascii="Arial" w:eastAsia="Times New Roman" w:hAnsi="Arial" w:cs="Arial"/>
          <w:color w:val="000000"/>
          <w:sz w:val="24"/>
          <w:szCs w:val="24"/>
          <w:lang w:eastAsia="en-GB"/>
        </w:rPr>
        <w:br/>
        <w:t xml:space="preserve">All patient services are running as normal, however as we are unable to receive incoming emails at the moment, this may cause an increase in telephone calls to our departments and services with potential delays in answering for which we are asking people's understanding at this time. </w:t>
      </w:r>
    </w:p>
    <w:p w:rsidR="005B011F" w:rsidRPr="005B011F" w:rsidRDefault="005B011F" w:rsidP="005B011F">
      <w:pPr>
        <w:shd w:val="clear" w:color="auto" w:fill="FFFFFF"/>
        <w:spacing w:after="100" w:line="336" w:lineRule="atLeast"/>
        <w:rPr>
          <w:rFonts w:ascii="Verdana" w:eastAsia="Times New Roman" w:hAnsi="Verdana" w:cs="Times New Roman"/>
          <w:color w:val="000000"/>
          <w:sz w:val="18"/>
          <w:szCs w:val="18"/>
          <w:lang w:eastAsia="en-GB"/>
        </w:rPr>
      </w:pPr>
      <w:r w:rsidRPr="005B011F">
        <w:rPr>
          <w:rFonts w:ascii="Verdana" w:eastAsia="Times New Roman" w:hAnsi="Verdana" w:cs="Times New Roman"/>
          <w:color w:val="000000"/>
          <w:sz w:val="18"/>
          <w:szCs w:val="18"/>
          <w:lang w:eastAsia="en-GB"/>
        </w:rPr>
        <w:t xml:space="preserve">Source: </w:t>
      </w:r>
      <w:hyperlink r:id="rId4" w:history="1">
        <w:r w:rsidRPr="005B011F">
          <w:rPr>
            <w:rFonts w:ascii="Verdana" w:eastAsia="Times New Roman" w:hAnsi="Verdana" w:cs="Times New Roman"/>
            <w:color w:val="4672B4"/>
            <w:sz w:val="18"/>
            <w:szCs w:val="18"/>
            <w:lang w:eastAsia="en-GB"/>
          </w:rPr>
          <w:t>Abertawe Bro Morgannwg University Health Board</w:t>
        </w:r>
      </w:hyperlink>
    </w:p>
    <w:p w:rsidR="000968FF" w:rsidRDefault="000968FF">
      <w:bookmarkStart w:id="0" w:name="_GoBack"/>
      <w:bookmarkEnd w:id="0"/>
    </w:p>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1F"/>
    <w:rsid w:val="000968FF"/>
    <w:rsid w:val="001D5B40"/>
    <w:rsid w:val="005B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F1998-FB75-45BD-84A7-8ECFD88B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11F"/>
    <w:rPr>
      <w:strike w:val="0"/>
      <w:dstrike w:val="0"/>
      <w:color w:val="4672B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152684">
      <w:bodyDiv w:val="1"/>
      <w:marLeft w:val="0"/>
      <w:marRight w:val="0"/>
      <w:marTop w:val="0"/>
      <w:marBottom w:val="0"/>
      <w:divBdr>
        <w:top w:val="none" w:sz="0" w:space="0" w:color="auto"/>
        <w:left w:val="none" w:sz="0" w:space="0" w:color="auto"/>
        <w:bottom w:val="none" w:sz="0" w:space="0" w:color="auto"/>
        <w:right w:val="none" w:sz="0" w:space="0" w:color="auto"/>
      </w:divBdr>
      <w:divsChild>
        <w:div w:id="1246036427">
          <w:marLeft w:val="0"/>
          <w:marRight w:val="0"/>
          <w:marTop w:val="100"/>
          <w:marBottom w:val="100"/>
          <w:divBdr>
            <w:top w:val="none" w:sz="0" w:space="0" w:color="auto"/>
            <w:left w:val="none" w:sz="0" w:space="0" w:color="auto"/>
            <w:bottom w:val="none" w:sz="0" w:space="0" w:color="auto"/>
            <w:right w:val="none" w:sz="0" w:space="0" w:color="auto"/>
          </w:divBdr>
          <w:divsChild>
            <w:div w:id="330183325">
              <w:marLeft w:val="0"/>
              <w:marRight w:val="0"/>
              <w:marTop w:val="0"/>
              <w:marBottom w:val="0"/>
              <w:divBdr>
                <w:top w:val="none" w:sz="0" w:space="0" w:color="auto"/>
                <w:left w:val="none" w:sz="0" w:space="0" w:color="auto"/>
                <w:bottom w:val="none" w:sz="0" w:space="0" w:color="auto"/>
                <w:right w:val="none" w:sz="0" w:space="0" w:color="auto"/>
              </w:divBdr>
              <w:divsChild>
                <w:div w:id="851264911">
                  <w:marLeft w:val="150"/>
                  <w:marRight w:val="150"/>
                  <w:marTop w:val="0"/>
                  <w:marBottom w:val="0"/>
                  <w:divBdr>
                    <w:top w:val="none" w:sz="0" w:space="0" w:color="auto"/>
                    <w:left w:val="none" w:sz="0" w:space="0" w:color="auto"/>
                    <w:bottom w:val="none" w:sz="0" w:space="0" w:color="auto"/>
                    <w:right w:val="none" w:sz="0" w:space="0" w:color="auto"/>
                  </w:divBdr>
                  <w:divsChild>
                    <w:div w:id="1077288106">
                      <w:marLeft w:val="0"/>
                      <w:marRight w:val="0"/>
                      <w:marTop w:val="0"/>
                      <w:marBottom w:val="0"/>
                      <w:divBdr>
                        <w:top w:val="none" w:sz="0" w:space="0" w:color="auto"/>
                        <w:left w:val="none" w:sz="0" w:space="0" w:color="auto"/>
                        <w:bottom w:val="none" w:sz="0" w:space="0" w:color="auto"/>
                        <w:right w:val="none" w:sz="0" w:space="0" w:color="auto"/>
                      </w:divBdr>
                      <w:divsChild>
                        <w:div w:id="414713187">
                          <w:marLeft w:val="0"/>
                          <w:marRight w:val="0"/>
                          <w:marTop w:val="0"/>
                          <w:marBottom w:val="0"/>
                          <w:divBdr>
                            <w:top w:val="none" w:sz="0" w:space="0" w:color="auto"/>
                            <w:left w:val="none" w:sz="0" w:space="0" w:color="auto"/>
                            <w:bottom w:val="none" w:sz="0" w:space="0" w:color="auto"/>
                            <w:right w:val="none" w:sz="0" w:space="0" w:color="auto"/>
                          </w:divBdr>
                          <w:divsChild>
                            <w:div w:id="1849444156">
                              <w:marLeft w:val="0"/>
                              <w:marRight w:val="0"/>
                              <w:marTop w:val="0"/>
                              <w:marBottom w:val="0"/>
                              <w:divBdr>
                                <w:top w:val="none" w:sz="0" w:space="0" w:color="auto"/>
                                <w:left w:val="none" w:sz="0" w:space="0" w:color="auto"/>
                                <w:bottom w:val="none" w:sz="0" w:space="0" w:color="auto"/>
                                <w:right w:val="none" w:sz="0" w:space="0" w:color="auto"/>
                              </w:divBdr>
                            </w:div>
                            <w:div w:id="1409772071">
                              <w:marLeft w:val="0"/>
                              <w:marRight w:val="0"/>
                              <w:marTop w:val="0"/>
                              <w:marBottom w:val="0"/>
                              <w:divBdr>
                                <w:top w:val="none" w:sz="0" w:space="0" w:color="auto"/>
                                <w:left w:val="none" w:sz="0" w:space="0" w:color="auto"/>
                                <w:bottom w:val="none" w:sz="0" w:space="0" w:color="auto"/>
                                <w:right w:val="none" w:sz="0" w:space="0" w:color="auto"/>
                              </w:divBdr>
                              <w:divsChild>
                                <w:div w:id="1396590035">
                                  <w:marLeft w:val="0"/>
                                  <w:marRight w:val="0"/>
                                  <w:marTop w:val="0"/>
                                  <w:marBottom w:val="0"/>
                                  <w:divBdr>
                                    <w:top w:val="none" w:sz="0" w:space="0" w:color="auto"/>
                                    <w:left w:val="none" w:sz="0" w:space="0" w:color="auto"/>
                                    <w:bottom w:val="none" w:sz="0" w:space="0" w:color="auto"/>
                                    <w:right w:val="none" w:sz="0" w:space="0" w:color="auto"/>
                                  </w:divBdr>
                                </w:div>
                              </w:divsChild>
                            </w:div>
                            <w:div w:id="1717004081">
                              <w:marLeft w:val="0"/>
                              <w:marRight w:val="0"/>
                              <w:marTop w:val="0"/>
                              <w:marBottom w:val="0"/>
                              <w:divBdr>
                                <w:top w:val="none" w:sz="0" w:space="0" w:color="auto"/>
                                <w:left w:val="none" w:sz="0" w:space="0" w:color="auto"/>
                                <w:bottom w:val="none" w:sz="0" w:space="0" w:color="auto"/>
                                <w:right w:val="none" w:sz="0" w:space="0" w:color="auto"/>
                              </w:divBdr>
                              <w:divsChild>
                                <w:div w:id="203635508">
                                  <w:marLeft w:val="0"/>
                                  <w:marRight w:val="0"/>
                                  <w:marTop w:val="0"/>
                                  <w:marBottom w:val="0"/>
                                  <w:divBdr>
                                    <w:top w:val="none" w:sz="0" w:space="0" w:color="auto"/>
                                    <w:left w:val="none" w:sz="0" w:space="0" w:color="auto"/>
                                    <w:bottom w:val="none" w:sz="0" w:space="0" w:color="auto"/>
                                    <w:right w:val="none" w:sz="0" w:space="0" w:color="auto"/>
                                  </w:divBdr>
                                </w:div>
                              </w:divsChild>
                            </w:div>
                            <w:div w:id="152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Kelly ONeill (ABM ULHB - Communications)</cp:lastModifiedBy>
  <cp:revision>1</cp:revision>
  <dcterms:created xsi:type="dcterms:W3CDTF">2018-09-10T09:49:00Z</dcterms:created>
  <dcterms:modified xsi:type="dcterms:W3CDTF">2018-09-10T09:49:00Z</dcterms:modified>
</cp:coreProperties>
</file>