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63AE" w:rsidRPr="005A63AE" w:rsidRDefault="005A63AE" w:rsidP="005A63A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A63AE">
        <w:rPr>
          <w:rFonts w:ascii="Verdana" w:eastAsia="Times New Roman" w:hAnsi="Verdana" w:cs="Times New Roman"/>
          <w:b/>
          <w:bCs/>
          <w:color w:val="4672B4"/>
          <w:kern w:val="36"/>
          <w:sz w:val="27"/>
          <w:szCs w:val="27"/>
          <w:lang w:eastAsia="en-GB"/>
        </w:rPr>
        <w:t>Pilot project giving elderly patients a helping hand with independence</w:t>
      </w:r>
    </w:p>
    <w:p w:rsidR="005A63AE" w:rsidRPr="005A63AE" w:rsidRDefault="005A63AE" w:rsidP="005A63AE">
      <w:pPr>
        <w:shd w:val="clear" w:color="auto" w:fill="FFFFFF"/>
        <w:spacing w:after="0" w:line="336" w:lineRule="atLeast"/>
        <w:rPr>
          <w:rFonts w:ascii="Verdana" w:eastAsia="Times New Roman" w:hAnsi="Verdana" w:cs="Times New Roman"/>
          <w:color w:val="883580"/>
          <w:sz w:val="16"/>
          <w:szCs w:val="16"/>
          <w:lang w:eastAsia="en-GB"/>
        </w:rPr>
      </w:pPr>
      <w:r w:rsidRPr="005A63AE">
        <w:rPr>
          <w:rFonts w:ascii="Verdana" w:eastAsia="Times New Roman" w:hAnsi="Verdana" w:cs="Times New Roman"/>
          <w:color w:val="883580"/>
          <w:sz w:val="16"/>
          <w:szCs w:val="16"/>
          <w:lang w:eastAsia="en-GB"/>
        </w:rPr>
        <w:t xml:space="preserve">Thursday, 30 March 2017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An innovative project has been helping elderly patients stay more independent and active during their time in Neath Port Talbot Hospital.</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Now the team involved in setting up an enabling service are about to share their findings after a successful four-month pilot scheme on the hospital’s Ward C.</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Neath Port Talbot locality lead of occupational therapy Rob Workman said: “</w:t>
      </w:r>
      <w:r w:rsidRPr="005A63AE">
        <w:rPr>
          <w:rFonts w:ascii="Verdana" w:eastAsia="Times New Roman" w:hAnsi="Verdana" w:cs="Times New Roman"/>
          <w:b/>
          <w:bCs/>
          <w:color w:val="000000"/>
          <w:sz w:val="18"/>
          <w:szCs w:val="18"/>
          <w:lang w:eastAsia="en-GB"/>
        </w:rPr>
        <w:t>We know patients can quickly become institutionalised when they are in hospital. The provision of different levels of support by staff can not only increase this dependence, it can also limit rehabilitation and increase their length of stay.</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266369</wp:posOffset>
            </wp:positionV>
            <wp:extent cx="3558813" cy="2290059"/>
            <wp:effectExtent l="0" t="0" r="3810" b="0"/>
            <wp:wrapThrough wrapText="bothSides">
              <wp:wrapPolygon edited="0">
                <wp:start x="0" y="0"/>
                <wp:lineTo x="0" y="21384"/>
                <wp:lineTo x="21507" y="21384"/>
                <wp:lineTo x="21507" y="0"/>
                <wp:lineTo x="0" y="0"/>
              </wp:wrapPolygon>
            </wp:wrapThrough>
            <wp:docPr id="2" name="Picture 2" descr="Enabling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abling 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58813" cy="2290059"/>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63AE">
        <w:rPr>
          <w:rFonts w:ascii="Verdana" w:eastAsia="Times New Roman" w:hAnsi="Verdana" w:cs="Times New Roman"/>
          <w:b/>
          <w:bCs/>
          <w:color w:val="000000"/>
          <w:sz w:val="18"/>
          <w:szCs w:val="18"/>
          <w:lang w:eastAsia="en-GB"/>
        </w:rPr>
        <w:t>“We have had a multidisciplinary team working together since November to change the way we cared for those patients who were more able so we could give them more opportunities to engage in functional activities.“</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i/>
          <w:iCs/>
          <w:color w:val="000000"/>
          <w:sz w:val="18"/>
          <w:szCs w:val="18"/>
          <w:lang w:eastAsia="en-GB"/>
        </w:rPr>
        <w:t>Neath Port Talbot Hospital staff who were involved in the pilot enablement service including Rob Workman (sitting, second right).</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During the project patients were screened by staff as soon as they came on the ward and those suitable for the enablement service were provided with therapy by members of this team.</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This included encouraging them to get dressed, socialise away from their beds and become more involved in decisions about their discharge.</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xml:space="preserve">Funding for the pilot scheme was provided by Hospital Director Claire </w:t>
      </w:r>
      <w:proofErr w:type="spellStart"/>
      <w:r w:rsidRPr="005A63AE">
        <w:rPr>
          <w:rFonts w:ascii="Verdana" w:eastAsia="Times New Roman" w:hAnsi="Verdana" w:cs="Times New Roman"/>
          <w:color w:val="000000"/>
          <w:sz w:val="18"/>
          <w:szCs w:val="18"/>
          <w:lang w:eastAsia="en-GB"/>
        </w:rPr>
        <w:t>Birchall</w:t>
      </w:r>
      <w:proofErr w:type="spellEnd"/>
      <w:r w:rsidRPr="005A63AE">
        <w:rPr>
          <w:rFonts w:ascii="Verdana" w:eastAsia="Times New Roman" w:hAnsi="Verdana" w:cs="Times New Roman"/>
          <w:color w:val="000000"/>
          <w:sz w:val="18"/>
          <w:szCs w:val="18"/>
          <w:lang w:eastAsia="en-GB"/>
        </w:rPr>
        <w:t xml:space="preserve"> who was eager to see how an enabling service could benefit patients. It paid for Amy Jones to be seconded from her role as ward healthcare support worker to work as an enabling assistant.</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xml:space="preserve">Amy said: </w:t>
      </w:r>
      <w:r w:rsidRPr="005A63AE">
        <w:rPr>
          <w:rFonts w:ascii="Verdana" w:eastAsia="Times New Roman" w:hAnsi="Verdana" w:cs="Times New Roman"/>
          <w:b/>
          <w:bCs/>
          <w:color w:val="000000"/>
          <w:sz w:val="18"/>
          <w:szCs w:val="18"/>
          <w:lang w:eastAsia="en-GB"/>
        </w:rPr>
        <w:t xml:space="preserve">“I have thoroughly enjoyed being involved. Having already worked on the ward I knew the staff and was able to bring those relationships to the project. It has been a really positive experience.”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lastRenderedPageBreak/>
        <w:t>As part of the project the team set up a very popular breakfast club for patients who were able to leave their beds at mealtimes so they could enjoy being able to do routine tasks like pouring their own coffee and spreading their toast again.</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xml:space="preserve">Patient </w:t>
      </w:r>
      <w:proofErr w:type="spellStart"/>
      <w:r w:rsidRPr="005A63AE">
        <w:rPr>
          <w:rFonts w:ascii="Verdana" w:eastAsia="Times New Roman" w:hAnsi="Verdana" w:cs="Times New Roman"/>
          <w:color w:val="000000"/>
          <w:sz w:val="18"/>
          <w:szCs w:val="18"/>
          <w:lang w:eastAsia="en-GB"/>
        </w:rPr>
        <w:t>Meirwen</w:t>
      </w:r>
      <w:proofErr w:type="spellEnd"/>
      <w:r w:rsidRPr="005A63AE">
        <w:rPr>
          <w:rFonts w:ascii="Verdana" w:eastAsia="Times New Roman" w:hAnsi="Verdana" w:cs="Times New Roman"/>
          <w:color w:val="000000"/>
          <w:sz w:val="18"/>
          <w:szCs w:val="18"/>
          <w:lang w:eastAsia="en-GB"/>
        </w:rPr>
        <w:t xml:space="preserve"> </w:t>
      </w:r>
      <w:proofErr w:type="spellStart"/>
      <w:r w:rsidRPr="005A63AE">
        <w:rPr>
          <w:rFonts w:ascii="Verdana" w:eastAsia="Times New Roman" w:hAnsi="Verdana" w:cs="Times New Roman"/>
          <w:color w:val="000000"/>
          <w:sz w:val="18"/>
          <w:szCs w:val="18"/>
          <w:lang w:eastAsia="en-GB"/>
        </w:rPr>
        <w:t>Borthwick</w:t>
      </w:r>
      <w:proofErr w:type="spellEnd"/>
      <w:r w:rsidRPr="005A63AE">
        <w:rPr>
          <w:rFonts w:ascii="Verdana" w:eastAsia="Times New Roman" w:hAnsi="Verdana" w:cs="Times New Roman"/>
          <w:color w:val="000000"/>
          <w:sz w:val="18"/>
          <w:szCs w:val="18"/>
          <w:lang w:eastAsia="en-GB"/>
        </w:rPr>
        <w:t xml:space="preserve">-Jones said: </w:t>
      </w:r>
      <w:r w:rsidRPr="005A63AE">
        <w:rPr>
          <w:rFonts w:ascii="Verdana" w:eastAsia="Times New Roman" w:hAnsi="Verdana" w:cs="Times New Roman"/>
          <w:b/>
          <w:bCs/>
          <w:color w:val="000000"/>
          <w:sz w:val="18"/>
          <w:szCs w:val="18"/>
          <w:lang w:eastAsia="en-GB"/>
        </w:rPr>
        <w:t>“It made us feel more human."</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Another grateful patient said she “felt less ill” because she was able to wear her own clothes around the ward.</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83185</wp:posOffset>
            </wp:positionV>
            <wp:extent cx="3848100" cy="2067560"/>
            <wp:effectExtent l="0" t="0" r="0" b="8890"/>
            <wp:wrapThrough wrapText="bothSides">
              <wp:wrapPolygon edited="0">
                <wp:start x="0" y="0"/>
                <wp:lineTo x="0" y="21494"/>
                <wp:lineTo x="21493" y="21494"/>
                <wp:lineTo x="21493" y="0"/>
                <wp:lineTo x="0" y="0"/>
              </wp:wrapPolygon>
            </wp:wrapThrough>
            <wp:docPr id="1" name="Picture 1" descr="Breakfast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reakfast Grou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48100" cy="20675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A63AE">
        <w:rPr>
          <w:rFonts w:ascii="Verdana" w:eastAsia="Times New Roman" w:hAnsi="Verdana" w:cs="Times New Roman"/>
          <w:color w:val="000000"/>
          <w:sz w:val="18"/>
          <w:szCs w:val="18"/>
          <w:lang w:eastAsia="en-GB"/>
        </w:rPr>
        <w:t xml:space="preserve">Rob said: </w:t>
      </w:r>
      <w:r w:rsidRPr="005A63AE">
        <w:rPr>
          <w:rFonts w:ascii="Verdana" w:eastAsia="Times New Roman" w:hAnsi="Verdana" w:cs="Times New Roman"/>
          <w:b/>
          <w:bCs/>
          <w:color w:val="000000"/>
          <w:sz w:val="18"/>
          <w:szCs w:val="18"/>
          <w:lang w:eastAsia="en-GB"/>
        </w:rPr>
        <w:t xml:space="preserve">“This isn’t all about therapies coming in and dealing with patients, this is about everyone working together on the project and finding what we can do to help them.”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bookmarkStart w:id="0" w:name="_GoBack"/>
      <w:bookmarkEnd w:id="0"/>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i/>
          <w:iCs/>
          <w:color w:val="000000"/>
          <w:sz w:val="18"/>
          <w:szCs w:val="18"/>
          <w:lang w:eastAsia="en-GB"/>
        </w:rPr>
        <w:t>A group of Ward C patients enjoying their breakfast club.</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xml:space="preserve">Besides Amy, the enablement team’s clinical staff were physiotherapist </w:t>
      </w:r>
      <w:proofErr w:type="spellStart"/>
      <w:r w:rsidRPr="005A63AE">
        <w:rPr>
          <w:rFonts w:ascii="Verdana" w:eastAsia="Times New Roman" w:hAnsi="Verdana" w:cs="Times New Roman"/>
          <w:color w:val="000000"/>
          <w:sz w:val="18"/>
          <w:szCs w:val="18"/>
          <w:lang w:eastAsia="en-GB"/>
        </w:rPr>
        <w:t>Sheree</w:t>
      </w:r>
      <w:proofErr w:type="spellEnd"/>
      <w:r w:rsidRPr="005A63AE">
        <w:rPr>
          <w:rFonts w:ascii="Verdana" w:eastAsia="Times New Roman" w:hAnsi="Verdana" w:cs="Times New Roman"/>
          <w:color w:val="000000"/>
          <w:sz w:val="18"/>
          <w:szCs w:val="18"/>
          <w:lang w:eastAsia="en-GB"/>
        </w:rPr>
        <w:t xml:space="preserve"> </w:t>
      </w:r>
      <w:proofErr w:type="spellStart"/>
      <w:r w:rsidRPr="005A63AE">
        <w:rPr>
          <w:rFonts w:ascii="Verdana" w:eastAsia="Times New Roman" w:hAnsi="Verdana" w:cs="Times New Roman"/>
          <w:color w:val="000000"/>
          <w:sz w:val="18"/>
          <w:szCs w:val="18"/>
          <w:lang w:eastAsia="en-GB"/>
        </w:rPr>
        <w:t>Breckon</w:t>
      </w:r>
      <w:proofErr w:type="spellEnd"/>
      <w:r w:rsidRPr="005A63AE">
        <w:rPr>
          <w:rFonts w:ascii="Verdana" w:eastAsia="Times New Roman" w:hAnsi="Verdana" w:cs="Times New Roman"/>
          <w:color w:val="000000"/>
          <w:sz w:val="18"/>
          <w:szCs w:val="18"/>
          <w:lang w:eastAsia="en-GB"/>
        </w:rPr>
        <w:t xml:space="preserve">, occupational therapist Laura Moreton, pharmacist Aoife </w:t>
      </w:r>
      <w:proofErr w:type="spellStart"/>
      <w:r w:rsidRPr="005A63AE">
        <w:rPr>
          <w:rFonts w:ascii="Verdana" w:eastAsia="Times New Roman" w:hAnsi="Verdana" w:cs="Times New Roman"/>
          <w:color w:val="000000"/>
          <w:sz w:val="18"/>
          <w:szCs w:val="18"/>
          <w:lang w:eastAsia="en-GB"/>
        </w:rPr>
        <w:t>Flannagan</w:t>
      </w:r>
      <w:proofErr w:type="spellEnd"/>
      <w:r w:rsidRPr="005A63AE">
        <w:rPr>
          <w:rFonts w:ascii="Verdana" w:eastAsia="Times New Roman" w:hAnsi="Verdana" w:cs="Times New Roman"/>
          <w:color w:val="000000"/>
          <w:sz w:val="18"/>
          <w:szCs w:val="18"/>
          <w:lang w:eastAsia="en-GB"/>
        </w:rPr>
        <w:t xml:space="preserve"> and ward sister Allyson Hazel.</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Also involved in the project were representatives from the hospital’s management and finance teams as well as the Patient Experience and Advice Service who have been collating feedback from patients and their families. This will be now included in a round-up of data to be presented to management this week.</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b/>
          <w:bCs/>
          <w:color w:val="000000"/>
          <w:sz w:val="18"/>
          <w:szCs w:val="18"/>
          <w:lang w:eastAsia="en-GB"/>
        </w:rPr>
        <w:t>“We will now be analysing our experiences for a full evaluation. However, initial data collection suggests that this has had a really positive impact on the patient experience on the ward.</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b/>
          <w:bCs/>
          <w:color w:val="000000"/>
          <w:sz w:val="18"/>
          <w:szCs w:val="18"/>
          <w:lang w:eastAsia="en-GB"/>
        </w:rPr>
        <w:t>“Eventually we would like to see if it is feasible to offer an enabling service on a more formal basis and for it to be rolled out to other wards,”</w:t>
      </w:r>
      <w:r w:rsidRPr="005A63AE">
        <w:rPr>
          <w:rFonts w:ascii="Verdana" w:eastAsia="Times New Roman" w:hAnsi="Verdana" w:cs="Times New Roman"/>
          <w:color w:val="000000"/>
          <w:sz w:val="18"/>
          <w:szCs w:val="18"/>
          <w:lang w:eastAsia="en-GB"/>
        </w:rPr>
        <w:t xml:space="preserve"> said Rob.</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Site manager Susan Jones said: “</w:t>
      </w:r>
      <w:r w:rsidRPr="005A63AE">
        <w:rPr>
          <w:rFonts w:ascii="Verdana" w:eastAsia="Times New Roman" w:hAnsi="Verdana" w:cs="Times New Roman"/>
          <w:b/>
          <w:bCs/>
          <w:color w:val="000000"/>
          <w:sz w:val="18"/>
          <w:szCs w:val="18"/>
          <w:lang w:eastAsia="en-GB"/>
        </w:rPr>
        <w:t xml:space="preserve">This has been such a beneficial experience for both patients and staff. There has been a positive impact on the length of time patients remain in hospital and on the amount of care they require at home.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b/>
          <w:bCs/>
          <w:color w:val="000000"/>
          <w:sz w:val="18"/>
          <w:szCs w:val="18"/>
          <w:lang w:eastAsia="en-GB"/>
        </w:rPr>
        <w:lastRenderedPageBreak/>
        <w:t>“The patients have told us what a difference this approach has made to them and how they feel confident to manage at home. This has certainly been a whole team approach which has yielded very positive results</w:t>
      </w:r>
      <w:proofErr w:type="gramStart"/>
      <w:r w:rsidRPr="005A63AE">
        <w:rPr>
          <w:rFonts w:ascii="Verdana" w:eastAsia="Times New Roman" w:hAnsi="Verdana" w:cs="Times New Roman"/>
          <w:b/>
          <w:bCs/>
          <w:color w:val="000000"/>
          <w:sz w:val="18"/>
          <w:szCs w:val="18"/>
          <w:lang w:eastAsia="en-GB"/>
        </w:rPr>
        <w:t>.“</w:t>
      </w:r>
      <w:proofErr w:type="gramEnd"/>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w:t>
      </w:r>
    </w:p>
    <w:p w:rsidR="005A63AE" w:rsidRPr="005A63AE" w:rsidRDefault="005A63AE" w:rsidP="005A63AE">
      <w:pPr>
        <w:shd w:val="clear" w:color="auto" w:fill="FFFFFF"/>
        <w:spacing w:after="100" w:line="336" w:lineRule="atLeast"/>
        <w:rPr>
          <w:rFonts w:ascii="Verdana" w:eastAsia="Times New Roman" w:hAnsi="Verdana" w:cs="Times New Roman"/>
          <w:color w:val="000000"/>
          <w:sz w:val="18"/>
          <w:szCs w:val="18"/>
          <w:lang w:eastAsia="en-GB"/>
        </w:rPr>
      </w:pPr>
      <w:r w:rsidRPr="005A63AE">
        <w:rPr>
          <w:rFonts w:ascii="Verdana" w:eastAsia="Times New Roman" w:hAnsi="Verdana" w:cs="Times New Roman"/>
          <w:color w:val="000000"/>
          <w:sz w:val="18"/>
          <w:szCs w:val="18"/>
          <w:lang w:eastAsia="en-GB"/>
        </w:rPr>
        <w:t xml:space="preserve">Source: </w:t>
      </w:r>
      <w:hyperlink r:id="rId6" w:history="1">
        <w:proofErr w:type="spellStart"/>
        <w:r w:rsidRPr="005A63AE">
          <w:rPr>
            <w:rFonts w:ascii="Verdana" w:eastAsia="Times New Roman" w:hAnsi="Verdana" w:cs="Times New Roman"/>
            <w:color w:val="4672B4"/>
            <w:sz w:val="18"/>
            <w:szCs w:val="18"/>
            <w:lang w:eastAsia="en-GB"/>
          </w:rPr>
          <w:t>Abertawe</w:t>
        </w:r>
        <w:proofErr w:type="spellEnd"/>
        <w:r w:rsidRPr="005A63AE">
          <w:rPr>
            <w:rFonts w:ascii="Verdana" w:eastAsia="Times New Roman" w:hAnsi="Verdana" w:cs="Times New Roman"/>
            <w:color w:val="4672B4"/>
            <w:sz w:val="18"/>
            <w:szCs w:val="18"/>
            <w:lang w:eastAsia="en-GB"/>
          </w:rPr>
          <w:t xml:space="preserve"> Bro </w:t>
        </w:r>
        <w:proofErr w:type="spellStart"/>
        <w:r w:rsidRPr="005A63AE">
          <w:rPr>
            <w:rFonts w:ascii="Verdana" w:eastAsia="Times New Roman" w:hAnsi="Verdana" w:cs="Times New Roman"/>
            <w:color w:val="4672B4"/>
            <w:sz w:val="18"/>
            <w:szCs w:val="18"/>
            <w:lang w:eastAsia="en-GB"/>
          </w:rPr>
          <w:t>Morgannwg</w:t>
        </w:r>
        <w:proofErr w:type="spellEnd"/>
        <w:r w:rsidRPr="005A63AE">
          <w:rPr>
            <w:rFonts w:ascii="Verdana" w:eastAsia="Times New Roman" w:hAnsi="Verdana" w:cs="Times New Roman"/>
            <w:color w:val="4672B4"/>
            <w:sz w:val="18"/>
            <w:szCs w:val="18"/>
            <w:lang w:eastAsia="en-GB"/>
          </w:rPr>
          <w:t xml:space="preserve"> University Health Board</w:t>
        </w:r>
      </w:hyperlink>
    </w:p>
    <w:p w:rsidR="00BA1971" w:rsidRDefault="005A63A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3AE"/>
    <w:rsid w:val="005A63AE"/>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25A851-2EB2-4009-890E-D5492D734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63AE"/>
    <w:rPr>
      <w:strike w:val="0"/>
      <w:dstrike w:val="0"/>
      <w:color w:val="4672B4"/>
      <w:u w:val="none"/>
      <w:effect w:val="none"/>
    </w:rPr>
  </w:style>
  <w:style w:type="character" w:styleId="Strong">
    <w:name w:val="Strong"/>
    <w:basedOn w:val="DefaultParagraphFont"/>
    <w:uiPriority w:val="22"/>
    <w:qFormat/>
    <w:rsid w:val="005A63AE"/>
    <w:rPr>
      <w:b/>
      <w:bCs/>
    </w:rPr>
  </w:style>
  <w:style w:type="character" w:styleId="Emphasis">
    <w:name w:val="Emphasis"/>
    <w:basedOn w:val="DefaultParagraphFont"/>
    <w:uiPriority w:val="20"/>
    <w:qFormat/>
    <w:rsid w:val="005A63A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927447">
      <w:bodyDiv w:val="1"/>
      <w:marLeft w:val="0"/>
      <w:marRight w:val="0"/>
      <w:marTop w:val="0"/>
      <w:marBottom w:val="0"/>
      <w:divBdr>
        <w:top w:val="none" w:sz="0" w:space="0" w:color="auto"/>
        <w:left w:val="none" w:sz="0" w:space="0" w:color="auto"/>
        <w:bottom w:val="none" w:sz="0" w:space="0" w:color="auto"/>
        <w:right w:val="none" w:sz="0" w:space="0" w:color="auto"/>
      </w:divBdr>
      <w:divsChild>
        <w:div w:id="492379478">
          <w:marLeft w:val="0"/>
          <w:marRight w:val="0"/>
          <w:marTop w:val="100"/>
          <w:marBottom w:val="100"/>
          <w:divBdr>
            <w:top w:val="none" w:sz="0" w:space="0" w:color="auto"/>
            <w:left w:val="none" w:sz="0" w:space="0" w:color="auto"/>
            <w:bottom w:val="none" w:sz="0" w:space="0" w:color="auto"/>
            <w:right w:val="none" w:sz="0" w:space="0" w:color="auto"/>
          </w:divBdr>
          <w:divsChild>
            <w:div w:id="1808011025">
              <w:marLeft w:val="0"/>
              <w:marRight w:val="0"/>
              <w:marTop w:val="0"/>
              <w:marBottom w:val="0"/>
              <w:divBdr>
                <w:top w:val="none" w:sz="0" w:space="0" w:color="auto"/>
                <w:left w:val="none" w:sz="0" w:space="0" w:color="auto"/>
                <w:bottom w:val="none" w:sz="0" w:space="0" w:color="auto"/>
                <w:right w:val="none" w:sz="0" w:space="0" w:color="auto"/>
              </w:divBdr>
              <w:divsChild>
                <w:div w:id="18119738">
                  <w:marLeft w:val="150"/>
                  <w:marRight w:val="150"/>
                  <w:marTop w:val="0"/>
                  <w:marBottom w:val="0"/>
                  <w:divBdr>
                    <w:top w:val="none" w:sz="0" w:space="0" w:color="auto"/>
                    <w:left w:val="none" w:sz="0" w:space="0" w:color="auto"/>
                    <w:bottom w:val="none" w:sz="0" w:space="0" w:color="auto"/>
                    <w:right w:val="none" w:sz="0" w:space="0" w:color="auto"/>
                  </w:divBdr>
                  <w:divsChild>
                    <w:div w:id="1435590976">
                      <w:marLeft w:val="0"/>
                      <w:marRight w:val="0"/>
                      <w:marTop w:val="0"/>
                      <w:marBottom w:val="0"/>
                      <w:divBdr>
                        <w:top w:val="none" w:sz="0" w:space="0" w:color="auto"/>
                        <w:left w:val="none" w:sz="0" w:space="0" w:color="auto"/>
                        <w:bottom w:val="none" w:sz="0" w:space="0" w:color="auto"/>
                        <w:right w:val="none" w:sz="0" w:space="0" w:color="auto"/>
                      </w:divBdr>
                      <w:divsChild>
                        <w:div w:id="1102842476">
                          <w:marLeft w:val="0"/>
                          <w:marRight w:val="0"/>
                          <w:marTop w:val="0"/>
                          <w:marBottom w:val="0"/>
                          <w:divBdr>
                            <w:top w:val="none" w:sz="0" w:space="0" w:color="auto"/>
                            <w:left w:val="none" w:sz="0" w:space="0" w:color="auto"/>
                            <w:bottom w:val="none" w:sz="0" w:space="0" w:color="auto"/>
                            <w:right w:val="none" w:sz="0" w:space="0" w:color="auto"/>
                          </w:divBdr>
                          <w:divsChild>
                            <w:div w:id="40831329">
                              <w:marLeft w:val="0"/>
                              <w:marRight w:val="0"/>
                              <w:marTop w:val="0"/>
                              <w:marBottom w:val="0"/>
                              <w:divBdr>
                                <w:top w:val="none" w:sz="0" w:space="0" w:color="auto"/>
                                <w:left w:val="none" w:sz="0" w:space="0" w:color="auto"/>
                                <w:bottom w:val="none" w:sz="0" w:space="0" w:color="auto"/>
                                <w:right w:val="none" w:sz="0" w:space="0" w:color="auto"/>
                              </w:divBdr>
                            </w:div>
                            <w:div w:id="398141104">
                              <w:marLeft w:val="0"/>
                              <w:marRight w:val="0"/>
                              <w:marTop w:val="0"/>
                              <w:marBottom w:val="0"/>
                              <w:divBdr>
                                <w:top w:val="none" w:sz="0" w:space="0" w:color="auto"/>
                                <w:left w:val="none" w:sz="0" w:space="0" w:color="auto"/>
                                <w:bottom w:val="none" w:sz="0" w:space="0" w:color="auto"/>
                                <w:right w:val="none" w:sz="0" w:space="0" w:color="auto"/>
                              </w:divBdr>
                              <w:divsChild>
                                <w:div w:id="103503925">
                                  <w:marLeft w:val="0"/>
                                  <w:marRight w:val="0"/>
                                  <w:marTop w:val="0"/>
                                  <w:marBottom w:val="0"/>
                                  <w:divBdr>
                                    <w:top w:val="none" w:sz="0" w:space="0" w:color="auto"/>
                                    <w:left w:val="none" w:sz="0" w:space="0" w:color="auto"/>
                                    <w:bottom w:val="none" w:sz="0" w:space="0" w:color="auto"/>
                                    <w:right w:val="none" w:sz="0" w:space="0" w:color="auto"/>
                                  </w:divBdr>
                                  <w:divsChild>
                                    <w:div w:id="1505976441">
                                      <w:marLeft w:val="0"/>
                                      <w:marRight w:val="0"/>
                                      <w:marTop w:val="0"/>
                                      <w:marBottom w:val="0"/>
                                      <w:divBdr>
                                        <w:top w:val="none" w:sz="0" w:space="0" w:color="auto"/>
                                        <w:left w:val="none" w:sz="0" w:space="0" w:color="auto"/>
                                        <w:bottom w:val="none" w:sz="0" w:space="0" w:color="auto"/>
                                        <w:right w:val="none" w:sz="0" w:space="0" w:color="auto"/>
                                      </w:divBdr>
                                    </w:div>
                                    <w:div w:id="42770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196049">
                              <w:marLeft w:val="0"/>
                              <w:marRight w:val="0"/>
                              <w:marTop w:val="0"/>
                              <w:marBottom w:val="0"/>
                              <w:divBdr>
                                <w:top w:val="none" w:sz="0" w:space="0" w:color="auto"/>
                                <w:left w:val="none" w:sz="0" w:space="0" w:color="auto"/>
                                <w:bottom w:val="none" w:sz="0" w:space="0" w:color="auto"/>
                                <w:right w:val="none" w:sz="0" w:space="0" w:color="auto"/>
                              </w:divBdr>
                              <w:divsChild>
                                <w:div w:id="1267543251">
                                  <w:marLeft w:val="0"/>
                                  <w:marRight w:val="0"/>
                                  <w:marTop w:val="0"/>
                                  <w:marBottom w:val="0"/>
                                  <w:divBdr>
                                    <w:top w:val="none" w:sz="0" w:space="0" w:color="auto"/>
                                    <w:left w:val="none" w:sz="0" w:space="0" w:color="auto"/>
                                    <w:bottom w:val="none" w:sz="0" w:space="0" w:color="auto"/>
                                    <w:right w:val="none" w:sz="0" w:space="0" w:color="auto"/>
                                  </w:divBdr>
                                </w:div>
                                <w:div w:id="663245467">
                                  <w:marLeft w:val="0"/>
                                  <w:marRight w:val="0"/>
                                  <w:marTop w:val="0"/>
                                  <w:marBottom w:val="0"/>
                                  <w:divBdr>
                                    <w:top w:val="none" w:sz="0" w:space="0" w:color="auto"/>
                                    <w:left w:val="none" w:sz="0" w:space="0" w:color="auto"/>
                                    <w:bottom w:val="none" w:sz="0" w:space="0" w:color="auto"/>
                                    <w:right w:val="none" w:sz="0" w:space="0" w:color="auto"/>
                                  </w:divBdr>
                                </w:div>
                                <w:div w:id="418405076">
                                  <w:marLeft w:val="0"/>
                                  <w:marRight w:val="0"/>
                                  <w:marTop w:val="0"/>
                                  <w:marBottom w:val="0"/>
                                  <w:divBdr>
                                    <w:top w:val="none" w:sz="0" w:space="0" w:color="auto"/>
                                    <w:left w:val="none" w:sz="0" w:space="0" w:color="auto"/>
                                    <w:bottom w:val="none" w:sz="0" w:space="0" w:color="auto"/>
                                    <w:right w:val="none" w:sz="0" w:space="0" w:color="auto"/>
                                  </w:divBdr>
                                </w:div>
                                <w:div w:id="562260284">
                                  <w:marLeft w:val="0"/>
                                  <w:marRight w:val="0"/>
                                  <w:marTop w:val="0"/>
                                  <w:marBottom w:val="0"/>
                                  <w:divBdr>
                                    <w:top w:val="none" w:sz="0" w:space="0" w:color="auto"/>
                                    <w:left w:val="none" w:sz="0" w:space="0" w:color="auto"/>
                                    <w:bottom w:val="none" w:sz="0" w:space="0" w:color="auto"/>
                                    <w:right w:val="none" w:sz="0" w:space="0" w:color="auto"/>
                                  </w:divBdr>
                                </w:div>
                                <w:div w:id="1446926303">
                                  <w:marLeft w:val="0"/>
                                  <w:marRight w:val="0"/>
                                  <w:marTop w:val="0"/>
                                  <w:marBottom w:val="0"/>
                                  <w:divBdr>
                                    <w:top w:val="none" w:sz="0" w:space="0" w:color="auto"/>
                                    <w:left w:val="none" w:sz="0" w:space="0" w:color="auto"/>
                                    <w:bottom w:val="none" w:sz="0" w:space="0" w:color="auto"/>
                                    <w:right w:val="none" w:sz="0" w:space="0" w:color="auto"/>
                                  </w:divBdr>
                                </w:div>
                                <w:div w:id="502739314">
                                  <w:marLeft w:val="0"/>
                                  <w:marRight w:val="0"/>
                                  <w:marTop w:val="0"/>
                                  <w:marBottom w:val="0"/>
                                  <w:divBdr>
                                    <w:top w:val="none" w:sz="0" w:space="0" w:color="auto"/>
                                    <w:left w:val="none" w:sz="0" w:space="0" w:color="auto"/>
                                    <w:bottom w:val="none" w:sz="0" w:space="0" w:color="auto"/>
                                    <w:right w:val="none" w:sz="0" w:space="0" w:color="auto"/>
                                  </w:divBdr>
                                </w:div>
                                <w:div w:id="49110560">
                                  <w:marLeft w:val="0"/>
                                  <w:marRight w:val="0"/>
                                  <w:marTop w:val="0"/>
                                  <w:marBottom w:val="0"/>
                                  <w:divBdr>
                                    <w:top w:val="none" w:sz="0" w:space="0" w:color="auto"/>
                                    <w:left w:val="none" w:sz="0" w:space="0" w:color="auto"/>
                                    <w:bottom w:val="none" w:sz="0" w:space="0" w:color="auto"/>
                                    <w:right w:val="none" w:sz="0" w:space="0" w:color="auto"/>
                                  </w:divBdr>
                                </w:div>
                                <w:div w:id="500658473">
                                  <w:marLeft w:val="0"/>
                                  <w:marRight w:val="0"/>
                                  <w:marTop w:val="0"/>
                                  <w:marBottom w:val="0"/>
                                  <w:divBdr>
                                    <w:top w:val="none" w:sz="0" w:space="0" w:color="auto"/>
                                    <w:left w:val="none" w:sz="0" w:space="0" w:color="auto"/>
                                    <w:bottom w:val="none" w:sz="0" w:space="0" w:color="auto"/>
                                    <w:right w:val="none" w:sz="0" w:space="0" w:color="auto"/>
                                  </w:divBdr>
                                </w:div>
                                <w:div w:id="1602565779">
                                  <w:marLeft w:val="0"/>
                                  <w:marRight w:val="0"/>
                                  <w:marTop w:val="0"/>
                                  <w:marBottom w:val="0"/>
                                  <w:divBdr>
                                    <w:top w:val="none" w:sz="0" w:space="0" w:color="auto"/>
                                    <w:left w:val="none" w:sz="0" w:space="0" w:color="auto"/>
                                    <w:bottom w:val="none" w:sz="0" w:space="0" w:color="auto"/>
                                    <w:right w:val="none" w:sz="0" w:space="0" w:color="auto"/>
                                  </w:divBdr>
                                </w:div>
                                <w:div w:id="1230462160">
                                  <w:marLeft w:val="0"/>
                                  <w:marRight w:val="0"/>
                                  <w:marTop w:val="0"/>
                                  <w:marBottom w:val="0"/>
                                  <w:divBdr>
                                    <w:top w:val="none" w:sz="0" w:space="0" w:color="auto"/>
                                    <w:left w:val="none" w:sz="0" w:space="0" w:color="auto"/>
                                    <w:bottom w:val="none" w:sz="0" w:space="0" w:color="auto"/>
                                    <w:right w:val="none" w:sz="0" w:space="0" w:color="auto"/>
                                  </w:divBdr>
                                </w:div>
                                <w:div w:id="718475750">
                                  <w:marLeft w:val="0"/>
                                  <w:marRight w:val="0"/>
                                  <w:marTop w:val="0"/>
                                  <w:marBottom w:val="0"/>
                                  <w:divBdr>
                                    <w:top w:val="none" w:sz="0" w:space="0" w:color="auto"/>
                                    <w:left w:val="none" w:sz="0" w:space="0" w:color="auto"/>
                                    <w:bottom w:val="none" w:sz="0" w:space="0" w:color="auto"/>
                                    <w:right w:val="none" w:sz="0" w:space="0" w:color="auto"/>
                                  </w:divBdr>
                                </w:div>
                                <w:div w:id="1146823612">
                                  <w:marLeft w:val="0"/>
                                  <w:marRight w:val="0"/>
                                  <w:marTop w:val="0"/>
                                  <w:marBottom w:val="0"/>
                                  <w:divBdr>
                                    <w:top w:val="none" w:sz="0" w:space="0" w:color="auto"/>
                                    <w:left w:val="none" w:sz="0" w:space="0" w:color="auto"/>
                                    <w:bottom w:val="none" w:sz="0" w:space="0" w:color="auto"/>
                                    <w:right w:val="none" w:sz="0" w:space="0" w:color="auto"/>
                                  </w:divBdr>
                                </w:div>
                                <w:div w:id="97651204">
                                  <w:marLeft w:val="0"/>
                                  <w:marRight w:val="0"/>
                                  <w:marTop w:val="0"/>
                                  <w:marBottom w:val="0"/>
                                  <w:divBdr>
                                    <w:top w:val="none" w:sz="0" w:space="0" w:color="auto"/>
                                    <w:left w:val="none" w:sz="0" w:space="0" w:color="auto"/>
                                    <w:bottom w:val="none" w:sz="0" w:space="0" w:color="auto"/>
                                    <w:right w:val="none" w:sz="0" w:space="0" w:color="auto"/>
                                  </w:divBdr>
                                </w:div>
                                <w:div w:id="1106192405">
                                  <w:marLeft w:val="0"/>
                                  <w:marRight w:val="0"/>
                                  <w:marTop w:val="0"/>
                                  <w:marBottom w:val="0"/>
                                  <w:divBdr>
                                    <w:top w:val="none" w:sz="0" w:space="0" w:color="auto"/>
                                    <w:left w:val="none" w:sz="0" w:space="0" w:color="auto"/>
                                    <w:bottom w:val="none" w:sz="0" w:space="0" w:color="auto"/>
                                    <w:right w:val="none" w:sz="0" w:space="0" w:color="auto"/>
                                  </w:divBdr>
                                </w:div>
                                <w:div w:id="849413948">
                                  <w:marLeft w:val="0"/>
                                  <w:marRight w:val="0"/>
                                  <w:marTop w:val="0"/>
                                  <w:marBottom w:val="0"/>
                                  <w:divBdr>
                                    <w:top w:val="none" w:sz="0" w:space="0" w:color="auto"/>
                                    <w:left w:val="none" w:sz="0" w:space="0" w:color="auto"/>
                                    <w:bottom w:val="none" w:sz="0" w:space="0" w:color="auto"/>
                                    <w:right w:val="none" w:sz="0" w:space="0" w:color="auto"/>
                                  </w:divBdr>
                                </w:div>
                                <w:div w:id="96562314">
                                  <w:marLeft w:val="0"/>
                                  <w:marRight w:val="0"/>
                                  <w:marTop w:val="0"/>
                                  <w:marBottom w:val="0"/>
                                  <w:divBdr>
                                    <w:top w:val="none" w:sz="0" w:space="0" w:color="auto"/>
                                    <w:left w:val="none" w:sz="0" w:space="0" w:color="auto"/>
                                    <w:bottom w:val="none" w:sz="0" w:space="0" w:color="auto"/>
                                    <w:right w:val="none" w:sz="0" w:space="0" w:color="auto"/>
                                  </w:divBdr>
                                </w:div>
                                <w:div w:id="337317218">
                                  <w:marLeft w:val="0"/>
                                  <w:marRight w:val="0"/>
                                  <w:marTop w:val="0"/>
                                  <w:marBottom w:val="0"/>
                                  <w:divBdr>
                                    <w:top w:val="none" w:sz="0" w:space="0" w:color="auto"/>
                                    <w:left w:val="none" w:sz="0" w:space="0" w:color="auto"/>
                                    <w:bottom w:val="none" w:sz="0" w:space="0" w:color="auto"/>
                                    <w:right w:val="none" w:sz="0" w:space="0" w:color="auto"/>
                                  </w:divBdr>
                                </w:div>
                                <w:div w:id="1650477155">
                                  <w:marLeft w:val="0"/>
                                  <w:marRight w:val="0"/>
                                  <w:marTop w:val="0"/>
                                  <w:marBottom w:val="0"/>
                                  <w:divBdr>
                                    <w:top w:val="none" w:sz="0" w:space="0" w:color="auto"/>
                                    <w:left w:val="none" w:sz="0" w:space="0" w:color="auto"/>
                                    <w:bottom w:val="none" w:sz="0" w:space="0" w:color="auto"/>
                                    <w:right w:val="none" w:sz="0" w:space="0" w:color="auto"/>
                                  </w:divBdr>
                                </w:div>
                                <w:div w:id="620261683">
                                  <w:marLeft w:val="0"/>
                                  <w:marRight w:val="0"/>
                                  <w:marTop w:val="0"/>
                                  <w:marBottom w:val="0"/>
                                  <w:divBdr>
                                    <w:top w:val="none" w:sz="0" w:space="0" w:color="auto"/>
                                    <w:left w:val="none" w:sz="0" w:space="0" w:color="auto"/>
                                    <w:bottom w:val="none" w:sz="0" w:space="0" w:color="auto"/>
                                    <w:right w:val="none" w:sz="0" w:space="0" w:color="auto"/>
                                  </w:divBdr>
                                </w:div>
                                <w:div w:id="1838111133">
                                  <w:marLeft w:val="0"/>
                                  <w:marRight w:val="0"/>
                                  <w:marTop w:val="0"/>
                                  <w:marBottom w:val="0"/>
                                  <w:divBdr>
                                    <w:top w:val="none" w:sz="0" w:space="0" w:color="auto"/>
                                    <w:left w:val="none" w:sz="0" w:space="0" w:color="auto"/>
                                    <w:bottom w:val="none" w:sz="0" w:space="0" w:color="auto"/>
                                    <w:right w:val="none" w:sz="0" w:space="0" w:color="auto"/>
                                  </w:divBdr>
                                </w:div>
                                <w:div w:id="2099448207">
                                  <w:marLeft w:val="0"/>
                                  <w:marRight w:val="0"/>
                                  <w:marTop w:val="0"/>
                                  <w:marBottom w:val="0"/>
                                  <w:divBdr>
                                    <w:top w:val="none" w:sz="0" w:space="0" w:color="auto"/>
                                    <w:left w:val="none" w:sz="0" w:space="0" w:color="auto"/>
                                    <w:bottom w:val="none" w:sz="0" w:space="0" w:color="auto"/>
                                    <w:right w:val="none" w:sz="0" w:space="0" w:color="auto"/>
                                  </w:divBdr>
                                </w:div>
                                <w:div w:id="1219171252">
                                  <w:marLeft w:val="0"/>
                                  <w:marRight w:val="0"/>
                                  <w:marTop w:val="0"/>
                                  <w:marBottom w:val="0"/>
                                  <w:divBdr>
                                    <w:top w:val="none" w:sz="0" w:space="0" w:color="auto"/>
                                    <w:left w:val="none" w:sz="0" w:space="0" w:color="auto"/>
                                    <w:bottom w:val="none" w:sz="0" w:space="0" w:color="auto"/>
                                    <w:right w:val="none" w:sz="0" w:space="0" w:color="auto"/>
                                  </w:divBdr>
                                </w:div>
                                <w:div w:id="2014987148">
                                  <w:marLeft w:val="0"/>
                                  <w:marRight w:val="0"/>
                                  <w:marTop w:val="0"/>
                                  <w:marBottom w:val="0"/>
                                  <w:divBdr>
                                    <w:top w:val="none" w:sz="0" w:space="0" w:color="auto"/>
                                    <w:left w:val="none" w:sz="0" w:space="0" w:color="auto"/>
                                    <w:bottom w:val="none" w:sz="0" w:space="0" w:color="auto"/>
                                    <w:right w:val="none" w:sz="0" w:space="0" w:color="auto"/>
                                  </w:divBdr>
                                </w:div>
                                <w:div w:id="1603219021">
                                  <w:marLeft w:val="0"/>
                                  <w:marRight w:val="0"/>
                                  <w:marTop w:val="0"/>
                                  <w:marBottom w:val="0"/>
                                  <w:divBdr>
                                    <w:top w:val="none" w:sz="0" w:space="0" w:color="auto"/>
                                    <w:left w:val="none" w:sz="0" w:space="0" w:color="auto"/>
                                    <w:bottom w:val="none" w:sz="0" w:space="0" w:color="auto"/>
                                    <w:right w:val="none" w:sz="0" w:space="0" w:color="auto"/>
                                  </w:divBdr>
                                </w:div>
                                <w:div w:id="1219244973">
                                  <w:marLeft w:val="0"/>
                                  <w:marRight w:val="0"/>
                                  <w:marTop w:val="0"/>
                                  <w:marBottom w:val="0"/>
                                  <w:divBdr>
                                    <w:top w:val="none" w:sz="0" w:space="0" w:color="auto"/>
                                    <w:left w:val="none" w:sz="0" w:space="0" w:color="auto"/>
                                    <w:bottom w:val="none" w:sz="0" w:space="0" w:color="auto"/>
                                    <w:right w:val="none" w:sz="0" w:space="0" w:color="auto"/>
                                  </w:divBdr>
                                </w:div>
                                <w:div w:id="374084697">
                                  <w:marLeft w:val="0"/>
                                  <w:marRight w:val="0"/>
                                  <w:marTop w:val="0"/>
                                  <w:marBottom w:val="0"/>
                                  <w:divBdr>
                                    <w:top w:val="none" w:sz="0" w:space="0" w:color="auto"/>
                                    <w:left w:val="none" w:sz="0" w:space="0" w:color="auto"/>
                                    <w:bottom w:val="none" w:sz="0" w:space="0" w:color="auto"/>
                                    <w:right w:val="none" w:sz="0" w:space="0" w:color="auto"/>
                                  </w:divBdr>
                                </w:div>
                                <w:div w:id="903300434">
                                  <w:marLeft w:val="0"/>
                                  <w:marRight w:val="0"/>
                                  <w:marTop w:val="0"/>
                                  <w:marBottom w:val="0"/>
                                  <w:divBdr>
                                    <w:top w:val="none" w:sz="0" w:space="0" w:color="auto"/>
                                    <w:left w:val="none" w:sz="0" w:space="0" w:color="auto"/>
                                    <w:bottom w:val="none" w:sz="0" w:space="0" w:color="auto"/>
                                    <w:right w:val="none" w:sz="0" w:space="0" w:color="auto"/>
                                  </w:divBdr>
                                </w:div>
                                <w:div w:id="1790009651">
                                  <w:marLeft w:val="0"/>
                                  <w:marRight w:val="0"/>
                                  <w:marTop w:val="0"/>
                                  <w:marBottom w:val="0"/>
                                  <w:divBdr>
                                    <w:top w:val="none" w:sz="0" w:space="0" w:color="auto"/>
                                    <w:left w:val="none" w:sz="0" w:space="0" w:color="auto"/>
                                    <w:bottom w:val="none" w:sz="0" w:space="0" w:color="auto"/>
                                    <w:right w:val="none" w:sz="0" w:space="0" w:color="auto"/>
                                  </w:divBdr>
                                </w:div>
                                <w:div w:id="1974754538">
                                  <w:marLeft w:val="0"/>
                                  <w:marRight w:val="0"/>
                                  <w:marTop w:val="0"/>
                                  <w:marBottom w:val="0"/>
                                  <w:divBdr>
                                    <w:top w:val="none" w:sz="0" w:space="0" w:color="auto"/>
                                    <w:left w:val="none" w:sz="0" w:space="0" w:color="auto"/>
                                    <w:bottom w:val="none" w:sz="0" w:space="0" w:color="auto"/>
                                    <w:right w:val="none" w:sz="0" w:space="0" w:color="auto"/>
                                  </w:divBdr>
                                </w:div>
                                <w:div w:id="338625059">
                                  <w:marLeft w:val="0"/>
                                  <w:marRight w:val="0"/>
                                  <w:marTop w:val="0"/>
                                  <w:marBottom w:val="0"/>
                                  <w:divBdr>
                                    <w:top w:val="none" w:sz="0" w:space="0" w:color="auto"/>
                                    <w:left w:val="none" w:sz="0" w:space="0" w:color="auto"/>
                                    <w:bottom w:val="none" w:sz="0" w:space="0" w:color="auto"/>
                                    <w:right w:val="none" w:sz="0" w:space="0" w:color="auto"/>
                                  </w:divBdr>
                                </w:div>
                                <w:div w:id="1977026948">
                                  <w:marLeft w:val="0"/>
                                  <w:marRight w:val="0"/>
                                  <w:marTop w:val="0"/>
                                  <w:marBottom w:val="0"/>
                                  <w:divBdr>
                                    <w:top w:val="none" w:sz="0" w:space="0" w:color="auto"/>
                                    <w:left w:val="none" w:sz="0" w:space="0" w:color="auto"/>
                                    <w:bottom w:val="none" w:sz="0" w:space="0" w:color="auto"/>
                                    <w:right w:val="none" w:sz="0" w:space="0" w:color="auto"/>
                                  </w:divBdr>
                                </w:div>
                                <w:div w:id="228616148">
                                  <w:marLeft w:val="0"/>
                                  <w:marRight w:val="0"/>
                                  <w:marTop w:val="0"/>
                                  <w:marBottom w:val="0"/>
                                  <w:divBdr>
                                    <w:top w:val="none" w:sz="0" w:space="0" w:color="auto"/>
                                    <w:left w:val="none" w:sz="0" w:space="0" w:color="auto"/>
                                    <w:bottom w:val="none" w:sz="0" w:space="0" w:color="auto"/>
                                    <w:right w:val="none" w:sz="0" w:space="0" w:color="auto"/>
                                  </w:divBdr>
                                </w:div>
                                <w:div w:id="1648778241">
                                  <w:marLeft w:val="0"/>
                                  <w:marRight w:val="0"/>
                                  <w:marTop w:val="0"/>
                                  <w:marBottom w:val="0"/>
                                  <w:divBdr>
                                    <w:top w:val="none" w:sz="0" w:space="0" w:color="auto"/>
                                    <w:left w:val="none" w:sz="0" w:space="0" w:color="auto"/>
                                    <w:bottom w:val="none" w:sz="0" w:space="0" w:color="auto"/>
                                    <w:right w:val="none" w:sz="0" w:space="0" w:color="auto"/>
                                  </w:divBdr>
                                </w:div>
                                <w:div w:id="669597758">
                                  <w:marLeft w:val="0"/>
                                  <w:marRight w:val="0"/>
                                  <w:marTop w:val="0"/>
                                  <w:marBottom w:val="0"/>
                                  <w:divBdr>
                                    <w:top w:val="none" w:sz="0" w:space="0" w:color="auto"/>
                                    <w:left w:val="none" w:sz="0" w:space="0" w:color="auto"/>
                                    <w:bottom w:val="none" w:sz="0" w:space="0" w:color="auto"/>
                                    <w:right w:val="none" w:sz="0" w:space="0" w:color="auto"/>
                                  </w:divBdr>
                                </w:div>
                                <w:div w:id="527915932">
                                  <w:marLeft w:val="0"/>
                                  <w:marRight w:val="0"/>
                                  <w:marTop w:val="0"/>
                                  <w:marBottom w:val="0"/>
                                  <w:divBdr>
                                    <w:top w:val="none" w:sz="0" w:space="0" w:color="auto"/>
                                    <w:left w:val="none" w:sz="0" w:space="0" w:color="auto"/>
                                    <w:bottom w:val="none" w:sz="0" w:space="0" w:color="auto"/>
                                    <w:right w:val="none" w:sz="0" w:space="0" w:color="auto"/>
                                  </w:divBdr>
                                </w:div>
                                <w:div w:id="183178046">
                                  <w:marLeft w:val="0"/>
                                  <w:marRight w:val="0"/>
                                  <w:marTop w:val="0"/>
                                  <w:marBottom w:val="0"/>
                                  <w:divBdr>
                                    <w:top w:val="none" w:sz="0" w:space="0" w:color="auto"/>
                                    <w:left w:val="none" w:sz="0" w:space="0" w:color="auto"/>
                                    <w:bottom w:val="none" w:sz="0" w:space="0" w:color="auto"/>
                                    <w:right w:val="none" w:sz="0" w:space="0" w:color="auto"/>
                                  </w:divBdr>
                                </w:div>
                                <w:div w:id="915626089">
                                  <w:marLeft w:val="0"/>
                                  <w:marRight w:val="0"/>
                                  <w:marTop w:val="0"/>
                                  <w:marBottom w:val="0"/>
                                  <w:divBdr>
                                    <w:top w:val="none" w:sz="0" w:space="0" w:color="auto"/>
                                    <w:left w:val="none" w:sz="0" w:space="0" w:color="auto"/>
                                    <w:bottom w:val="none" w:sz="0" w:space="0" w:color="auto"/>
                                    <w:right w:val="none" w:sz="0" w:space="0" w:color="auto"/>
                                  </w:divBdr>
                                </w:div>
                                <w:div w:id="1708750059">
                                  <w:marLeft w:val="0"/>
                                  <w:marRight w:val="0"/>
                                  <w:marTop w:val="0"/>
                                  <w:marBottom w:val="0"/>
                                  <w:divBdr>
                                    <w:top w:val="none" w:sz="0" w:space="0" w:color="auto"/>
                                    <w:left w:val="none" w:sz="0" w:space="0" w:color="auto"/>
                                    <w:bottom w:val="none" w:sz="0" w:space="0" w:color="auto"/>
                                    <w:right w:val="none" w:sz="0" w:space="0" w:color="auto"/>
                                  </w:divBdr>
                                </w:div>
                                <w:div w:id="1951232101">
                                  <w:marLeft w:val="0"/>
                                  <w:marRight w:val="0"/>
                                  <w:marTop w:val="0"/>
                                  <w:marBottom w:val="0"/>
                                  <w:divBdr>
                                    <w:top w:val="none" w:sz="0" w:space="0" w:color="auto"/>
                                    <w:left w:val="none" w:sz="0" w:space="0" w:color="auto"/>
                                    <w:bottom w:val="none" w:sz="0" w:space="0" w:color="auto"/>
                                    <w:right w:val="none" w:sz="0" w:space="0" w:color="auto"/>
                                  </w:divBdr>
                                </w:div>
                              </w:divsChild>
                            </w:div>
                            <w:div w:id="88410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587</Words>
  <Characters>3349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2019-03-01T14:47:00Z</dcterms:created>
  <dcterms:modified xsi:type="dcterms:W3CDTF">2019-03-01T14:51:00Z</dcterms:modified>
</cp:coreProperties>
</file>