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1D9C" w:rsidRPr="00C61D9C" w:rsidRDefault="00C61D9C" w:rsidP="00C61D9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61D9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Morriston emergency team step up their sepsis campaign - with 6k run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61D9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21 July 2017 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behind a life-saving campaign at Morriston Hospital are taking their first big fundraising venture in their stride. </w:t>
      </w:r>
    </w:p>
    <w:p w:rsidR="00C61D9C" w:rsidRPr="00C61D9C" w:rsidRDefault="001E57B1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-76200</wp:posOffset>
            </wp:positionH>
            <wp:positionV relativeFrom="paragraph">
              <wp:posOffset>219710</wp:posOffset>
            </wp:positionV>
            <wp:extent cx="2522855" cy="3181350"/>
            <wp:effectExtent l="0" t="0" r="0" b="0"/>
            <wp:wrapThrough wrapText="bothSides">
              <wp:wrapPolygon edited="0">
                <wp:start x="0" y="0"/>
                <wp:lineTo x="0" y="21471"/>
                <wp:lineTo x="21366" y="21471"/>
                <wp:lineTo x="21366" y="0"/>
                <wp:lineTo x="0" y="0"/>
              </wp:wrapPolygon>
            </wp:wrapThrough>
            <wp:docPr id="2" name="Picture 2" descr="Rangaswamy Mothuku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angaswamy Mothukuri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2855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1D9C"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have organised and will take part in a 6k run along Swansea seafront as part of their drive to tackle sepsis, the so-called silent killer.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Last year the hospital’s Emergency Department set up a working group called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SeGMED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(Sepsis Group Morriston ED), which launched an awareness campaign promoting early identification of sepsis.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Dr </w:t>
      </w:r>
      <w:proofErr w:type="spellStart"/>
      <w:r w:rsidRPr="00C61D9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Rangaswamy</w:t>
      </w:r>
      <w:proofErr w:type="spellEnd"/>
      <w:r w:rsidRPr="00C61D9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C61D9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Mothukuri</w:t>
      </w:r>
      <w:proofErr w:type="spellEnd"/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Sepsis occurs when the body’s response to infection injures its own organs and can lead to shock, organ failure and death, especially if it is not recognised and treated early.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Very often it is caused by common bacteria which people come into contact with every day without any adverse effects.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Identification can be difficult because the symptoms often resemble other, less serious conditions. But early detection and treatment is the key to preventing deterioration.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part of their campaign, the Morriston ED team have updated the existing sepsis screening tool using the latest research and data, making it more accurate and in-depth, yet easier to use.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Sepsis 6k Run will take place along Swansea Seafront on Sunday 10th September, starting from the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Blackpill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Lido on Mumbles Road at 10.15am.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named after the half dozen interventions clinicians use. These are known collectively as the Sepsis Six and include antibiotics and fluids.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sepsis clinical lead Dr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Rangaswamy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Mothukuri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C61D9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run is open to everyone – staff and members of the public.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“Places are limited to 499 so we are advising people who want to take part to register in advance.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“Children are welcome to join us as we want this to be a family event but they will have to be registered.”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Mothukuri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will himself be running on the day, along with his family and colleagues from Morriston ED.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Other ED staff will be supporting the event in other ways, such as volunteering as stewards. It is being sponsored by Unison.</w:t>
      </w:r>
    </w:p>
    <w:p w:rsidR="00C61D9C" w:rsidRPr="00C61D9C" w:rsidRDefault="001E57B1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2301240" cy="2253615"/>
            <wp:effectExtent l="0" t="0" r="3810" b="0"/>
            <wp:wrapThrough wrapText="bothSides">
              <wp:wrapPolygon edited="0">
                <wp:start x="0" y="0"/>
                <wp:lineTo x="0" y="21363"/>
                <wp:lineTo x="21457" y="21363"/>
                <wp:lineTo x="21457" y="0"/>
                <wp:lineTo x="0" y="0"/>
              </wp:wrapPolygon>
            </wp:wrapThrough>
            <wp:docPr id="1" name="Picture 1" descr="Sepsis Six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epsis Six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240" cy="225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1D9C"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Meanwhile, a Just Giving page has been set up for people to donate to the campaign.</w:t>
      </w:r>
      <w:bookmarkStart w:id="0" w:name="_GoBack"/>
      <w:bookmarkEnd w:id="0"/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Mothukuri</w:t>
      </w:r>
      <w:proofErr w:type="spellEnd"/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C61D9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money raised will go to the Morriston ED Sepsis Fund, which we have recently set up.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will be used for education, equipment and supporting further sepsis awareness campaigns and events in the hospital and in the community.”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donate to the campaign </w:t>
      </w:r>
      <w:hyperlink r:id="rId6" w:history="1"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Register for the run </w:t>
      </w:r>
      <w:hyperlink r:id="rId7" w:history="1"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61D9C" w:rsidRPr="00C61D9C" w:rsidRDefault="00C61D9C" w:rsidP="00C61D9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61D9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61D9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D9C"/>
    <w:rsid w:val="000968FF"/>
    <w:rsid w:val="001D5B40"/>
    <w:rsid w:val="001E57B1"/>
    <w:rsid w:val="00C61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68CCF-EDEA-4428-A56E-82A21B9A5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61D9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61D9C"/>
    <w:rPr>
      <w:b/>
      <w:bCs/>
    </w:rPr>
  </w:style>
  <w:style w:type="character" w:styleId="Emphasis">
    <w:name w:val="Emphasis"/>
    <w:basedOn w:val="DefaultParagraphFont"/>
    <w:uiPriority w:val="20"/>
    <w:qFormat/>
    <w:rsid w:val="00C61D9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463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66474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8709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232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979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442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9294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94596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706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514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676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288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3958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0934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151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5533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5501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3809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444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968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1710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3454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6450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0353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3139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972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8723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3964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45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4222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2573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7350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6216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609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9597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5569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0320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21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0452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8033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003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5811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3538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5865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47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1834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1749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701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16931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eventbrite.co.uk/e/sepsis-6k-tickets-3636591442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ustgiving.com/fundraising/segmedsepsis6krun2017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2019-02-04T12:35:00Z</dcterms:created>
  <dcterms:modified xsi:type="dcterms:W3CDTF">2019-02-04T12:35:00Z</dcterms:modified>
</cp:coreProperties>
</file>