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0601" w:rsidRPr="006E0601" w:rsidRDefault="006E0601" w:rsidP="006E060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E0601">
        <w:rPr>
          <w:rFonts w:ascii="Verdana" w:eastAsia="Times New Roman" w:hAnsi="Verdana" w:cs="Times New Roman"/>
          <w:b/>
          <w:bCs/>
          <w:color w:val="4672B4"/>
          <w:kern w:val="36"/>
          <w:sz w:val="27"/>
          <w:szCs w:val="27"/>
          <w:lang w:eastAsia="en-GB"/>
        </w:rPr>
        <w:t>Break the Cycle scheme eases winter pressures on hospital wards</w:t>
      </w:r>
    </w:p>
    <w:p w:rsidR="006E0601" w:rsidRPr="006E0601" w:rsidRDefault="006E0601" w:rsidP="006E0601">
      <w:pPr>
        <w:shd w:val="clear" w:color="auto" w:fill="FFFFFF"/>
        <w:spacing w:after="0" w:line="336" w:lineRule="atLeast"/>
        <w:rPr>
          <w:rFonts w:ascii="Verdana" w:eastAsia="Times New Roman" w:hAnsi="Verdana" w:cs="Times New Roman"/>
          <w:color w:val="883580"/>
          <w:sz w:val="16"/>
          <w:szCs w:val="16"/>
          <w:lang w:eastAsia="en-GB"/>
        </w:rPr>
      </w:pPr>
      <w:r w:rsidRPr="006E0601">
        <w:rPr>
          <w:rFonts w:ascii="Verdana" w:eastAsia="Times New Roman" w:hAnsi="Verdana" w:cs="Times New Roman"/>
          <w:color w:val="883580"/>
          <w:sz w:val="16"/>
          <w:szCs w:val="16"/>
          <w:lang w:eastAsia="en-GB"/>
        </w:rPr>
        <w:t xml:space="preserve">Wednesday, 17 January 2018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Back office health board staff whose normal day jobs don’t directly involve patient care have temporarily changed their roles to help out on busy wards – and it’s already making a difference.</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For two weeks during the height of the winter pressures, personal assistants, managers, IT staff and estates workers are among those who have taken on temporary ‘ward liaison officer’ roles to do all they can to remove any blockages or delays to patients’ treatment, so they are discharged as soon as possible when they are well enough to leave.</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By chasing up anything from scans to pharmacy medicines, these staff are not only reducing delays, but freeing up nurses to care for their patients.</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Reducing unnecessary delays means patients are in hospital beds for shorter lengths of time. This is better for them, as unnecessary time in hospital poses risks of them catching an infection, increases their risk of falls and can also lead to elderly patients becoming weaker and less independent. Reducing delays in their treatment also means beds become available sooner for waiting patients.</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Break the Cycle is running from 8</w:t>
      </w:r>
      <w:r w:rsidRPr="006E0601">
        <w:rPr>
          <w:rFonts w:ascii="Verdana" w:eastAsia="Times New Roman" w:hAnsi="Verdana" w:cs="Times New Roman"/>
          <w:color w:val="000000"/>
          <w:sz w:val="18"/>
          <w:szCs w:val="18"/>
          <w:vertAlign w:val="superscript"/>
          <w:lang w:eastAsia="en-GB"/>
        </w:rPr>
        <w:t>th</w:t>
      </w:r>
      <w:r w:rsidRPr="006E0601">
        <w:rPr>
          <w:rFonts w:ascii="Verdana" w:eastAsia="Times New Roman" w:hAnsi="Verdana" w:cs="Times New Roman"/>
          <w:color w:val="000000"/>
          <w:sz w:val="18"/>
          <w:szCs w:val="18"/>
          <w:lang w:eastAsia="en-GB"/>
        </w:rPr>
        <w:t xml:space="preserve"> to 22</w:t>
      </w:r>
      <w:r w:rsidRPr="006E0601">
        <w:rPr>
          <w:rFonts w:ascii="Verdana" w:eastAsia="Times New Roman" w:hAnsi="Verdana" w:cs="Times New Roman"/>
          <w:color w:val="000000"/>
          <w:sz w:val="18"/>
          <w:szCs w:val="18"/>
          <w:vertAlign w:val="superscript"/>
          <w:lang w:eastAsia="en-GB"/>
        </w:rPr>
        <w:t>nd</w:t>
      </w:r>
      <w:r w:rsidRPr="006E0601">
        <w:rPr>
          <w:rFonts w:ascii="Verdana" w:eastAsia="Times New Roman" w:hAnsi="Verdana" w:cs="Times New Roman"/>
          <w:color w:val="000000"/>
          <w:sz w:val="18"/>
          <w:szCs w:val="18"/>
          <w:lang w:eastAsia="en-GB"/>
        </w:rPr>
        <w:t xml:space="preserve"> January, but is already making a difference at Morriston Hospital in Swansea.</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Within a few days of the scheme launching there was an impact on the flow of patients through the hospital. More patients were going home earlier. In addition much better use was being made of the discharge lounge – where patients go to wait for their lifts home, freeing up beds.</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Importantly, it also resulted in fewer waiting ambulances as space in the emergency department has been freed up. The first week of Break the Cycle, compared with that same week in 2017, showed that ambulance offload delays dropped from 191 to 117 – a 39% fall.</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Staff who volunteered to take on the ward liaison officer roles were given briefings and appropriate training beforehand to support their temporary roles.</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Donna Day, who is a health board personal assistant, is one of the 30+ staff taking part in Break the Cycle. She swapped her PC for a tabard and has been carrying out a range of tasks on the Acute Medical Assessment Unit and Gowers Ward.</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“I’ve done everything from stripping and washing down beds, to spending time with patients, getting their feedback about care,” she said.</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lastRenderedPageBreak/>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“I do a lot of chasing things that could delay a patient’s treatment and ultimately their discharge. These are all little things, but they all add up, and mean the nursing staff have more time to nurse.</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“I think it’s a great idea and I’m delighted to have the opportunity to do something to help ease the pressure, which I have now seen for myself - first hand - how it is.”</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Morriston Hospital director, Rebecca Carlton, said:</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“What’s key about this scheme is good citizenship. We have 3,500 staff in Morriston Hospital – it’s almost like a small town, a community. Having people who are prepared to help their colleagues out this way for a couple of weeks a year is fantastic.</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“Hopefully we’ll be able to expand this to cover other busy times like Christmas and Easter.”</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She added:</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w:t>
      </w:r>
    </w:p>
    <w:p w:rsidR="006E0601" w:rsidRPr="006E0601" w:rsidRDefault="006E0601" w:rsidP="006E0601">
      <w:pPr>
        <w:shd w:val="clear" w:color="auto" w:fill="FFFFFF"/>
        <w:spacing w:after="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“We know how much of a challenge the winter pressures are and we thought we could either do the same as before and cope with them the best we could, or we could try something different. It’s early days, and we will have to validate the results, but the initial indications are very positive that it is making a difference.”</w:t>
      </w:r>
    </w:p>
    <w:p w:rsidR="006E0601" w:rsidRPr="006E0601" w:rsidRDefault="006E0601" w:rsidP="006E0601">
      <w:pPr>
        <w:shd w:val="clear" w:color="auto" w:fill="FFFFFF"/>
        <w:spacing w:after="100" w:line="336" w:lineRule="atLeast"/>
        <w:rPr>
          <w:rFonts w:ascii="Verdana" w:eastAsia="Times New Roman" w:hAnsi="Verdana" w:cs="Times New Roman"/>
          <w:color w:val="000000"/>
          <w:sz w:val="18"/>
          <w:szCs w:val="18"/>
          <w:lang w:eastAsia="en-GB"/>
        </w:rPr>
      </w:pPr>
      <w:r w:rsidRPr="006E0601">
        <w:rPr>
          <w:rFonts w:ascii="Verdana" w:eastAsia="Times New Roman" w:hAnsi="Verdana" w:cs="Times New Roman"/>
          <w:color w:val="000000"/>
          <w:sz w:val="18"/>
          <w:szCs w:val="18"/>
          <w:lang w:eastAsia="en-GB"/>
        </w:rPr>
        <w:t xml:space="preserve">Source: </w:t>
      </w:r>
      <w:hyperlink r:id="rId4" w:history="1">
        <w:r w:rsidRPr="006E0601">
          <w:rPr>
            <w:rFonts w:ascii="Verdana" w:eastAsia="Times New Roman" w:hAnsi="Verdana" w:cs="Times New Roman"/>
            <w:color w:val="4672B4"/>
            <w:sz w:val="18"/>
            <w:szCs w:val="18"/>
            <w:lang w:eastAsia="en-GB"/>
          </w:rPr>
          <w:t>Abertawe Bro Morgannwg University Health Board</w:t>
        </w:r>
      </w:hyperlink>
      <w:r w:rsidRPr="006E0601">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0601"/>
    <w:rsid w:val="000968FF"/>
    <w:rsid w:val="001D5B40"/>
    <w:rsid w:val="006E06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1238F9-3458-4FBD-88AD-08D6A9BC1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E0601"/>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9191388">
      <w:bodyDiv w:val="1"/>
      <w:marLeft w:val="0"/>
      <w:marRight w:val="0"/>
      <w:marTop w:val="0"/>
      <w:marBottom w:val="0"/>
      <w:divBdr>
        <w:top w:val="none" w:sz="0" w:space="0" w:color="auto"/>
        <w:left w:val="none" w:sz="0" w:space="0" w:color="auto"/>
        <w:bottom w:val="none" w:sz="0" w:space="0" w:color="auto"/>
        <w:right w:val="none" w:sz="0" w:space="0" w:color="auto"/>
      </w:divBdr>
      <w:divsChild>
        <w:div w:id="1145465309">
          <w:marLeft w:val="0"/>
          <w:marRight w:val="0"/>
          <w:marTop w:val="100"/>
          <w:marBottom w:val="100"/>
          <w:divBdr>
            <w:top w:val="none" w:sz="0" w:space="0" w:color="auto"/>
            <w:left w:val="none" w:sz="0" w:space="0" w:color="auto"/>
            <w:bottom w:val="none" w:sz="0" w:space="0" w:color="auto"/>
            <w:right w:val="none" w:sz="0" w:space="0" w:color="auto"/>
          </w:divBdr>
          <w:divsChild>
            <w:div w:id="221603722">
              <w:marLeft w:val="0"/>
              <w:marRight w:val="0"/>
              <w:marTop w:val="0"/>
              <w:marBottom w:val="0"/>
              <w:divBdr>
                <w:top w:val="none" w:sz="0" w:space="0" w:color="auto"/>
                <w:left w:val="none" w:sz="0" w:space="0" w:color="auto"/>
                <w:bottom w:val="none" w:sz="0" w:space="0" w:color="auto"/>
                <w:right w:val="none" w:sz="0" w:space="0" w:color="auto"/>
              </w:divBdr>
              <w:divsChild>
                <w:div w:id="1501198121">
                  <w:marLeft w:val="150"/>
                  <w:marRight w:val="150"/>
                  <w:marTop w:val="0"/>
                  <w:marBottom w:val="0"/>
                  <w:divBdr>
                    <w:top w:val="none" w:sz="0" w:space="0" w:color="auto"/>
                    <w:left w:val="none" w:sz="0" w:space="0" w:color="auto"/>
                    <w:bottom w:val="none" w:sz="0" w:space="0" w:color="auto"/>
                    <w:right w:val="none" w:sz="0" w:space="0" w:color="auto"/>
                  </w:divBdr>
                  <w:divsChild>
                    <w:div w:id="924387397">
                      <w:marLeft w:val="0"/>
                      <w:marRight w:val="0"/>
                      <w:marTop w:val="0"/>
                      <w:marBottom w:val="0"/>
                      <w:divBdr>
                        <w:top w:val="none" w:sz="0" w:space="0" w:color="auto"/>
                        <w:left w:val="none" w:sz="0" w:space="0" w:color="auto"/>
                        <w:bottom w:val="none" w:sz="0" w:space="0" w:color="auto"/>
                        <w:right w:val="none" w:sz="0" w:space="0" w:color="auto"/>
                      </w:divBdr>
                      <w:divsChild>
                        <w:div w:id="1287469785">
                          <w:marLeft w:val="0"/>
                          <w:marRight w:val="0"/>
                          <w:marTop w:val="0"/>
                          <w:marBottom w:val="0"/>
                          <w:divBdr>
                            <w:top w:val="none" w:sz="0" w:space="0" w:color="auto"/>
                            <w:left w:val="none" w:sz="0" w:space="0" w:color="auto"/>
                            <w:bottom w:val="none" w:sz="0" w:space="0" w:color="auto"/>
                            <w:right w:val="none" w:sz="0" w:space="0" w:color="auto"/>
                          </w:divBdr>
                          <w:divsChild>
                            <w:div w:id="1451630962">
                              <w:marLeft w:val="0"/>
                              <w:marRight w:val="0"/>
                              <w:marTop w:val="0"/>
                              <w:marBottom w:val="0"/>
                              <w:divBdr>
                                <w:top w:val="none" w:sz="0" w:space="0" w:color="auto"/>
                                <w:left w:val="none" w:sz="0" w:space="0" w:color="auto"/>
                                <w:bottom w:val="none" w:sz="0" w:space="0" w:color="auto"/>
                                <w:right w:val="none" w:sz="0" w:space="0" w:color="auto"/>
                              </w:divBdr>
                            </w:div>
                            <w:div w:id="953707667">
                              <w:marLeft w:val="0"/>
                              <w:marRight w:val="0"/>
                              <w:marTop w:val="0"/>
                              <w:marBottom w:val="0"/>
                              <w:divBdr>
                                <w:top w:val="none" w:sz="0" w:space="0" w:color="auto"/>
                                <w:left w:val="none" w:sz="0" w:space="0" w:color="auto"/>
                                <w:bottom w:val="none" w:sz="0" w:space="0" w:color="auto"/>
                                <w:right w:val="none" w:sz="0" w:space="0" w:color="auto"/>
                              </w:divBdr>
                              <w:divsChild>
                                <w:div w:id="479540454">
                                  <w:marLeft w:val="0"/>
                                  <w:marRight w:val="0"/>
                                  <w:marTop w:val="0"/>
                                  <w:marBottom w:val="0"/>
                                  <w:divBdr>
                                    <w:top w:val="none" w:sz="0" w:space="0" w:color="auto"/>
                                    <w:left w:val="none" w:sz="0" w:space="0" w:color="auto"/>
                                    <w:bottom w:val="none" w:sz="0" w:space="0" w:color="auto"/>
                                    <w:right w:val="none" w:sz="0" w:space="0" w:color="auto"/>
                                  </w:divBdr>
                                </w:div>
                                <w:div w:id="1721199531">
                                  <w:marLeft w:val="0"/>
                                  <w:marRight w:val="0"/>
                                  <w:marTop w:val="0"/>
                                  <w:marBottom w:val="0"/>
                                  <w:divBdr>
                                    <w:top w:val="none" w:sz="0" w:space="0" w:color="auto"/>
                                    <w:left w:val="none" w:sz="0" w:space="0" w:color="auto"/>
                                    <w:bottom w:val="none" w:sz="0" w:space="0" w:color="auto"/>
                                    <w:right w:val="none" w:sz="0" w:space="0" w:color="auto"/>
                                  </w:divBdr>
                                </w:div>
                              </w:divsChild>
                            </w:div>
                            <w:div w:id="1375498600">
                              <w:marLeft w:val="0"/>
                              <w:marRight w:val="0"/>
                              <w:marTop w:val="0"/>
                              <w:marBottom w:val="0"/>
                              <w:divBdr>
                                <w:top w:val="none" w:sz="0" w:space="0" w:color="auto"/>
                                <w:left w:val="none" w:sz="0" w:space="0" w:color="auto"/>
                                <w:bottom w:val="none" w:sz="0" w:space="0" w:color="auto"/>
                                <w:right w:val="none" w:sz="0" w:space="0" w:color="auto"/>
                              </w:divBdr>
                              <w:divsChild>
                                <w:div w:id="1773620431">
                                  <w:marLeft w:val="0"/>
                                  <w:marRight w:val="0"/>
                                  <w:marTop w:val="0"/>
                                  <w:marBottom w:val="0"/>
                                  <w:divBdr>
                                    <w:top w:val="none" w:sz="0" w:space="0" w:color="auto"/>
                                    <w:left w:val="none" w:sz="0" w:space="0" w:color="auto"/>
                                    <w:bottom w:val="none" w:sz="0" w:space="0" w:color="auto"/>
                                    <w:right w:val="none" w:sz="0" w:space="0" w:color="auto"/>
                                  </w:divBdr>
                                  <w:divsChild>
                                    <w:div w:id="2070759560">
                                      <w:marLeft w:val="0"/>
                                      <w:marRight w:val="0"/>
                                      <w:marTop w:val="0"/>
                                      <w:marBottom w:val="0"/>
                                      <w:divBdr>
                                        <w:top w:val="none" w:sz="0" w:space="0" w:color="auto"/>
                                        <w:left w:val="none" w:sz="0" w:space="0" w:color="auto"/>
                                        <w:bottom w:val="none" w:sz="0" w:space="0" w:color="auto"/>
                                        <w:right w:val="none" w:sz="0" w:space="0" w:color="auto"/>
                                      </w:divBdr>
                                    </w:div>
                                    <w:div w:id="413355716">
                                      <w:marLeft w:val="0"/>
                                      <w:marRight w:val="0"/>
                                      <w:marTop w:val="0"/>
                                      <w:marBottom w:val="0"/>
                                      <w:divBdr>
                                        <w:top w:val="none" w:sz="0" w:space="0" w:color="auto"/>
                                        <w:left w:val="none" w:sz="0" w:space="0" w:color="auto"/>
                                        <w:bottom w:val="none" w:sz="0" w:space="0" w:color="auto"/>
                                        <w:right w:val="none" w:sz="0" w:space="0" w:color="auto"/>
                                      </w:divBdr>
                                    </w:div>
                                    <w:div w:id="1232077228">
                                      <w:marLeft w:val="0"/>
                                      <w:marRight w:val="0"/>
                                      <w:marTop w:val="0"/>
                                      <w:marBottom w:val="0"/>
                                      <w:divBdr>
                                        <w:top w:val="none" w:sz="0" w:space="0" w:color="auto"/>
                                        <w:left w:val="none" w:sz="0" w:space="0" w:color="auto"/>
                                        <w:bottom w:val="none" w:sz="0" w:space="0" w:color="auto"/>
                                        <w:right w:val="none" w:sz="0" w:space="0" w:color="auto"/>
                                      </w:divBdr>
                                    </w:div>
                                    <w:div w:id="471868969">
                                      <w:marLeft w:val="0"/>
                                      <w:marRight w:val="0"/>
                                      <w:marTop w:val="0"/>
                                      <w:marBottom w:val="0"/>
                                      <w:divBdr>
                                        <w:top w:val="none" w:sz="0" w:space="0" w:color="auto"/>
                                        <w:left w:val="none" w:sz="0" w:space="0" w:color="auto"/>
                                        <w:bottom w:val="none" w:sz="0" w:space="0" w:color="auto"/>
                                        <w:right w:val="none" w:sz="0" w:space="0" w:color="auto"/>
                                      </w:divBdr>
                                    </w:div>
                                    <w:div w:id="2078281782">
                                      <w:marLeft w:val="0"/>
                                      <w:marRight w:val="0"/>
                                      <w:marTop w:val="0"/>
                                      <w:marBottom w:val="0"/>
                                      <w:divBdr>
                                        <w:top w:val="none" w:sz="0" w:space="0" w:color="auto"/>
                                        <w:left w:val="none" w:sz="0" w:space="0" w:color="auto"/>
                                        <w:bottom w:val="none" w:sz="0" w:space="0" w:color="auto"/>
                                        <w:right w:val="none" w:sz="0" w:space="0" w:color="auto"/>
                                      </w:divBdr>
                                    </w:div>
                                    <w:div w:id="1913806177">
                                      <w:marLeft w:val="0"/>
                                      <w:marRight w:val="0"/>
                                      <w:marTop w:val="0"/>
                                      <w:marBottom w:val="0"/>
                                      <w:divBdr>
                                        <w:top w:val="none" w:sz="0" w:space="0" w:color="auto"/>
                                        <w:left w:val="none" w:sz="0" w:space="0" w:color="auto"/>
                                        <w:bottom w:val="none" w:sz="0" w:space="0" w:color="auto"/>
                                        <w:right w:val="none" w:sz="0" w:space="0" w:color="auto"/>
                                      </w:divBdr>
                                    </w:div>
                                    <w:div w:id="1940867221">
                                      <w:marLeft w:val="0"/>
                                      <w:marRight w:val="0"/>
                                      <w:marTop w:val="0"/>
                                      <w:marBottom w:val="0"/>
                                      <w:divBdr>
                                        <w:top w:val="none" w:sz="0" w:space="0" w:color="auto"/>
                                        <w:left w:val="none" w:sz="0" w:space="0" w:color="auto"/>
                                        <w:bottom w:val="none" w:sz="0" w:space="0" w:color="auto"/>
                                        <w:right w:val="none" w:sz="0" w:space="0" w:color="auto"/>
                                      </w:divBdr>
                                    </w:div>
                                    <w:div w:id="476338042">
                                      <w:marLeft w:val="0"/>
                                      <w:marRight w:val="0"/>
                                      <w:marTop w:val="0"/>
                                      <w:marBottom w:val="0"/>
                                      <w:divBdr>
                                        <w:top w:val="none" w:sz="0" w:space="0" w:color="auto"/>
                                        <w:left w:val="none" w:sz="0" w:space="0" w:color="auto"/>
                                        <w:bottom w:val="none" w:sz="0" w:space="0" w:color="auto"/>
                                        <w:right w:val="none" w:sz="0" w:space="0" w:color="auto"/>
                                      </w:divBdr>
                                    </w:div>
                                    <w:div w:id="1946955801">
                                      <w:marLeft w:val="0"/>
                                      <w:marRight w:val="0"/>
                                      <w:marTop w:val="0"/>
                                      <w:marBottom w:val="0"/>
                                      <w:divBdr>
                                        <w:top w:val="none" w:sz="0" w:space="0" w:color="auto"/>
                                        <w:left w:val="none" w:sz="0" w:space="0" w:color="auto"/>
                                        <w:bottom w:val="none" w:sz="0" w:space="0" w:color="auto"/>
                                        <w:right w:val="none" w:sz="0" w:space="0" w:color="auto"/>
                                      </w:divBdr>
                                    </w:div>
                                    <w:div w:id="1255240153">
                                      <w:marLeft w:val="0"/>
                                      <w:marRight w:val="0"/>
                                      <w:marTop w:val="0"/>
                                      <w:marBottom w:val="0"/>
                                      <w:divBdr>
                                        <w:top w:val="none" w:sz="0" w:space="0" w:color="auto"/>
                                        <w:left w:val="none" w:sz="0" w:space="0" w:color="auto"/>
                                        <w:bottom w:val="none" w:sz="0" w:space="0" w:color="auto"/>
                                        <w:right w:val="none" w:sz="0" w:space="0" w:color="auto"/>
                                      </w:divBdr>
                                    </w:div>
                                    <w:div w:id="749624223">
                                      <w:marLeft w:val="0"/>
                                      <w:marRight w:val="0"/>
                                      <w:marTop w:val="0"/>
                                      <w:marBottom w:val="0"/>
                                      <w:divBdr>
                                        <w:top w:val="none" w:sz="0" w:space="0" w:color="auto"/>
                                        <w:left w:val="none" w:sz="0" w:space="0" w:color="auto"/>
                                        <w:bottom w:val="none" w:sz="0" w:space="0" w:color="auto"/>
                                        <w:right w:val="none" w:sz="0" w:space="0" w:color="auto"/>
                                      </w:divBdr>
                                    </w:div>
                                    <w:div w:id="2042628687">
                                      <w:marLeft w:val="0"/>
                                      <w:marRight w:val="0"/>
                                      <w:marTop w:val="0"/>
                                      <w:marBottom w:val="0"/>
                                      <w:divBdr>
                                        <w:top w:val="none" w:sz="0" w:space="0" w:color="auto"/>
                                        <w:left w:val="none" w:sz="0" w:space="0" w:color="auto"/>
                                        <w:bottom w:val="none" w:sz="0" w:space="0" w:color="auto"/>
                                        <w:right w:val="none" w:sz="0" w:space="0" w:color="auto"/>
                                      </w:divBdr>
                                    </w:div>
                                    <w:div w:id="1938633359">
                                      <w:marLeft w:val="0"/>
                                      <w:marRight w:val="0"/>
                                      <w:marTop w:val="0"/>
                                      <w:marBottom w:val="0"/>
                                      <w:divBdr>
                                        <w:top w:val="none" w:sz="0" w:space="0" w:color="auto"/>
                                        <w:left w:val="none" w:sz="0" w:space="0" w:color="auto"/>
                                        <w:bottom w:val="none" w:sz="0" w:space="0" w:color="auto"/>
                                        <w:right w:val="none" w:sz="0" w:space="0" w:color="auto"/>
                                      </w:divBdr>
                                    </w:div>
                                    <w:div w:id="1090391863">
                                      <w:marLeft w:val="0"/>
                                      <w:marRight w:val="0"/>
                                      <w:marTop w:val="0"/>
                                      <w:marBottom w:val="0"/>
                                      <w:divBdr>
                                        <w:top w:val="none" w:sz="0" w:space="0" w:color="auto"/>
                                        <w:left w:val="none" w:sz="0" w:space="0" w:color="auto"/>
                                        <w:bottom w:val="none" w:sz="0" w:space="0" w:color="auto"/>
                                        <w:right w:val="none" w:sz="0" w:space="0" w:color="auto"/>
                                      </w:divBdr>
                                    </w:div>
                                    <w:div w:id="942803841">
                                      <w:marLeft w:val="0"/>
                                      <w:marRight w:val="0"/>
                                      <w:marTop w:val="0"/>
                                      <w:marBottom w:val="0"/>
                                      <w:divBdr>
                                        <w:top w:val="none" w:sz="0" w:space="0" w:color="auto"/>
                                        <w:left w:val="none" w:sz="0" w:space="0" w:color="auto"/>
                                        <w:bottom w:val="none" w:sz="0" w:space="0" w:color="auto"/>
                                        <w:right w:val="none" w:sz="0" w:space="0" w:color="auto"/>
                                      </w:divBdr>
                                    </w:div>
                                    <w:div w:id="1721977963">
                                      <w:marLeft w:val="0"/>
                                      <w:marRight w:val="0"/>
                                      <w:marTop w:val="0"/>
                                      <w:marBottom w:val="0"/>
                                      <w:divBdr>
                                        <w:top w:val="none" w:sz="0" w:space="0" w:color="auto"/>
                                        <w:left w:val="none" w:sz="0" w:space="0" w:color="auto"/>
                                        <w:bottom w:val="none" w:sz="0" w:space="0" w:color="auto"/>
                                        <w:right w:val="none" w:sz="0" w:space="0" w:color="auto"/>
                                      </w:divBdr>
                                    </w:div>
                                    <w:div w:id="1111362582">
                                      <w:marLeft w:val="0"/>
                                      <w:marRight w:val="0"/>
                                      <w:marTop w:val="0"/>
                                      <w:marBottom w:val="0"/>
                                      <w:divBdr>
                                        <w:top w:val="none" w:sz="0" w:space="0" w:color="auto"/>
                                        <w:left w:val="none" w:sz="0" w:space="0" w:color="auto"/>
                                        <w:bottom w:val="none" w:sz="0" w:space="0" w:color="auto"/>
                                        <w:right w:val="none" w:sz="0" w:space="0" w:color="auto"/>
                                      </w:divBdr>
                                    </w:div>
                                    <w:div w:id="879627125">
                                      <w:marLeft w:val="0"/>
                                      <w:marRight w:val="0"/>
                                      <w:marTop w:val="0"/>
                                      <w:marBottom w:val="0"/>
                                      <w:divBdr>
                                        <w:top w:val="none" w:sz="0" w:space="0" w:color="auto"/>
                                        <w:left w:val="none" w:sz="0" w:space="0" w:color="auto"/>
                                        <w:bottom w:val="none" w:sz="0" w:space="0" w:color="auto"/>
                                        <w:right w:val="none" w:sz="0" w:space="0" w:color="auto"/>
                                      </w:divBdr>
                                    </w:div>
                                    <w:div w:id="464784860">
                                      <w:marLeft w:val="0"/>
                                      <w:marRight w:val="0"/>
                                      <w:marTop w:val="0"/>
                                      <w:marBottom w:val="0"/>
                                      <w:divBdr>
                                        <w:top w:val="none" w:sz="0" w:space="0" w:color="auto"/>
                                        <w:left w:val="none" w:sz="0" w:space="0" w:color="auto"/>
                                        <w:bottom w:val="none" w:sz="0" w:space="0" w:color="auto"/>
                                        <w:right w:val="none" w:sz="0" w:space="0" w:color="auto"/>
                                      </w:divBdr>
                                    </w:div>
                                    <w:div w:id="1178227600">
                                      <w:marLeft w:val="0"/>
                                      <w:marRight w:val="0"/>
                                      <w:marTop w:val="0"/>
                                      <w:marBottom w:val="0"/>
                                      <w:divBdr>
                                        <w:top w:val="none" w:sz="0" w:space="0" w:color="auto"/>
                                        <w:left w:val="none" w:sz="0" w:space="0" w:color="auto"/>
                                        <w:bottom w:val="none" w:sz="0" w:space="0" w:color="auto"/>
                                        <w:right w:val="none" w:sz="0" w:space="0" w:color="auto"/>
                                      </w:divBdr>
                                    </w:div>
                                    <w:div w:id="1389264142">
                                      <w:marLeft w:val="0"/>
                                      <w:marRight w:val="0"/>
                                      <w:marTop w:val="0"/>
                                      <w:marBottom w:val="0"/>
                                      <w:divBdr>
                                        <w:top w:val="none" w:sz="0" w:space="0" w:color="auto"/>
                                        <w:left w:val="none" w:sz="0" w:space="0" w:color="auto"/>
                                        <w:bottom w:val="none" w:sz="0" w:space="0" w:color="auto"/>
                                        <w:right w:val="none" w:sz="0" w:space="0" w:color="auto"/>
                                      </w:divBdr>
                                    </w:div>
                                    <w:div w:id="921573549">
                                      <w:marLeft w:val="0"/>
                                      <w:marRight w:val="0"/>
                                      <w:marTop w:val="0"/>
                                      <w:marBottom w:val="0"/>
                                      <w:divBdr>
                                        <w:top w:val="none" w:sz="0" w:space="0" w:color="auto"/>
                                        <w:left w:val="none" w:sz="0" w:space="0" w:color="auto"/>
                                        <w:bottom w:val="none" w:sz="0" w:space="0" w:color="auto"/>
                                        <w:right w:val="none" w:sz="0" w:space="0" w:color="auto"/>
                                      </w:divBdr>
                                    </w:div>
                                    <w:div w:id="733628564">
                                      <w:marLeft w:val="0"/>
                                      <w:marRight w:val="0"/>
                                      <w:marTop w:val="0"/>
                                      <w:marBottom w:val="0"/>
                                      <w:divBdr>
                                        <w:top w:val="none" w:sz="0" w:space="0" w:color="auto"/>
                                        <w:left w:val="none" w:sz="0" w:space="0" w:color="auto"/>
                                        <w:bottom w:val="none" w:sz="0" w:space="0" w:color="auto"/>
                                        <w:right w:val="none" w:sz="0" w:space="0" w:color="auto"/>
                                      </w:divBdr>
                                    </w:div>
                                    <w:div w:id="1677149640">
                                      <w:marLeft w:val="0"/>
                                      <w:marRight w:val="0"/>
                                      <w:marTop w:val="0"/>
                                      <w:marBottom w:val="0"/>
                                      <w:divBdr>
                                        <w:top w:val="none" w:sz="0" w:space="0" w:color="auto"/>
                                        <w:left w:val="none" w:sz="0" w:space="0" w:color="auto"/>
                                        <w:bottom w:val="none" w:sz="0" w:space="0" w:color="auto"/>
                                        <w:right w:val="none" w:sz="0" w:space="0" w:color="auto"/>
                                      </w:divBdr>
                                    </w:div>
                                    <w:div w:id="521167858">
                                      <w:marLeft w:val="0"/>
                                      <w:marRight w:val="0"/>
                                      <w:marTop w:val="0"/>
                                      <w:marBottom w:val="0"/>
                                      <w:divBdr>
                                        <w:top w:val="none" w:sz="0" w:space="0" w:color="auto"/>
                                        <w:left w:val="none" w:sz="0" w:space="0" w:color="auto"/>
                                        <w:bottom w:val="none" w:sz="0" w:space="0" w:color="auto"/>
                                        <w:right w:val="none" w:sz="0" w:space="0" w:color="auto"/>
                                      </w:divBdr>
                                    </w:div>
                                    <w:div w:id="1350641310">
                                      <w:marLeft w:val="0"/>
                                      <w:marRight w:val="0"/>
                                      <w:marTop w:val="0"/>
                                      <w:marBottom w:val="0"/>
                                      <w:divBdr>
                                        <w:top w:val="none" w:sz="0" w:space="0" w:color="auto"/>
                                        <w:left w:val="none" w:sz="0" w:space="0" w:color="auto"/>
                                        <w:bottom w:val="none" w:sz="0" w:space="0" w:color="auto"/>
                                        <w:right w:val="none" w:sz="0" w:space="0" w:color="auto"/>
                                      </w:divBdr>
                                    </w:div>
                                    <w:div w:id="497618814">
                                      <w:marLeft w:val="0"/>
                                      <w:marRight w:val="0"/>
                                      <w:marTop w:val="0"/>
                                      <w:marBottom w:val="0"/>
                                      <w:divBdr>
                                        <w:top w:val="none" w:sz="0" w:space="0" w:color="auto"/>
                                        <w:left w:val="none" w:sz="0" w:space="0" w:color="auto"/>
                                        <w:bottom w:val="none" w:sz="0" w:space="0" w:color="auto"/>
                                        <w:right w:val="none" w:sz="0" w:space="0" w:color="auto"/>
                                      </w:divBdr>
                                    </w:div>
                                    <w:div w:id="1534078542">
                                      <w:marLeft w:val="0"/>
                                      <w:marRight w:val="0"/>
                                      <w:marTop w:val="0"/>
                                      <w:marBottom w:val="0"/>
                                      <w:divBdr>
                                        <w:top w:val="none" w:sz="0" w:space="0" w:color="auto"/>
                                        <w:left w:val="none" w:sz="0" w:space="0" w:color="auto"/>
                                        <w:bottom w:val="none" w:sz="0" w:space="0" w:color="auto"/>
                                        <w:right w:val="none" w:sz="0" w:space="0" w:color="auto"/>
                                      </w:divBdr>
                                    </w:div>
                                    <w:div w:id="2027514249">
                                      <w:marLeft w:val="0"/>
                                      <w:marRight w:val="0"/>
                                      <w:marTop w:val="0"/>
                                      <w:marBottom w:val="0"/>
                                      <w:divBdr>
                                        <w:top w:val="none" w:sz="0" w:space="0" w:color="auto"/>
                                        <w:left w:val="none" w:sz="0" w:space="0" w:color="auto"/>
                                        <w:bottom w:val="none" w:sz="0" w:space="0" w:color="auto"/>
                                        <w:right w:val="none" w:sz="0" w:space="0" w:color="auto"/>
                                      </w:divBdr>
                                    </w:div>
                                    <w:div w:id="1224025992">
                                      <w:marLeft w:val="0"/>
                                      <w:marRight w:val="0"/>
                                      <w:marTop w:val="0"/>
                                      <w:marBottom w:val="0"/>
                                      <w:divBdr>
                                        <w:top w:val="none" w:sz="0" w:space="0" w:color="auto"/>
                                        <w:left w:val="none" w:sz="0" w:space="0" w:color="auto"/>
                                        <w:bottom w:val="none" w:sz="0" w:space="0" w:color="auto"/>
                                        <w:right w:val="none" w:sz="0" w:space="0" w:color="auto"/>
                                      </w:divBdr>
                                    </w:div>
                                    <w:div w:id="373844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83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539</Words>
  <Characters>3073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2018-09-11T10:41:00Z</dcterms:created>
  <dcterms:modified xsi:type="dcterms:W3CDTF">2018-09-11T10:41:00Z</dcterms:modified>
</cp:coreProperties>
</file>