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22D2D" w:rsidRPr="00522D2D" w:rsidRDefault="00522D2D" w:rsidP="00522D2D">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522D2D">
        <w:rPr>
          <w:rFonts w:ascii="Verdana" w:eastAsia="Times New Roman" w:hAnsi="Verdana" w:cs="Times New Roman"/>
          <w:b/>
          <w:bCs/>
          <w:color w:val="4672B4"/>
          <w:kern w:val="36"/>
          <w:sz w:val="27"/>
          <w:szCs w:val="27"/>
          <w:lang w:eastAsia="en-GB"/>
        </w:rPr>
        <w:t>Health board to take over volunteer services at Singleton Hospital</w:t>
      </w:r>
    </w:p>
    <w:p w:rsidR="00522D2D" w:rsidRPr="00522D2D" w:rsidRDefault="00522D2D" w:rsidP="00522D2D">
      <w:pPr>
        <w:shd w:val="clear" w:color="auto" w:fill="FFFFFF"/>
        <w:spacing w:after="0" w:line="336" w:lineRule="atLeast"/>
        <w:rPr>
          <w:rFonts w:ascii="Verdana" w:eastAsia="Times New Roman" w:hAnsi="Verdana" w:cs="Times New Roman"/>
          <w:color w:val="883580"/>
          <w:sz w:val="16"/>
          <w:szCs w:val="16"/>
          <w:lang w:eastAsia="en-GB"/>
        </w:rPr>
      </w:pPr>
      <w:r w:rsidRPr="00522D2D">
        <w:rPr>
          <w:rFonts w:ascii="Verdana" w:eastAsia="Times New Roman" w:hAnsi="Verdana" w:cs="Times New Roman"/>
          <w:color w:val="883580"/>
          <w:sz w:val="16"/>
          <w:szCs w:val="16"/>
          <w:lang w:eastAsia="en-GB"/>
        </w:rPr>
        <w:t xml:space="preserve">Monday, 30 January 2017 </w:t>
      </w:r>
    </w:p>
    <w:p w:rsidR="00522D2D" w:rsidRPr="00522D2D" w:rsidRDefault="00522D2D" w:rsidP="00522D2D">
      <w:pPr>
        <w:shd w:val="clear" w:color="auto" w:fill="FFFFFF"/>
        <w:spacing w:after="0" w:line="336" w:lineRule="atLeast"/>
        <w:rPr>
          <w:rFonts w:ascii="Verdana" w:eastAsia="Times New Roman" w:hAnsi="Verdana" w:cs="Times New Roman"/>
          <w:color w:val="000000"/>
          <w:sz w:val="18"/>
          <w:szCs w:val="18"/>
          <w:lang w:eastAsia="en-GB"/>
        </w:rPr>
      </w:pPr>
      <w:r w:rsidRPr="00522D2D">
        <w:rPr>
          <w:rFonts w:ascii="Verdana" w:eastAsia="Times New Roman" w:hAnsi="Verdana" w:cs="Times New Roman"/>
          <w:color w:val="000000"/>
          <w:sz w:val="18"/>
          <w:szCs w:val="18"/>
          <w:lang w:eastAsia="en-GB"/>
        </w:rPr>
        <w:t>Managers at Singleton Hospital are set to take over services currently provided for visitors and patients by the British Red Cross.</w:t>
      </w:r>
    </w:p>
    <w:p w:rsidR="00522D2D" w:rsidRPr="00522D2D" w:rsidRDefault="00522D2D" w:rsidP="00522D2D">
      <w:pPr>
        <w:shd w:val="clear" w:color="auto" w:fill="FFFFFF"/>
        <w:spacing w:after="0" w:line="336" w:lineRule="atLeast"/>
        <w:rPr>
          <w:rFonts w:ascii="Verdana" w:eastAsia="Times New Roman" w:hAnsi="Verdana" w:cs="Times New Roman"/>
          <w:color w:val="000000"/>
          <w:sz w:val="18"/>
          <w:szCs w:val="18"/>
          <w:lang w:eastAsia="en-GB"/>
        </w:rPr>
      </w:pPr>
      <w:r w:rsidRPr="00522D2D">
        <w:rPr>
          <w:rFonts w:ascii="Verdana" w:eastAsia="Times New Roman" w:hAnsi="Verdana" w:cs="Times New Roman"/>
          <w:color w:val="000000"/>
          <w:sz w:val="18"/>
          <w:szCs w:val="18"/>
          <w:lang w:eastAsia="en-GB"/>
        </w:rPr>
        <w:t> </w:t>
      </w:r>
    </w:p>
    <w:p w:rsidR="00522D2D" w:rsidRPr="00522D2D" w:rsidRDefault="00522D2D" w:rsidP="00522D2D">
      <w:pPr>
        <w:shd w:val="clear" w:color="auto" w:fill="FFFFFF"/>
        <w:spacing w:after="0" w:line="336" w:lineRule="atLeast"/>
        <w:rPr>
          <w:rFonts w:ascii="Verdana" w:eastAsia="Times New Roman" w:hAnsi="Verdana" w:cs="Times New Roman"/>
          <w:color w:val="000000"/>
          <w:sz w:val="18"/>
          <w:szCs w:val="18"/>
          <w:lang w:eastAsia="en-GB"/>
        </w:rPr>
      </w:pPr>
      <w:r w:rsidRPr="00522D2D">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posOffset>-635</wp:posOffset>
            </wp:positionH>
            <wp:positionV relativeFrom="paragraph">
              <wp:posOffset>8255</wp:posOffset>
            </wp:positionV>
            <wp:extent cx="3738245" cy="1629410"/>
            <wp:effectExtent l="0" t="0" r="0" b="8890"/>
            <wp:wrapThrough wrapText="bothSides">
              <wp:wrapPolygon edited="0">
                <wp:start x="0" y="0"/>
                <wp:lineTo x="0" y="21465"/>
                <wp:lineTo x="21464" y="21465"/>
                <wp:lineTo x="21464" y="0"/>
                <wp:lineTo x="0" y="0"/>
              </wp:wrapPolygon>
            </wp:wrapThrough>
            <wp:docPr id="1" name="Picture 1" descr="Singleton R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ingleton RC"/>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3738245" cy="162941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22D2D">
        <w:rPr>
          <w:rFonts w:ascii="Verdana" w:eastAsia="Times New Roman" w:hAnsi="Verdana" w:cs="Times New Roman"/>
          <w:color w:val="000000"/>
          <w:sz w:val="18"/>
          <w:szCs w:val="18"/>
          <w:lang w:eastAsia="en-GB"/>
        </w:rPr>
        <w:t>The charity’s decision to withdraw from the hospital follows a review of its services and the role it plays in the community.</w:t>
      </w:r>
    </w:p>
    <w:p w:rsidR="00522D2D" w:rsidRPr="00522D2D" w:rsidRDefault="00522D2D" w:rsidP="00522D2D">
      <w:pPr>
        <w:shd w:val="clear" w:color="auto" w:fill="FFFFFF"/>
        <w:spacing w:after="0" w:line="336" w:lineRule="atLeast"/>
        <w:rPr>
          <w:rFonts w:ascii="Verdana" w:eastAsia="Times New Roman" w:hAnsi="Verdana" w:cs="Times New Roman"/>
          <w:color w:val="000000"/>
          <w:sz w:val="18"/>
          <w:szCs w:val="18"/>
          <w:lang w:eastAsia="en-GB"/>
        </w:rPr>
      </w:pPr>
      <w:r w:rsidRPr="00522D2D">
        <w:rPr>
          <w:rFonts w:ascii="Verdana" w:eastAsia="Times New Roman" w:hAnsi="Verdana" w:cs="Times New Roman"/>
          <w:color w:val="000000"/>
          <w:sz w:val="18"/>
          <w:szCs w:val="18"/>
          <w:lang w:eastAsia="en-GB"/>
        </w:rPr>
        <w:t> </w:t>
      </w:r>
    </w:p>
    <w:p w:rsidR="00522D2D" w:rsidRPr="00522D2D" w:rsidRDefault="00522D2D" w:rsidP="00522D2D">
      <w:pPr>
        <w:shd w:val="clear" w:color="auto" w:fill="FFFFFF"/>
        <w:spacing w:after="0" w:line="336" w:lineRule="atLeast"/>
        <w:rPr>
          <w:rFonts w:ascii="Verdana" w:eastAsia="Times New Roman" w:hAnsi="Verdana" w:cs="Times New Roman"/>
          <w:color w:val="000000"/>
          <w:sz w:val="18"/>
          <w:szCs w:val="18"/>
          <w:lang w:eastAsia="en-GB"/>
        </w:rPr>
      </w:pPr>
      <w:r w:rsidRPr="00522D2D">
        <w:rPr>
          <w:rFonts w:ascii="Verdana" w:eastAsia="Times New Roman" w:hAnsi="Verdana" w:cs="Times New Roman"/>
          <w:color w:val="000000"/>
          <w:sz w:val="18"/>
          <w:szCs w:val="18"/>
          <w:lang w:eastAsia="en-GB"/>
        </w:rPr>
        <w:t>The Red Cross has provided a front desk information and advice service, and operated a tuck shop as well as offering refreshments and emotional support for patients and families using the chemotherapy and radiotherapy units at Singleton for the past 20 years.</w:t>
      </w:r>
    </w:p>
    <w:p w:rsidR="00522D2D" w:rsidRPr="00522D2D" w:rsidRDefault="00522D2D" w:rsidP="00522D2D">
      <w:pPr>
        <w:shd w:val="clear" w:color="auto" w:fill="FFFFFF"/>
        <w:spacing w:after="0" w:line="336" w:lineRule="atLeast"/>
        <w:rPr>
          <w:rFonts w:ascii="Verdana" w:eastAsia="Times New Roman" w:hAnsi="Verdana" w:cs="Times New Roman"/>
          <w:color w:val="000000"/>
          <w:sz w:val="18"/>
          <w:szCs w:val="18"/>
          <w:lang w:eastAsia="en-GB"/>
        </w:rPr>
      </w:pPr>
      <w:r w:rsidRPr="00522D2D">
        <w:rPr>
          <w:rFonts w:ascii="Verdana" w:eastAsia="Times New Roman" w:hAnsi="Verdana" w:cs="Times New Roman"/>
          <w:color w:val="000000"/>
          <w:sz w:val="18"/>
          <w:szCs w:val="18"/>
          <w:lang w:eastAsia="en-GB"/>
        </w:rPr>
        <w:t> </w:t>
      </w:r>
    </w:p>
    <w:p w:rsidR="00522D2D" w:rsidRPr="00522D2D" w:rsidRDefault="00522D2D" w:rsidP="00522D2D">
      <w:pPr>
        <w:shd w:val="clear" w:color="auto" w:fill="FFFFFF"/>
        <w:spacing w:after="0" w:line="336" w:lineRule="atLeast"/>
        <w:rPr>
          <w:rFonts w:ascii="Verdana" w:eastAsia="Times New Roman" w:hAnsi="Verdana" w:cs="Times New Roman"/>
          <w:color w:val="000000"/>
          <w:sz w:val="18"/>
          <w:szCs w:val="18"/>
          <w:lang w:eastAsia="en-GB"/>
        </w:rPr>
      </w:pPr>
      <w:r w:rsidRPr="00522D2D">
        <w:rPr>
          <w:rFonts w:ascii="Verdana" w:eastAsia="Times New Roman" w:hAnsi="Verdana" w:cs="Times New Roman"/>
          <w:color w:val="000000"/>
          <w:sz w:val="18"/>
          <w:szCs w:val="18"/>
          <w:lang w:eastAsia="en-GB"/>
        </w:rPr>
        <w:t>Hospital chiefs have reassured the public these services will continue and are now involved in talks with the charity about making the transition as smooth as possible.</w:t>
      </w:r>
    </w:p>
    <w:p w:rsidR="00522D2D" w:rsidRPr="00522D2D" w:rsidRDefault="00522D2D" w:rsidP="00522D2D">
      <w:pPr>
        <w:shd w:val="clear" w:color="auto" w:fill="FFFFFF"/>
        <w:spacing w:after="0" w:line="336" w:lineRule="atLeast"/>
        <w:rPr>
          <w:rFonts w:ascii="Verdana" w:eastAsia="Times New Roman" w:hAnsi="Verdana" w:cs="Times New Roman"/>
          <w:color w:val="000000"/>
          <w:sz w:val="18"/>
          <w:szCs w:val="18"/>
          <w:lang w:eastAsia="en-GB"/>
        </w:rPr>
      </w:pPr>
      <w:r w:rsidRPr="00522D2D">
        <w:rPr>
          <w:rFonts w:ascii="Verdana" w:eastAsia="Times New Roman" w:hAnsi="Verdana" w:cs="Times New Roman"/>
          <w:color w:val="000000"/>
          <w:sz w:val="18"/>
          <w:szCs w:val="18"/>
          <w:lang w:eastAsia="en-GB"/>
        </w:rPr>
        <w:t> </w:t>
      </w:r>
    </w:p>
    <w:p w:rsidR="00522D2D" w:rsidRPr="00522D2D" w:rsidRDefault="00522D2D" w:rsidP="00522D2D">
      <w:pPr>
        <w:shd w:val="clear" w:color="auto" w:fill="FFFFFF"/>
        <w:spacing w:after="0" w:line="336" w:lineRule="atLeast"/>
        <w:rPr>
          <w:rFonts w:ascii="Verdana" w:eastAsia="Times New Roman" w:hAnsi="Verdana" w:cs="Times New Roman"/>
          <w:color w:val="000000"/>
          <w:sz w:val="18"/>
          <w:szCs w:val="18"/>
          <w:lang w:eastAsia="en-GB"/>
        </w:rPr>
      </w:pPr>
      <w:r w:rsidRPr="00522D2D">
        <w:rPr>
          <w:rFonts w:ascii="Verdana" w:eastAsia="Times New Roman" w:hAnsi="Verdana" w:cs="Times New Roman"/>
          <w:color w:val="000000"/>
          <w:sz w:val="18"/>
          <w:szCs w:val="18"/>
          <w:lang w:eastAsia="en-GB"/>
        </w:rPr>
        <w:t>More than 60 volunteers who currently give up their time to help at the hospital will be able to join ABMU’s own team of volunteers or continue to work with the British Red Cross as it strengthens its role supporting vulnerable patients in the community.</w:t>
      </w:r>
    </w:p>
    <w:p w:rsidR="00522D2D" w:rsidRPr="00522D2D" w:rsidRDefault="00522D2D" w:rsidP="00522D2D">
      <w:pPr>
        <w:shd w:val="clear" w:color="auto" w:fill="FFFFFF"/>
        <w:spacing w:after="0" w:line="336" w:lineRule="atLeast"/>
        <w:rPr>
          <w:rFonts w:ascii="Verdana" w:eastAsia="Times New Roman" w:hAnsi="Verdana" w:cs="Times New Roman"/>
          <w:color w:val="000000"/>
          <w:sz w:val="18"/>
          <w:szCs w:val="18"/>
          <w:lang w:eastAsia="en-GB"/>
        </w:rPr>
      </w:pPr>
      <w:r w:rsidRPr="00522D2D">
        <w:rPr>
          <w:rFonts w:ascii="Verdana" w:eastAsia="Times New Roman" w:hAnsi="Verdana" w:cs="Times New Roman"/>
          <w:color w:val="000000"/>
          <w:sz w:val="18"/>
          <w:szCs w:val="18"/>
          <w:lang w:eastAsia="en-GB"/>
        </w:rPr>
        <w:t> </w:t>
      </w:r>
    </w:p>
    <w:p w:rsidR="00522D2D" w:rsidRPr="00522D2D" w:rsidRDefault="00522D2D" w:rsidP="00522D2D">
      <w:pPr>
        <w:shd w:val="clear" w:color="auto" w:fill="FFFFFF"/>
        <w:spacing w:after="0" w:line="336" w:lineRule="atLeast"/>
        <w:rPr>
          <w:rFonts w:ascii="Verdana" w:eastAsia="Times New Roman" w:hAnsi="Verdana" w:cs="Times New Roman"/>
          <w:color w:val="000000"/>
          <w:sz w:val="18"/>
          <w:szCs w:val="18"/>
          <w:lang w:eastAsia="en-GB"/>
        </w:rPr>
      </w:pPr>
      <w:r w:rsidRPr="00522D2D">
        <w:rPr>
          <w:rFonts w:ascii="Verdana" w:eastAsia="Times New Roman" w:hAnsi="Verdana" w:cs="Times New Roman"/>
          <w:color w:val="000000"/>
          <w:sz w:val="18"/>
          <w:szCs w:val="18"/>
          <w:lang w:eastAsia="en-GB"/>
        </w:rPr>
        <w:t xml:space="preserve">Hospital Director Jan Worthing said: </w:t>
      </w:r>
      <w:r w:rsidRPr="00522D2D">
        <w:rPr>
          <w:rFonts w:ascii="Verdana" w:eastAsia="Times New Roman" w:hAnsi="Verdana" w:cs="Times New Roman"/>
          <w:b/>
          <w:bCs/>
          <w:color w:val="000000"/>
          <w:sz w:val="18"/>
          <w:szCs w:val="18"/>
          <w:lang w:eastAsia="en-GB"/>
        </w:rPr>
        <w:t>“We are very grateful for the support the British Red Cross and its dedicated volunteers have provided for us, our patients and visitors over the years.</w:t>
      </w:r>
    </w:p>
    <w:p w:rsidR="00522D2D" w:rsidRPr="00522D2D" w:rsidRDefault="00522D2D" w:rsidP="00522D2D">
      <w:pPr>
        <w:shd w:val="clear" w:color="auto" w:fill="FFFFFF"/>
        <w:spacing w:after="0" w:line="336" w:lineRule="atLeast"/>
        <w:rPr>
          <w:rFonts w:ascii="Verdana" w:eastAsia="Times New Roman" w:hAnsi="Verdana" w:cs="Times New Roman"/>
          <w:color w:val="000000"/>
          <w:sz w:val="18"/>
          <w:szCs w:val="18"/>
          <w:lang w:eastAsia="en-GB"/>
        </w:rPr>
      </w:pPr>
      <w:r w:rsidRPr="00522D2D">
        <w:rPr>
          <w:rFonts w:ascii="Verdana" w:eastAsia="Times New Roman" w:hAnsi="Verdana" w:cs="Times New Roman"/>
          <w:color w:val="000000"/>
          <w:sz w:val="18"/>
          <w:szCs w:val="18"/>
          <w:lang w:eastAsia="en-GB"/>
        </w:rPr>
        <w:t> </w:t>
      </w:r>
    </w:p>
    <w:p w:rsidR="00522D2D" w:rsidRPr="00522D2D" w:rsidRDefault="00522D2D" w:rsidP="00522D2D">
      <w:pPr>
        <w:shd w:val="clear" w:color="auto" w:fill="FFFFFF"/>
        <w:spacing w:after="0" w:line="336" w:lineRule="atLeast"/>
        <w:rPr>
          <w:rFonts w:ascii="Verdana" w:eastAsia="Times New Roman" w:hAnsi="Verdana" w:cs="Times New Roman"/>
          <w:color w:val="000000"/>
          <w:sz w:val="18"/>
          <w:szCs w:val="18"/>
          <w:lang w:eastAsia="en-GB"/>
        </w:rPr>
      </w:pPr>
      <w:r w:rsidRPr="00522D2D">
        <w:rPr>
          <w:rFonts w:ascii="Verdana" w:eastAsia="Times New Roman" w:hAnsi="Verdana" w:cs="Times New Roman"/>
          <w:b/>
          <w:bCs/>
          <w:color w:val="000000"/>
          <w:sz w:val="18"/>
          <w:szCs w:val="18"/>
          <w:lang w:eastAsia="en-GB"/>
        </w:rPr>
        <w:t>“We value their role and will be happy to welcome those who wish to stay on at Singleton to our team.</w:t>
      </w:r>
    </w:p>
    <w:p w:rsidR="00522D2D" w:rsidRPr="00522D2D" w:rsidRDefault="00522D2D" w:rsidP="00522D2D">
      <w:pPr>
        <w:shd w:val="clear" w:color="auto" w:fill="FFFFFF"/>
        <w:spacing w:after="0" w:line="336" w:lineRule="atLeast"/>
        <w:rPr>
          <w:rFonts w:ascii="Verdana" w:eastAsia="Times New Roman" w:hAnsi="Verdana" w:cs="Times New Roman"/>
          <w:color w:val="000000"/>
          <w:sz w:val="18"/>
          <w:szCs w:val="18"/>
          <w:lang w:eastAsia="en-GB"/>
        </w:rPr>
      </w:pPr>
      <w:r w:rsidRPr="00522D2D">
        <w:rPr>
          <w:rFonts w:ascii="Verdana" w:eastAsia="Times New Roman" w:hAnsi="Verdana" w:cs="Times New Roman"/>
          <w:color w:val="000000"/>
          <w:sz w:val="18"/>
          <w:szCs w:val="18"/>
          <w:lang w:eastAsia="en-GB"/>
        </w:rPr>
        <w:t> </w:t>
      </w:r>
    </w:p>
    <w:p w:rsidR="00522D2D" w:rsidRPr="00522D2D" w:rsidRDefault="00522D2D" w:rsidP="00522D2D">
      <w:pPr>
        <w:shd w:val="clear" w:color="auto" w:fill="FFFFFF"/>
        <w:spacing w:after="0" w:line="336" w:lineRule="atLeast"/>
        <w:rPr>
          <w:rFonts w:ascii="Verdana" w:eastAsia="Times New Roman" w:hAnsi="Verdana" w:cs="Times New Roman"/>
          <w:color w:val="000000"/>
          <w:sz w:val="18"/>
          <w:szCs w:val="18"/>
          <w:lang w:eastAsia="en-GB"/>
        </w:rPr>
      </w:pPr>
      <w:r w:rsidRPr="00522D2D">
        <w:rPr>
          <w:rFonts w:ascii="Verdana" w:eastAsia="Times New Roman" w:hAnsi="Verdana" w:cs="Times New Roman"/>
          <w:b/>
          <w:bCs/>
          <w:color w:val="000000"/>
          <w:sz w:val="18"/>
          <w:szCs w:val="18"/>
          <w:lang w:eastAsia="en-GB"/>
        </w:rPr>
        <w:t xml:space="preserve">“Our priority remains making sure the public receive the help and support </w:t>
      </w:r>
      <w:proofErr w:type="gramStart"/>
      <w:r w:rsidRPr="00522D2D">
        <w:rPr>
          <w:rFonts w:ascii="Verdana" w:eastAsia="Times New Roman" w:hAnsi="Verdana" w:cs="Times New Roman"/>
          <w:b/>
          <w:bCs/>
          <w:color w:val="000000"/>
          <w:sz w:val="18"/>
          <w:szCs w:val="18"/>
          <w:lang w:eastAsia="en-GB"/>
        </w:rPr>
        <w:t>they</w:t>
      </w:r>
      <w:proofErr w:type="gramEnd"/>
      <w:r w:rsidRPr="00522D2D">
        <w:rPr>
          <w:rFonts w:ascii="Verdana" w:eastAsia="Times New Roman" w:hAnsi="Verdana" w:cs="Times New Roman"/>
          <w:b/>
          <w:bCs/>
          <w:color w:val="000000"/>
          <w:sz w:val="18"/>
          <w:szCs w:val="18"/>
          <w:lang w:eastAsia="en-GB"/>
        </w:rPr>
        <w:t xml:space="preserve"> need when they come to use our services and those volunteers help us do that.”</w:t>
      </w:r>
    </w:p>
    <w:p w:rsidR="00522D2D" w:rsidRPr="00522D2D" w:rsidRDefault="00522D2D" w:rsidP="00522D2D">
      <w:pPr>
        <w:shd w:val="clear" w:color="auto" w:fill="FFFFFF"/>
        <w:spacing w:after="0" w:line="336" w:lineRule="atLeast"/>
        <w:rPr>
          <w:rFonts w:ascii="Verdana" w:eastAsia="Times New Roman" w:hAnsi="Verdana" w:cs="Times New Roman"/>
          <w:color w:val="000000"/>
          <w:sz w:val="18"/>
          <w:szCs w:val="18"/>
          <w:lang w:eastAsia="en-GB"/>
        </w:rPr>
      </w:pPr>
      <w:r w:rsidRPr="00522D2D">
        <w:rPr>
          <w:rFonts w:ascii="Verdana" w:eastAsia="Times New Roman" w:hAnsi="Verdana" w:cs="Times New Roman"/>
          <w:color w:val="000000"/>
          <w:sz w:val="18"/>
          <w:szCs w:val="18"/>
          <w:lang w:eastAsia="en-GB"/>
        </w:rPr>
        <w:t> </w:t>
      </w:r>
    </w:p>
    <w:p w:rsidR="00522D2D" w:rsidRPr="00522D2D" w:rsidRDefault="00522D2D" w:rsidP="00522D2D">
      <w:pPr>
        <w:shd w:val="clear" w:color="auto" w:fill="FFFFFF"/>
        <w:spacing w:after="0" w:line="336" w:lineRule="atLeast"/>
        <w:rPr>
          <w:rFonts w:ascii="Verdana" w:eastAsia="Times New Roman" w:hAnsi="Verdana" w:cs="Times New Roman"/>
          <w:color w:val="000000"/>
          <w:sz w:val="18"/>
          <w:szCs w:val="18"/>
          <w:lang w:eastAsia="en-GB"/>
        </w:rPr>
      </w:pPr>
      <w:r w:rsidRPr="00522D2D">
        <w:rPr>
          <w:rFonts w:ascii="Verdana" w:eastAsia="Times New Roman" w:hAnsi="Verdana" w:cs="Times New Roman"/>
          <w:color w:val="000000"/>
          <w:sz w:val="18"/>
          <w:szCs w:val="18"/>
          <w:lang w:eastAsia="en-GB"/>
        </w:rPr>
        <w:t xml:space="preserve">Annie </w:t>
      </w:r>
      <w:proofErr w:type="spellStart"/>
      <w:r w:rsidRPr="00522D2D">
        <w:rPr>
          <w:rFonts w:ascii="Verdana" w:eastAsia="Times New Roman" w:hAnsi="Verdana" w:cs="Times New Roman"/>
          <w:color w:val="000000"/>
          <w:sz w:val="18"/>
          <w:szCs w:val="18"/>
          <w:lang w:eastAsia="en-GB"/>
        </w:rPr>
        <w:t>Fazackarley</w:t>
      </w:r>
      <w:proofErr w:type="spellEnd"/>
      <w:r w:rsidRPr="00522D2D">
        <w:rPr>
          <w:rFonts w:ascii="Verdana" w:eastAsia="Times New Roman" w:hAnsi="Verdana" w:cs="Times New Roman"/>
          <w:color w:val="000000"/>
          <w:sz w:val="18"/>
          <w:szCs w:val="18"/>
          <w:lang w:eastAsia="en-GB"/>
        </w:rPr>
        <w:t xml:space="preserve">, the British Red Cross’ Independent Living Operations Manager for Swansea </w:t>
      </w:r>
      <w:proofErr w:type="spellStart"/>
      <w:r w:rsidRPr="00522D2D">
        <w:rPr>
          <w:rFonts w:ascii="Verdana" w:eastAsia="Times New Roman" w:hAnsi="Verdana" w:cs="Times New Roman"/>
          <w:color w:val="000000"/>
          <w:sz w:val="18"/>
          <w:szCs w:val="18"/>
          <w:lang w:eastAsia="en-GB"/>
        </w:rPr>
        <w:t>Morgannwg</w:t>
      </w:r>
      <w:proofErr w:type="spellEnd"/>
      <w:r w:rsidRPr="00522D2D">
        <w:rPr>
          <w:rFonts w:ascii="Verdana" w:eastAsia="Times New Roman" w:hAnsi="Verdana" w:cs="Times New Roman"/>
          <w:color w:val="000000"/>
          <w:sz w:val="18"/>
          <w:szCs w:val="18"/>
          <w:lang w:eastAsia="en-GB"/>
        </w:rPr>
        <w:t xml:space="preserve">, Mid and West Wales, said: </w:t>
      </w:r>
      <w:r w:rsidRPr="00522D2D">
        <w:rPr>
          <w:rFonts w:ascii="Verdana" w:eastAsia="Times New Roman" w:hAnsi="Verdana" w:cs="Times New Roman"/>
          <w:b/>
          <w:bCs/>
          <w:color w:val="000000"/>
          <w:sz w:val="18"/>
          <w:szCs w:val="18"/>
          <w:lang w:eastAsia="en-GB"/>
        </w:rPr>
        <w:t>“We are reviewing our future role at Singleton Hospital because of changes to our organisational strategy and service focus.</w:t>
      </w:r>
    </w:p>
    <w:p w:rsidR="00522D2D" w:rsidRPr="00522D2D" w:rsidRDefault="00522D2D" w:rsidP="00522D2D">
      <w:pPr>
        <w:shd w:val="clear" w:color="auto" w:fill="FFFFFF"/>
        <w:spacing w:after="0" w:line="336" w:lineRule="atLeast"/>
        <w:rPr>
          <w:rFonts w:ascii="Verdana" w:eastAsia="Times New Roman" w:hAnsi="Verdana" w:cs="Times New Roman"/>
          <w:color w:val="000000"/>
          <w:sz w:val="18"/>
          <w:szCs w:val="18"/>
          <w:lang w:eastAsia="en-GB"/>
        </w:rPr>
      </w:pPr>
      <w:r w:rsidRPr="00522D2D">
        <w:rPr>
          <w:rFonts w:ascii="Verdana" w:eastAsia="Times New Roman" w:hAnsi="Verdana" w:cs="Times New Roman"/>
          <w:color w:val="000000"/>
          <w:sz w:val="18"/>
          <w:szCs w:val="18"/>
          <w:lang w:eastAsia="en-GB"/>
        </w:rPr>
        <w:t> </w:t>
      </w:r>
    </w:p>
    <w:p w:rsidR="00522D2D" w:rsidRPr="00522D2D" w:rsidRDefault="00522D2D" w:rsidP="00522D2D">
      <w:pPr>
        <w:shd w:val="clear" w:color="auto" w:fill="FFFFFF"/>
        <w:spacing w:after="0" w:line="336" w:lineRule="atLeast"/>
        <w:rPr>
          <w:rFonts w:ascii="Verdana" w:eastAsia="Times New Roman" w:hAnsi="Verdana" w:cs="Times New Roman"/>
          <w:color w:val="000000"/>
          <w:sz w:val="18"/>
          <w:szCs w:val="18"/>
          <w:lang w:eastAsia="en-GB"/>
        </w:rPr>
      </w:pPr>
      <w:r w:rsidRPr="00522D2D">
        <w:rPr>
          <w:rFonts w:ascii="Verdana" w:eastAsia="Times New Roman" w:hAnsi="Verdana" w:cs="Times New Roman"/>
          <w:b/>
          <w:bCs/>
          <w:color w:val="000000"/>
          <w:sz w:val="18"/>
          <w:szCs w:val="18"/>
          <w:lang w:eastAsia="en-GB"/>
        </w:rPr>
        <w:lastRenderedPageBreak/>
        <w:t>“We want our volunteers to remain involved in the work the British Red Cross carries out in the Swansea area and we will support them however we can to enable them to do that.</w:t>
      </w:r>
    </w:p>
    <w:p w:rsidR="00522D2D" w:rsidRPr="00522D2D" w:rsidRDefault="00522D2D" w:rsidP="00522D2D">
      <w:pPr>
        <w:shd w:val="clear" w:color="auto" w:fill="FFFFFF"/>
        <w:spacing w:after="0" w:line="336" w:lineRule="atLeast"/>
        <w:rPr>
          <w:rFonts w:ascii="Verdana" w:eastAsia="Times New Roman" w:hAnsi="Verdana" w:cs="Times New Roman"/>
          <w:color w:val="000000"/>
          <w:sz w:val="18"/>
          <w:szCs w:val="18"/>
          <w:lang w:eastAsia="en-GB"/>
        </w:rPr>
      </w:pPr>
      <w:r w:rsidRPr="00522D2D">
        <w:rPr>
          <w:rFonts w:ascii="Verdana" w:eastAsia="Times New Roman" w:hAnsi="Verdana" w:cs="Times New Roman"/>
          <w:color w:val="000000"/>
          <w:sz w:val="18"/>
          <w:szCs w:val="18"/>
          <w:lang w:eastAsia="en-GB"/>
        </w:rPr>
        <w:t> </w:t>
      </w:r>
    </w:p>
    <w:p w:rsidR="00522D2D" w:rsidRPr="00522D2D" w:rsidRDefault="00522D2D" w:rsidP="00522D2D">
      <w:pPr>
        <w:shd w:val="clear" w:color="auto" w:fill="FFFFFF"/>
        <w:spacing w:after="0" w:line="336" w:lineRule="atLeast"/>
        <w:rPr>
          <w:rFonts w:ascii="Verdana" w:eastAsia="Times New Roman" w:hAnsi="Verdana" w:cs="Times New Roman"/>
          <w:color w:val="000000"/>
          <w:sz w:val="18"/>
          <w:szCs w:val="18"/>
          <w:lang w:eastAsia="en-GB"/>
        </w:rPr>
      </w:pPr>
      <w:r w:rsidRPr="00522D2D">
        <w:rPr>
          <w:rFonts w:ascii="Verdana" w:eastAsia="Times New Roman" w:hAnsi="Verdana" w:cs="Times New Roman"/>
          <w:b/>
          <w:bCs/>
          <w:color w:val="000000"/>
          <w:sz w:val="18"/>
          <w:szCs w:val="18"/>
          <w:lang w:eastAsia="en-GB"/>
        </w:rPr>
        <w:t>“Our volunteers have been at the heart of our services at Singleton, supporting patients and their families for two decades, and it is essential that we do everything we can to retain that experience and passion for voluntary service as we continue to support people in our communities during their times of crisis.”</w:t>
      </w:r>
    </w:p>
    <w:p w:rsidR="00522D2D" w:rsidRPr="00522D2D" w:rsidRDefault="00522D2D" w:rsidP="00522D2D">
      <w:pPr>
        <w:shd w:val="clear" w:color="auto" w:fill="FFFFFF"/>
        <w:spacing w:after="0" w:line="336" w:lineRule="atLeast"/>
        <w:rPr>
          <w:rFonts w:ascii="Verdana" w:eastAsia="Times New Roman" w:hAnsi="Verdana" w:cs="Times New Roman"/>
          <w:color w:val="000000"/>
          <w:sz w:val="18"/>
          <w:szCs w:val="18"/>
          <w:lang w:eastAsia="en-GB"/>
        </w:rPr>
      </w:pPr>
      <w:r w:rsidRPr="00522D2D">
        <w:rPr>
          <w:rFonts w:ascii="Verdana" w:eastAsia="Times New Roman" w:hAnsi="Verdana" w:cs="Times New Roman"/>
          <w:color w:val="000000"/>
          <w:sz w:val="18"/>
          <w:szCs w:val="18"/>
          <w:lang w:eastAsia="en-GB"/>
        </w:rPr>
        <w:t> </w:t>
      </w:r>
    </w:p>
    <w:p w:rsidR="00522D2D" w:rsidRPr="00522D2D" w:rsidRDefault="00522D2D" w:rsidP="00522D2D">
      <w:pPr>
        <w:shd w:val="clear" w:color="auto" w:fill="FFFFFF"/>
        <w:spacing w:after="0" w:line="336" w:lineRule="atLeast"/>
        <w:rPr>
          <w:rFonts w:ascii="Verdana" w:eastAsia="Times New Roman" w:hAnsi="Verdana" w:cs="Times New Roman"/>
          <w:color w:val="000000"/>
          <w:sz w:val="18"/>
          <w:szCs w:val="18"/>
          <w:lang w:eastAsia="en-GB"/>
        </w:rPr>
      </w:pPr>
      <w:r w:rsidRPr="00522D2D">
        <w:rPr>
          <w:rFonts w:ascii="Verdana" w:eastAsia="Times New Roman" w:hAnsi="Verdana" w:cs="Times New Roman"/>
          <w:color w:val="000000"/>
          <w:sz w:val="18"/>
          <w:szCs w:val="18"/>
          <w:lang w:eastAsia="en-GB"/>
        </w:rPr>
        <w:t xml:space="preserve">Everyone affected by the changes was invited to attend a meeting today to discuss the transition which is expected to be complete by May. </w:t>
      </w:r>
    </w:p>
    <w:p w:rsidR="00522D2D" w:rsidRPr="00522D2D" w:rsidRDefault="00522D2D" w:rsidP="00522D2D">
      <w:pPr>
        <w:shd w:val="clear" w:color="auto" w:fill="FFFFFF"/>
        <w:spacing w:after="0" w:line="336" w:lineRule="atLeast"/>
        <w:rPr>
          <w:rFonts w:ascii="Verdana" w:eastAsia="Times New Roman" w:hAnsi="Verdana" w:cs="Times New Roman"/>
          <w:color w:val="000000"/>
          <w:sz w:val="18"/>
          <w:szCs w:val="18"/>
          <w:lang w:eastAsia="en-GB"/>
        </w:rPr>
      </w:pPr>
      <w:r w:rsidRPr="00522D2D">
        <w:rPr>
          <w:rFonts w:ascii="Verdana" w:eastAsia="Times New Roman" w:hAnsi="Verdana" w:cs="Times New Roman"/>
          <w:color w:val="000000"/>
          <w:sz w:val="18"/>
          <w:szCs w:val="18"/>
          <w:lang w:eastAsia="en-GB"/>
        </w:rPr>
        <w:t> </w:t>
      </w:r>
    </w:p>
    <w:p w:rsidR="00522D2D" w:rsidRPr="00522D2D" w:rsidRDefault="00522D2D" w:rsidP="00522D2D">
      <w:pPr>
        <w:shd w:val="clear" w:color="auto" w:fill="FFFFFF"/>
        <w:spacing w:after="0" w:line="336" w:lineRule="atLeast"/>
        <w:rPr>
          <w:rFonts w:ascii="Verdana" w:eastAsia="Times New Roman" w:hAnsi="Verdana" w:cs="Times New Roman"/>
          <w:color w:val="000000"/>
          <w:sz w:val="18"/>
          <w:szCs w:val="18"/>
          <w:lang w:eastAsia="en-GB"/>
        </w:rPr>
      </w:pPr>
      <w:r w:rsidRPr="00522D2D">
        <w:rPr>
          <w:rFonts w:ascii="Verdana" w:eastAsia="Times New Roman" w:hAnsi="Verdana" w:cs="Times New Roman"/>
          <w:color w:val="000000"/>
          <w:sz w:val="18"/>
          <w:szCs w:val="18"/>
          <w:lang w:eastAsia="en-GB"/>
        </w:rPr>
        <w:t>One permanent member of British Red Cross staff based at the hospital is currently in discussion with ABMU under TUPE regulations.</w:t>
      </w:r>
    </w:p>
    <w:p w:rsidR="00522D2D" w:rsidRPr="00522D2D" w:rsidRDefault="00522D2D" w:rsidP="00522D2D">
      <w:pPr>
        <w:shd w:val="clear" w:color="auto" w:fill="FFFFFF"/>
        <w:spacing w:after="0" w:line="336" w:lineRule="atLeast"/>
        <w:rPr>
          <w:rFonts w:ascii="Verdana" w:eastAsia="Times New Roman" w:hAnsi="Verdana" w:cs="Times New Roman"/>
          <w:color w:val="000000"/>
          <w:sz w:val="18"/>
          <w:szCs w:val="18"/>
          <w:lang w:eastAsia="en-GB"/>
        </w:rPr>
      </w:pPr>
      <w:r w:rsidRPr="00522D2D">
        <w:rPr>
          <w:rFonts w:ascii="Verdana" w:eastAsia="Times New Roman" w:hAnsi="Verdana" w:cs="Times New Roman"/>
          <w:color w:val="000000"/>
          <w:sz w:val="18"/>
          <w:szCs w:val="18"/>
          <w:lang w:eastAsia="en-GB"/>
        </w:rPr>
        <w:t> </w:t>
      </w:r>
    </w:p>
    <w:p w:rsidR="00522D2D" w:rsidRPr="00522D2D" w:rsidRDefault="00522D2D" w:rsidP="00522D2D">
      <w:pPr>
        <w:shd w:val="clear" w:color="auto" w:fill="FFFFFF"/>
        <w:spacing w:after="0" w:line="336" w:lineRule="atLeast"/>
        <w:rPr>
          <w:rFonts w:ascii="Verdana" w:eastAsia="Times New Roman" w:hAnsi="Verdana" w:cs="Times New Roman"/>
          <w:color w:val="000000"/>
          <w:sz w:val="18"/>
          <w:szCs w:val="18"/>
          <w:lang w:eastAsia="en-GB"/>
        </w:rPr>
      </w:pPr>
      <w:r w:rsidRPr="00522D2D">
        <w:rPr>
          <w:rFonts w:ascii="Verdana" w:eastAsia="Times New Roman" w:hAnsi="Verdana" w:cs="Times New Roman"/>
          <w:color w:val="000000"/>
          <w:sz w:val="18"/>
          <w:szCs w:val="18"/>
          <w:lang w:eastAsia="en-GB"/>
        </w:rPr>
        <w:t xml:space="preserve">Ms </w:t>
      </w:r>
      <w:proofErr w:type="spellStart"/>
      <w:r w:rsidRPr="00522D2D">
        <w:rPr>
          <w:rFonts w:ascii="Verdana" w:eastAsia="Times New Roman" w:hAnsi="Verdana" w:cs="Times New Roman"/>
          <w:color w:val="000000"/>
          <w:sz w:val="18"/>
          <w:szCs w:val="18"/>
          <w:lang w:eastAsia="en-GB"/>
        </w:rPr>
        <w:t>Fazackarley</w:t>
      </w:r>
      <w:proofErr w:type="spellEnd"/>
      <w:r w:rsidRPr="00522D2D">
        <w:rPr>
          <w:rFonts w:ascii="Verdana" w:eastAsia="Times New Roman" w:hAnsi="Verdana" w:cs="Times New Roman"/>
          <w:color w:val="000000"/>
          <w:sz w:val="18"/>
          <w:szCs w:val="18"/>
          <w:lang w:eastAsia="en-GB"/>
        </w:rPr>
        <w:t xml:space="preserve"> said the service the Red Cross provides at Morriston Hospital’s Accident &amp; Emergency department, offering refreshments and support as well as a home transport and resettlement service, would not be affected by the changes.</w:t>
      </w:r>
    </w:p>
    <w:p w:rsidR="00522D2D" w:rsidRPr="00522D2D" w:rsidRDefault="00522D2D" w:rsidP="00522D2D">
      <w:pPr>
        <w:shd w:val="clear" w:color="auto" w:fill="FFFFFF"/>
        <w:spacing w:after="0" w:line="336" w:lineRule="atLeast"/>
        <w:rPr>
          <w:rFonts w:ascii="Verdana" w:eastAsia="Times New Roman" w:hAnsi="Verdana" w:cs="Times New Roman"/>
          <w:color w:val="000000"/>
          <w:sz w:val="18"/>
          <w:szCs w:val="18"/>
          <w:lang w:eastAsia="en-GB"/>
        </w:rPr>
      </w:pPr>
      <w:r w:rsidRPr="00522D2D">
        <w:rPr>
          <w:rFonts w:ascii="Verdana" w:eastAsia="Times New Roman" w:hAnsi="Verdana" w:cs="Times New Roman"/>
          <w:color w:val="000000"/>
          <w:sz w:val="18"/>
          <w:szCs w:val="18"/>
          <w:lang w:eastAsia="en-GB"/>
        </w:rPr>
        <w:t> </w:t>
      </w:r>
    </w:p>
    <w:p w:rsidR="00522D2D" w:rsidRPr="00522D2D" w:rsidRDefault="00522D2D" w:rsidP="00522D2D">
      <w:pPr>
        <w:shd w:val="clear" w:color="auto" w:fill="FFFFFF"/>
        <w:spacing w:after="0" w:line="336" w:lineRule="atLeast"/>
        <w:rPr>
          <w:rFonts w:ascii="Verdana" w:eastAsia="Times New Roman" w:hAnsi="Verdana" w:cs="Times New Roman"/>
          <w:color w:val="000000"/>
          <w:sz w:val="18"/>
          <w:szCs w:val="18"/>
          <w:lang w:eastAsia="en-GB"/>
        </w:rPr>
      </w:pPr>
      <w:r w:rsidRPr="00522D2D">
        <w:rPr>
          <w:rFonts w:ascii="Verdana" w:eastAsia="Times New Roman" w:hAnsi="Verdana" w:cs="Times New Roman"/>
          <w:color w:val="000000"/>
          <w:sz w:val="18"/>
          <w:szCs w:val="18"/>
          <w:lang w:eastAsia="en-GB"/>
        </w:rPr>
        <w:t>And she said, subject to funding, the organisation hoped in future to be able to introduce a similar emergency department support service at Singleton Hospital.</w:t>
      </w:r>
    </w:p>
    <w:p w:rsidR="00522D2D" w:rsidRPr="00522D2D" w:rsidRDefault="00522D2D" w:rsidP="00522D2D">
      <w:pPr>
        <w:shd w:val="clear" w:color="auto" w:fill="FFFFFF"/>
        <w:spacing w:after="0" w:line="336" w:lineRule="atLeast"/>
        <w:rPr>
          <w:rFonts w:ascii="Verdana" w:eastAsia="Times New Roman" w:hAnsi="Verdana" w:cs="Times New Roman"/>
          <w:color w:val="000000"/>
          <w:sz w:val="18"/>
          <w:szCs w:val="18"/>
          <w:lang w:eastAsia="en-GB"/>
        </w:rPr>
      </w:pPr>
      <w:r w:rsidRPr="00522D2D">
        <w:rPr>
          <w:rFonts w:ascii="Verdana" w:eastAsia="Times New Roman" w:hAnsi="Verdana" w:cs="Times New Roman"/>
          <w:color w:val="000000"/>
          <w:sz w:val="18"/>
          <w:szCs w:val="18"/>
          <w:lang w:eastAsia="en-GB"/>
        </w:rPr>
        <w:t> </w:t>
      </w:r>
    </w:p>
    <w:p w:rsidR="00522D2D" w:rsidRPr="00522D2D" w:rsidRDefault="00522D2D" w:rsidP="00522D2D">
      <w:pPr>
        <w:shd w:val="clear" w:color="auto" w:fill="FFFFFF"/>
        <w:spacing w:after="0" w:line="336" w:lineRule="atLeast"/>
        <w:rPr>
          <w:rFonts w:ascii="Verdana" w:eastAsia="Times New Roman" w:hAnsi="Verdana" w:cs="Times New Roman"/>
          <w:color w:val="000000"/>
          <w:sz w:val="18"/>
          <w:szCs w:val="18"/>
          <w:lang w:eastAsia="en-GB"/>
        </w:rPr>
      </w:pPr>
      <w:r w:rsidRPr="00522D2D">
        <w:rPr>
          <w:rFonts w:ascii="Verdana" w:eastAsia="Times New Roman" w:hAnsi="Verdana" w:cs="Times New Roman"/>
          <w:b/>
          <w:bCs/>
          <w:color w:val="000000"/>
          <w:sz w:val="18"/>
          <w:szCs w:val="18"/>
          <w:lang w:eastAsia="en-GB"/>
        </w:rPr>
        <w:t>“We hope to maintain what remains a valued, long-standing and fruitful relationship with Singleton Hospital and look forward to working alongside health professionals there well into the future,”</w:t>
      </w:r>
      <w:r w:rsidRPr="00522D2D">
        <w:rPr>
          <w:rFonts w:ascii="Verdana" w:eastAsia="Times New Roman" w:hAnsi="Verdana" w:cs="Times New Roman"/>
          <w:color w:val="000000"/>
          <w:sz w:val="18"/>
          <w:szCs w:val="18"/>
          <w:lang w:eastAsia="en-GB"/>
        </w:rPr>
        <w:t xml:space="preserve"> she added.</w:t>
      </w:r>
    </w:p>
    <w:p w:rsidR="00522D2D" w:rsidRPr="00522D2D" w:rsidRDefault="00522D2D" w:rsidP="00522D2D">
      <w:pPr>
        <w:shd w:val="clear" w:color="auto" w:fill="FFFFFF"/>
        <w:spacing w:after="0" w:line="336" w:lineRule="atLeast"/>
        <w:rPr>
          <w:rFonts w:ascii="Verdana" w:eastAsia="Times New Roman" w:hAnsi="Verdana" w:cs="Times New Roman"/>
          <w:color w:val="000000"/>
          <w:sz w:val="18"/>
          <w:szCs w:val="18"/>
          <w:lang w:eastAsia="en-GB"/>
        </w:rPr>
      </w:pPr>
      <w:r w:rsidRPr="00522D2D">
        <w:rPr>
          <w:rFonts w:ascii="Verdana" w:eastAsia="Times New Roman" w:hAnsi="Verdana" w:cs="Times New Roman"/>
          <w:color w:val="000000"/>
          <w:sz w:val="18"/>
          <w:szCs w:val="18"/>
          <w:lang w:eastAsia="en-GB"/>
        </w:rPr>
        <w:t> </w:t>
      </w:r>
    </w:p>
    <w:p w:rsidR="00522D2D" w:rsidRPr="00522D2D" w:rsidRDefault="00522D2D" w:rsidP="00522D2D">
      <w:pPr>
        <w:shd w:val="clear" w:color="auto" w:fill="FFFFFF"/>
        <w:spacing w:after="0" w:line="336" w:lineRule="atLeast"/>
        <w:rPr>
          <w:rFonts w:ascii="Verdana" w:eastAsia="Times New Roman" w:hAnsi="Verdana" w:cs="Times New Roman"/>
          <w:color w:val="000000"/>
          <w:sz w:val="18"/>
          <w:szCs w:val="18"/>
          <w:lang w:eastAsia="en-GB"/>
        </w:rPr>
      </w:pPr>
      <w:r w:rsidRPr="00522D2D">
        <w:rPr>
          <w:rFonts w:ascii="Verdana" w:eastAsia="Times New Roman" w:hAnsi="Verdana" w:cs="Times New Roman"/>
          <w:color w:val="000000"/>
          <w:sz w:val="18"/>
          <w:szCs w:val="18"/>
          <w:lang w:eastAsia="en-GB"/>
        </w:rPr>
        <w:t xml:space="preserve">For more information contact British Red Cross’ Independent Living Operations Manager Annie </w:t>
      </w:r>
      <w:proofErr w:type="spellStart"/>
      <w:r w:rsidRPr="00522D2D">
        <w:rPr>
          <w:rFonts w:ascii="Verdana" w:eastAsia="Times New Roman" w:hAnsi="Verdana" w:cs="Times New Roman"/>
          <w:color w:val="000000"/>
          <w:sz w:val="18"/>
          <w:szCs w:val="18"/>
          <w:lang w:eastAsia="en-GB"/>
        </w:rPr>
        <w:t>Fazackarley</w:t>
      </w:r>
      <w:proofErr w:type="spellEnd"/>
      <w:r w:rsidRPr="00522D2D">
        <w:rPr>
          <w:rFonts w:ascii="Verdana" w:eastAsia="Times New Roman" w:hAnsi="Verdana" w:cs="Times New Roman"/>
          <w:color w:val="000000"/>
          <w:sz w:val="18"/>
          <w:szCs w:val="18"/>
          <w:lang w:eastAsia="en-GB"/>
        </w:rPr>
        <w:t xml:space="preserve"> on 01554 745480 or if you are interested in becoming an ABMU volunteer call 01656 753781 or email volunteer.centre@wales.nhs.uk</w:t>
      </w:r>
    </w:p>
    <w:p w:rsidR="00522D2D" w:rsidRPr="00522D2D" w:rsidRDefault="00522D2D" w:rsidP="00522D2D">
      <w:pPr>
        <w:shd w:val="clear" w:color="auto" w:fill="FFFFFF"/>
        <w:spacing w:after="0" w:line="336" w:lineRule="atLeast"/>
        <w:rPr>
          <w:rFonts w:ascii="Verdana" w:eastAsia="Times New Roman" w:hAnsi="Verdana" w:cs="Times New Roman"/>
          <w:color w:val="000000"/>
          <w:sz w:val="18"/>
          <w:szCs w:val="18"/>
          <w:lang w:eastAsia="en-GB"/>
        </w:rPr>
      </w:pPr>
      <w:r w:rsidRPr="00522D2D">
        <w:rPr>
          <w:rFonts w:ascii="Verdana" w:eastAsia="Times New Roman" w:hAnsi="Verdana" w:cs="Times New Roman"/>
          <w:color w:val="000000"/>
          <w:sz w:val="18"/>
          <w:szCs w:val="18"/>
          <w:lang w:eastAsia="en-GB"/>
        </w:rPr>
        <w:t> </w:t>
      </w:r>
    </w:p>
    <w:p w:rsidR="00522D2D" w:rsidRPr="00522D2D" w:rsidRDefault="00522D2D" w:rsidP="00522D2D">
      <w:pPr>
        <w:shd w:val="clear" w:color="auto" w:fill="FFFFFF"/>
        <w:spacing w:after="0" w:line="336" w:lineRule="atLeast"/>
        <w:rPr>
          <w:rFonts w:ascii="Verdana" w:eastAsia="Times New Roman" w:hAnsi="Verdana" w:cs="Times New Roman"/>
          <w:color w:val="000000"/>
          <w:sz w:val="18"/>
          <w:szCs w:val="18"/>
          <w:lang w:eastAsia="en-GB"/>
        </w:rPr>
      </w:pPr>
      <w:r w:rsidRPr="00522D2D">
        <w:rPr>
          <w:rFonts w:ascii="Verdana" w:eastAsia="Times New Roman" w:hAnsi="Verdana" w:cs="Times New Roman"/>
          <w:b/>
          <w:bCs/>
          <w:color w:val="000000"/>
          <w:sz w:val="18"/>
          <w:szCs w:val="18"/>
          <w:lang w:eastAsia="en-GB"/>
        </w:rPr>
        <w:t>Note: This is a joint release on behalf of ABMU Health Board &amp; British Red Cross</w:t>
      </w:r>
    </w:p>
    <w:p w:rsidR="00522D2D" w:rsidRPr="00522D2D" w:rsidRDefault="00522D2D" w:rsidP="00522D2D">
      <w:pPr>
        <w:shd w:val="clear" w:color="auto" w:fill="FFFFFF"/>
        <w:spacing w:after="0" w:line="336" w:lineRule="atLeast"/>
        <w:rPr>
          <w:rFonts w:ascii="Verdana" w:eastAsia="Times New Roman" w:hAnsi="Verdana" w:cs="Times New Roman"/>
          <w:color w:val="000000"/>
          <w:sz w:val="18"/>
          <w:szCs w:val="18"/>
          <w:lang w:eastAsia="en-GB"/>
        </w:rPr>
      </w:pPr>
      <w:r w:rsidRPr="00522D2D">
        <w:rPr>
          <w:rFonts w:ascii="Verdana" w:eastAsia="Times New Roman" w:hAnsi="Verdana" w:cs="Times New Roman"/>
          <w:color w:val="000000"/>
          <w:sz w:val="18"/>
          <w:szCs w:val="18"/>
          <w:lang w:eastAsia="en-GB"/>
        </w:rPr>
        <w:t> </w:t>
      </w:r>
    </w:p>
    <w:p w:rsidR="00522D2D" w:rsidRPr="00522D2D" w:rsidRDefault="00522D2D" w:rsidP="00522D2D">
      <w:pPr>
        <w:shd w:val="clear" w:color="auto" w:fill="FFFFFF"/>
        <w:spacing w:after="0" w:line="336" w:lineRule="atLeast"/>
        <w:rPr>
          <w:rFonts w:ascii="Verdana" w:eastAsia="Times New Roman" w:hAnsi="Verdana" w:cs="Times New Roman"/>
          <w:color w:val="000000"/>
          <w:sz w:val="18"/>
          <w:szCs w:val="18"/>
          <w:lang w:eastAsia="en-GB"/>
        </w:rPr>
      </w:pPr>
      <w:r w:rsidRPr="00522D2D">
        <w:rPr>
          <w:rFonts w:ascii="Verdana" w:eastAsia="Times New Roman" w:hAnsi="Verdana" w:cs="Times New Roman"/>
          <w:color w:val="000000"/>
          <w:sz w:val="18"/>
          <w:szCs w:val="18"/>
          <w:lang w:eastAsia="en-GB"/>
        </w:rPr>
        <w:t> </w:t>
      </w:r>
      <w:bookmarkStart w:id="0" w:name="_GoBack"/>
      <w:bookmarkEnd w:id="0"/>
    </w:p>
    <w:p w:rsidR="00522D2D" w:rsidRPr="00522D2D" w:rsidRDefault="00522D2D" w:rsidP="00522D2D">
      <w:pPr>
        <w:shd w:val="clear" w:color="auto" w:fill="FFFFFF"/>
        <w:spacing w:after="100" w:line="336" w:lineRule="atLeast"/>
        <w:rPr>
          <w:rFonts w:ascii="Verdana" w:eastAsia="Times New Roman" w:hAnsi="Verdana" w:cs="Times New Roman"/>
          <w:color w:val="000000"/>
          <w:sz w:val="18"/>
          <w:szCs w:val="18"/>
          <w:lang w:eastAsia="en-GB"/>
        </w:rPr>
      </w:pPr>
      <w:r w:rsidRPr="00522D2D">
        <w:rPr>
          <w:rFonts w:ascii="Verdana" w:eastAsia="Times New Roman" w:hAnsi="Verdana" w:cs="Times New Roman"/>
          <w:color w:val="000000"/>
          <w:sz w:val="18"/>
          <w:szCs w:val="18"/>
          <w:lang w:eastAsia="en-GB"/>
        </w:rPr>
        <w:t xml:space="preserve">Source: </w:t>
      </w:r>
      <w:hyperlink r:id="rId5" w:history="1">
        <w:proofErr w:type="spellStart"/>
        <w:r w:rsidRPr="00522D2D">
          <w:rPr>
            <w:rFonts w:ascii="Verdana" w:eastAsia="Times New Roman" w:hAnsi="Verdana" w:cs="Times New Roman"/>
            <w:color w:val="4672B4"/>
            <w:sz w:val="18"/>
            <w:szCs w:val="18"/>
            <w:lang w:eastAsia="en-GB"/>
          </w:rPr>
          <w:t>Abertawe</w:t>
        </w:r>
        <w:proofErr w:type="spellEnd"/>
        <w:r w:rsidRPr="00522D2D">
          <w:rPr>
            <w:rFonts w:ascii="Verdana" w:eastAsia="Times New Roman" w:hAnsi="Verdana" w:cs="Times New Roman"/>
            <w:color w:val="4672B4"/>
            <w:sz w:val="18"/>
            <w:szCs w:val="18"/>
            <w:lang w:eastAsia="en-GB"/>
          </w:rPr>
          <w:t xml:space="preserve"> Bro </w:t>
        </w:r>
        <w:proofErr w:type="spellStart"/>
        <w:r w:rsidRPr="00522D2D">
          <w:rPr>
            <w:rFonts w:ascii="Verdana" w:eastAsia="Times New Roman" w:hAnsi="Verdana" w:cs="Times New Roman"/>
            <w:color w:val="4672B4"/>
            <w:sz w:val="18"/>
            <w:szCs w:val="18"/>
            <w:lang w:eastAsia="en-GB"/>
          </w:rPr>
          <w:t>Morgannwg</w:t>
        </w:r>
        <w:proofErr w:type="spellEnd"/>
        <w:r w:rsidRPr="00522D2D">
          <w:rPr>
            <w:rFonts w:ascii="Verdana" w:eastAsia="Times New Roman" w:hAnsi="Verdana" w:cs="Times New Roman"/>
            <w:color w:val="4672B4"/>
            <w:sz w:val="18"/>
            <w:szCs w:val="18"/>
            <w:lang w:eastAsia="en-GB"/>
          </w:rPr>
          <w:t xml:space="preserve"> University Health Board</w:t>
        </w:r>
      </w:hyperlink>
      <w:r w:rsidRPr="00522D2D">
        <w:rPr>
          <w:rFonts w:ascii="Verdana" w:eastAsia="Times New Roman" w:hAnsi="Verdana" w:cs="Times New Roman"/>
          <w:color w:val="000000"/>
          <w:sz w:val="18"/>
          <w:szCs w:val="18"/>
          <w:lang w:eastAsia="en-GB"/>
        </w:rPr>
        <w:t xml:space="preserve"> </w:t>
      </w:r>
    </w:p>
    <w:p w:rsidR="00BA1971" w:rsidRDefault="00522D2D"/>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22D2D"/>
    <w:rsid w:val="00522D2D"/>
    <w:rsid w:val="00971216"/>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D1347F5-2B3F-439E-94E0-6014DBB6FF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522D2D"/>
    <w:rPr>
      <w:strike w:val="0"/>
      <w:dstrike w:val="0"/>
      <w:color w:val="4672B4"/>
      <w:u w:val="none"/>
      <w:effect w:val="none"/>
    </w:rPr>
  </w:style>
  <w:style w:type="character" w:styleId="Strong">
    <w:name w:val="Strong"/>
    <w:basedOn w:val="DefaultParagraphFont"/>
    <w:uiPriority w:val="22"/>
    <w:qFormat/>
    <w:rsid w:val="00522D2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98634917">
      <w:bodyDiv w:val="1"/>
      <w:marLeft w:val="0"/>
      <w:marRight w:val="0"/>
      <w:marTop w:val="0"/>
      <w:marBottom w:val="0"/>
      <w:divBdr>
        <w:top w:val="none" w:sz="0" w:space="0" w:color="auto"/>
        <w:left w:val="none" w:sz="0" w:space="0" w:color="auto"/>
        <w:bottom w:val="none" w:sz="0" w:space="0" w:color="auto"/>
        <w:right w:val="none" w:sz="0" w:space="0" w:color="auto"/>
      </w:divBdr>
      <w:divsChild>
        <w:div w:id="1210067798">
          <w:marLeft w:val="0"/>
          <w:marRight w:val="0"/>
          <w:marTop w:val="100"/>
          <w:marBottom w:val="100"/>
          <w:divBdr>
            <w:top w:val="none" w:sz="0" w:space="0" w:color="auto"/>
            <w:left w:val="none" w:sz="0" w:space="0" w:color="auto"/>
            <w:bottom w:val="none" w:sz="0" w:space="0" w:color="auto"/>
            <w:right w:val="none" w:sz="0" w:space="0" w:color="auto"/>
          </w:divBdr>
          <w:divsChild>
            <w:div w:id="1335958645">
              <w:marLeft w:val="0"/>
              <w:marRight w:val="0"/>
              <w:marTop w:val="0"/>
              <w:marBottom w:val="0"/>
              <w:divBdr>
                <w:top w:val="none" w:sz="0" w:space="0" w:color="auto"/>
                <w:left w:val="none" w:sz="0" w:space="0" w:color="auto"/>
                <w:bottom w:val="none" w:sz="0" w:space="0" w:color="auto"/>
                <w:right w:val="none" w:sz="0" w:space="0" w:color="auto"/>
              </w:divBdr>
              <w:divsChild>
                <w:div w:id="487287344">
                  <w:marLeft w:val="150"/>
                  <w:marRight w:val="150"/>
                  <w:marTop w:val="0"/>
                  <w:marBottom w:val="0"/>
                  <w:divBdr>
                    <w:top w:val="none" w:sz="0" w:space="0" w:color="auto"/>
                    <w:left w:val="none" w:sz="0" w:space="0" w:color="auto"/>
                    <w:bottom w:val="none" w:sz="0" w:space="0" w:color="auto"/>
                    <w:right w:val="none" w:sz="0" w:space="0" w:color="auto"/>
                  </w:divBdr>
                  <w:divsChild>
                    <w:div w:id="1238780310">
                      <w:marLeft w:val="0"/>
                      <w:marRight w:val="0"/>
                      <w:marTop w:val="0"/>
                      <w:marBottom w:val="0"/>
                      <w:divBdr>
                        <w:top w:val="none" w:sz="0" w:space="0" w:color="auto"/>
                        <w:left w:val="none" w:sz="0" w:space="0" w:color="auto"/>
                        <w:bottom w:val="none" w:sz="0" w:space="0" w:color="auto"/>
                        <w:right w:val="none" w:sz="0" w:space="0" w:color="auto"/>
                      </w:divBdr>
                      <w:divsChild>
                        <w:div w:id="1906915787">
                          <w:marLeft w:val="0"/>
                          <w:marRight w:val="0"/>
                          <w:marTop w:val="0"/>
                          <w:marBottom w:val="0"/>
                          <w:divBdr>
                            <w:top w:val="none" w:sz="0" w:space="0" w:color="auto"/>
                            <w:left w:val="none" w:sz="0" w:space="0" w:color="auto"/>
                            <w:bottom w:val="none" w:sz="0" w:space="0" w:color="auto"/>
                            <w:right w:val="none" w:sz="0" w:space="0" w:color="auto"/>
                          </w:divBdr>
                          <w:divsChild>
                            <w:div w:id="1032147178">
                              <w:marLeft w:val="0"/>
                              <w:marRight w:val="0"/>
                              <w:marTop w:val="0"/>
                              <w:marBottom w:val="0"/>
                              <w:divBdr>
                                <w:top w:val="none" w:sz="0" w:space="0" w:color="auto"/>
                                <w:left w:val="none" w:sz="0" w:space="0" w:color="auto"/>
                                <w:bottom w:val="none" w:sz="0" w:space="0" w:color="auto"/>
                                <w:right w:val="none" w:sz="0" w:space="0" w:color="auto"/>
                              </w:divBdr>
                            </w:div>
                            <w:div w:id="1750926549">
                              <w:marLeft w:val="0"/>
                              <w:marRight w:val="0"/>
                              <w:marTop w:val="0"/>
                              <w:marBottom w:val="0"/>
                              <w:divBdr>
                                <w:top w:val="none" w:sz="0" w:space="0" w:color="auto"/>
                                <w:left w:val="none" w:sz="0" w:space="0" w:color="auto"/>
                                <w:bottom w:val="none" w:sz="0" w:space="0" w:color="auto"/>
                                <w:right w:val="none" w:sz="0" w:space="0" w:color="auto"/>
                              </w:divBdr>
                              <w:divsChild>
                                <w:div w:id="827286204">
                                  <w:marLeft w:val="0"/>
                                  <w:marRight w:val="0"/>
                                  <w:marTop w:val="0"/>
                                  <w:marBottom w:val="0"/>
                                  <w:divBdr>
                                    <w:top w:val="none" w:sz="0" w:space="0" w:color="auto"/>
                                    <w:left w:val="none" w:sz="0" w:space="0" w:color="auto"/>
                                    <w:bottom w:val="none" w:sz="0" w:space="0" w:color="auto"/>
                                    <w:right w:val="none" w:sz="0" w:space="0" w:color="auto"/>
                                  </w:divBdr>
                                </w:div>
                              </w:divsChild>
                            </w:div>
                            <w:div w:id="2110159824">
                              <w:marLeft w:val="0"/>
                              <w:marRight w:val="0"/>
                              <w:marTop w:val="0"/>
                              <w:marBottom w:val="0"/>
                              <w:divBdr>
                                <w:top w:val="none" w:sz="0" w:space="0" w:color="auto"/>
                                <w:left w:val="none" w:sz="0" w:space="0" w:color="auto"/>
                                <w:bottom w:val="none" w:sz="0" w:space="0" w:color="auto"/>
                                <w:right w:val="none" w:sz="0" w:space="0" w:color="auto"/>
                              </w:divBdr>
                              <w:divsChild>
                                <w:div w:id="1376468797">
                                  <w:marLeft w:val="0"/>
                                  <w:marRight w:val="0"/>
                                  <w:marTop w:val="0"/>
                                  <w:marBottom w:val="0"/>
                                  <w:divBdr>
                                    <w:top w:val="none" w:sz="0" w:space="0" w:color="auto"/>
                                    <w:left w:val="none" w:sz="0" w:space="0" w:color="auto"/>
                                    <w:bottom w:val="none" w:sz="0" w:space="0" w:color="auto"/>
                                    <w:right w:val="none" w:sz="0" w:space="0" w:color="auto"/>
                                  </w:divBdr>
                                  <w:divsChild>
                                    <w:div w:id="1716733052">
                                      <w:marLeft w:val="0"/>
                                      <w:marRight w:val="0"/>
                                      <w:marTop w:val="0"/>
                                      <w:marBottom w:val="0"/>
                                      <w:divBdr>
                                        <w:top w:val="none" w:sz="0" w:space="0" w:color="auto"/>
                                        <w:left w:val="none" w:sz="0" w:space="0" w:color="auto"/>
                                        <w:bottom w:val="none" w:sz="0" w:space="0" w:color="auto"/>
                                        <w:right w:val="none" w:sz="0" w:space="0" w:color="auto"/>
                                      </w:divBdr>
                                    </w:div>
                                    <w:div w:id="1752316962">
                                      <w:marLeft w:val="0"/>
                                      <w:marRight w:val="0"/>
                                      <w:marTop w:val="0"/>
                                      <w:marBottom w:val="0"/>
                                      <w:divBdr>
                                        <w:top w:val="none" w:sz="0" w:space="0" w:color="auto"/>
                                        <w:left w:val="none" w:sz="0" w:space="0" w:color="auto"/>
                                        <w:bottom w:val="none" w:sz="0" w:space="0" w:color="auto"/>
                                        <w:right w:val="none" w:sz="0" w:space="0" w:color="auto"/>
                                      </w:divBdr>
                                    </w:div>
                                    <w:div w:id="12921490">
                                      <w:marLeft w:val="0"/>
                                      <w:marRight w:val="0"/>
                                      <w:marTop w:val="0"/>
                                      <w:marBottom w:val="0"/>
                                      <w:divBdr>
                                        <w:top w:val="none" w:sz="0" w:space="0" w:color="auto"/>
                                        <w:left w:val="none" w:sz="0" w:space="0" w:color="auto"/>
                                        <w:bottom w:val="none" w:sz="0" w:space="0" w:color="auto"/>
                                        <w:right w:val="none" w:sz="0" w:space="0" w:color="auto"/>
                                      </w:divBdr>
                                    </w:div>
                                    <w:div w:id="1245455680">
                                      <w:marLeft w:val="0"/>
                                      <w:marRight w:val="0"/>
                                      <w:marTop w:val="0"/>
                                      <w:marBottom w:val="0"/>
                                      <w:divBdr>
                                        <w:top w:val="none" w:sz="0" w:space="0" w:color="auto"/>
                                        <w:left w:val="none" w:sz="0" w:space="0" w:color="auto"/>
                                        <w:bottom w:val="none" w:sz="0" w:space="0" w:color="auto"/>
                                        <w:right w:val="none" w:sz="0" w:space="0" w:color="auto"/>
                                      </w:divBdr>
                                    </w:div>
                                    <w:div w:id="354576360">
                                      <w:marLeft w:val="0"/>
                                      <w:marRight w:val="0"/>
                                      <w:marTop w:val="0"/>
                                      <w:marBottom w:val="0"/>
                                      <w:divBdr>
                                        <w:top w:val="none" w:sz="0" w:space="0" w:color="auto"/>
                                        <w:left w:val="none" w:sz="0" w:space="0" w:color="auto"/>
                                        <w:bottom w:val="none" w:sz="0" w:space="0" w:color="auto"/>
                                        <w:right w:val="none" w:sz="0" w:space="0" w:color="auto"/>
                                      </w:divBdr>
                                    </w:div>
                                    <w:div w:id="1437166240">
                                      <w:marLeft w:val="0"/>
                                      <w:marRight w:val="0"/>
                                      <w:marTop w:val="0"/>
                                      <w:marBottom w:val="0"/>
                                      <w:divBdr>
                                        <w:top w:val="none" w:sz="0" w:space="0" w:color="auto"/>
                                        <w:left w:val="none" w:sz="0" w:space="0" w:color="auto"/>
                                        <w:bottom w:val="none" w:sz="0" w:space="0" w:color="auto"/>
                                        <w:right w:val="none" w:sz="0" w:space="0" w:color="auto"/>
                                      </w:divBdr>
                                    </w:div>
                                    <w:div w:id="471564178">
                                      <w:marLeft w:val="0"/>
                                      <w:marRight w:val="0"/>
                                      <w:marTop w:val="0"/>
                                      <w:marBottom w:val="0"/>
                                      <w:divBdr>
                                        <w:top w:val="none" w:sz="0" w:space="0" w:color="auto"/>
                                        <w:left w:val="none" w:sz="0" w:space="0" w:color="auto"/>
                                        <w:bottom w:val="none" w:sz="0" w:space="0" w:color="auto"/>
                                        <w:right w:val="none" w:sz="0" w:space="0" w:color="auto"/>
                                      </w:divBdr>
                                    </w:div>
                                    <w:div w:id="695497138">
                                      <w:marLeft w:val="0"/>
                                      <w:marRight w:val="0"/>
                                      <w:marTop w:val="0"/>
                                      <w:marBottom w:val="0"/>
                                      <w:divBdr>
                                        <w:top w:val="none" w:sz="0" w:space="0" w:color="auto"/>
                                        <w:left w:val="none" w:sz="0" w:space="0" w:color="auto"/>
                                        <w:bottom w:val="none" w:sz="0" w:space="0" w:color="auto"/>
                                        <w:right w:val="none" w:sz="0" w:space="0" w:color="auto"/>
                                      </w:divBdr>
                                    </w:div>
                                    <w:div w:id="1727138897">
                                      <w:marLeft w:val="0"/>
                                      <w:marRight w:val="0"/>
                                      <w:marTop w:val="0"/>
                                      <w:marBottom w:val="0"/>
                                      <w:divBdr>
                                        <w:top w:val="none" w:sz="0" w:space="0" w:color="auto"/>
                                        <w:left w:val="none" w:sz="0" w:space="0" w:color="auto"/>
                                        <w:bottom w:val="none" w:sz="0" w:space="0" w:color="auto"/>
                                        <w:right w:val="none" w:sz="0" w:space="0" w:color="auto"/>
                                      </w:divBdr>
                                    </w:div>
                                    <w:div w:id="2017492151">
                                      <w:marLeft w:val="0"/>
                                      <w:marRight w:val="0"/>
                                      <w:marTop w:val="0"/>
                                      <w:marBottom w:val="0"/>
                                      <w:divBdr>
                                        <w:top w:val="none" w:sz="0" w:space="0" w:color="auto"/>
                                        <w:left w:val="none" w:sz="0" w:space="0" w:color="auto"/>
                                        <w:bottom w:val="none" w:sz="0" w:space="0" w:color="auto"/>
                                        <w:right w:val="none" w:sz="0" w:space="0" w:color="auto"/>
                                      </w:divBdr>
                                    </w:div>
                                    <w:div w:id="418211698">
                                      <w:marLeft w:val="0"/>
                                      <w:marRight w:val="0"/>
                                      <w:marTop w:val="0"/>
                                      <w:marBottom w:val="0"/>
                                      <w:divBdr>
                                        <w:top w:val="none" w:sz="0" w:space="0" w:color="auto"/>
                                        <w:left w:val="none" w:sz="0" w:space="0" w:color="auto"/>
                                        <w:bottom w:val="none" w:sz="0" w:space="0" w:color="auto"/>
                                        <w:right w:val="none" w:sz="0" w:space="0" w:color="auto"/>
                                      </w:divBdr>
                                    </w:div>
                                    <w:div w:id="802114068">
                                      <w:marLeft w:val="0"/>
                                      <w:marRight w:val="0"/>
                                      <w:marTop w:val="0"/>
                                      <w:marBottom w:val="0"/>
                                      <w:divBdr>
                                        <w:top w:val="none" w:sz="0" w:space="0" w:color="auto"/>
                                        <w:left w:val="none" w:sz="0" w:space="0" w:color="auto"/>
                                        <w:bottom w:val="none" w:sz="0" w:space="0" w:color="auto"/>
                                        <w:right w:val="none" w:sz="0" w:space="0" w:color="auto"/>
                                      </w:divBdr>
                                    </w:div>
                                    <w:div w:id="2070956496">
                                      <w:marLeft w:val="0"/>
                                      <w:marRight w:val="0"/>
                                      <w:marTop w:val="0"/>
                                      <w:marBottom w:val="0"/>
                                      <w:divBdr>
                                        <w:top w:val="none" w:sz="0" w:space="0" w:color="auto"/>
                                        <w:left w:val="none" w:sz="0" w:space="0" w:color="auto"/>
                                        <w:bottom w:val="none" w:sz="0" w:space="0" w:color="auto"/>
                                        <w:right w:val="none" w:sz="0" w:space="0" w:color="auto"/>
                                      </w:divBdr>
                                    </w:div>
                                    <w:div w:id="1016924695">
                                      <w:marLeft w:val="0"/>
                                      <w:marRight w:val="0"/>
                                      <w:marTop w:val="0"/>
                                      <w:marBottom w:val="0"/>
                                      <w:divBdr>
                                        <w:top w:val="none" w:sz="0" w:space="0" w:color="auto"/>
                                        <w:left w:val="none" w:sz="0" w:space="0" w:color="auto"/>
                                        <w:bottom w:val="none" w:sz="0" w:space="0" w:color="auto"/>
                                        <w:right w:val="none" w:sz="0" w:space="0" w:color="auto"/>
                                      </w:divBdr>
                                    </w:div>
                                    <w:div w:id="747070367">
                                      <w:marLeft w:val="0"/>
                                      <w:marRight w:val="0"/>
                                      <w:marTop w:val="0"/>
                                      <w:marBottom w:val="0"/>
                                      <w:divBdr>
                                        <w:top w:val="none" w:sz="0" w:space="0" w:color="auto"/>
                                        <w:left w:val="none" w:sz="0" w:space="0" w:color="auto"/>
                                        <w:bottom w:val="none" w:sz="0" w:space="0" w:color="auto"/>
                                        <w:right w:val="none" w:sz="0" w:space="0" w:color="auto"/>
                                      </w:divBdr>
                                    </w:div>
                                    <w:div w:id="1954438082">
                                      <w:marLeft w:val="0"/>
                                      <w:marRight w:val="0"/>
                                      <w:marTop w:val="0"/>
                                      <w:marBottom w:val="0"/>
                                      <w:divBdr>
                                        <w:top w:val="none" w:sz="0" w:space="0" w:color="auto"/>
                                        <w:left w:val="none" w:sz="0" w:space="0" w:color="auto"/>
                                        <w:bottom w:val="none" w:sz="0" w:space="0" w:color="auto"/>
                                        <w:right w:val="none" w:sz="0" w:space="0" w:color="auto"/>
                                      </w:divBdr>
                                    </w:div>
                                    <w:div w:id="964652193">
                                      <w:marLeft w:val="0"/>
                                      <w:marRight w:val="0"/>
                                      <w:marTop w:val="0"/>
                                      <w:marBottom w:val="0"/>
                                      <w:divBdr>
                                        <w:top w:val="none" w:sz="0" w:space="0" w:color="auto"/>
                                        <w:left w:val="none" w:sz="0" w:space="0" w:color="auto"/>
                                        <w:bottom w:val="none" w:sz="0" w:space="0" w:color="auto"/>
                                        <w:right w:val="none" w:sz="0" w:space="0" w:color="auto"/>
                                      </w:divBdr>
                                    </w:div>
                                    <w:div w:id="2047673805">
                                      <w:marLeft w:val="0"/>
                                      <w:marRight w:val="0"/>
                                      <w:marTop w:val="0"/>
                                      <w:marBottom w:val="0"/>
                                      <w:divBdr>
                                        <w:top w:val="none" w:sz="0" w:space="0" w:color="auto"/>
                                        <w:left w:val="none" w:sz="0" w:space="0" w:color="auto"/>
                                        <w:bottom w:val="none" w:sz="0" w:space="0" w:color="auto"/>
                                        <w:right w:val="none" w:sz="0" w:space="0" w:color="auto"/>
                                      </w:divBdr>
                                    </w:div>
                                    <w:div w:id="508060016">
                                      <w:marLeft w:val="0"/>
                                      <w:marRight w:val="0"/>
                                      <w:marTop w:val="0"/>
                                      <w:marBottom w:val="0"/>
                                      <w:divBdr>
                                        <w:top w:val="none" w:sz="0" w:space="0" w:color="auto"/>
                                        <w:left w:val="none" w:sz="0" w:space="0" w:color="auto"/>
                                        <w:bottom w:val="none" w:sz="0" w:space="0" w:color="auto"/>
                                        <w:right w:val="none" w:sz="0" w:space="0" w:color="auto"/>
                                      </w:divBdr>
                                    </w:div>
                                    <w:div w:id="873074971">
                                      <w:marLeft w:val="0"/>
                                      <w:marRight w:val="0"/>
                                      <w:marTop w:val="0"/>
                                      <w:marBottom w:val="0"/>
                                      <w:divBdr>
                                        <w:top w:val="none" w:sz="0" w:space="0" w:color="auto"/>
                                        <w:left w:val="none" w:sz="0" w:space="0" w:color="auto"/>
                                        <w:bottom w:val="none" w:sz="0" w:space="0" w:color="auto"/>
                                        <w:right w:val="none" w:sz="0" w:space="0" w:color="auto"/>
                                      </w:divBdr>
                                    </w:div>
                                    <w:div w:id="854265028">
                                      <w:marLeft w:val="0"/>
                                      <w:marRight w:val="0"/>
                                      <w:marTop w:val="0"/>
                                      <w:marBottom w:val="0"/>
                                      <w:divBdr>
                                        <w:top w:val="none" w:sz="0" w:space="0" w:color="auto"/>
                                        <w:left w:val="none" w:sz="0" w:space="0" w:color="auto"/>
                                        <w:bottom w:val="none" w:sz="0" w:space="0" w:color="auto"/>
                                        <w:right w:val="none" w:sz="0" w:space="0" w:color="auto"/>
                                      </w:divBdr>
                                    </w:div>
                                    <w:div w:id="1090584615">
                                      <w:marLeft w:val="0"/>
                                      <w:marRight w:val="0"/>
                                      <w:marTop w:val="0"/>
                                      <w:marBottom w:val="0"/>
                                      <w:divBdr>
                                        <w:top w:val="none" w:sz="0" w:space="0" w:color="auto"/>
                                        <w:left w:val="none" w:sz="0" w:space="0" w:color="auto"/>
                                        <w:bottom w:val="none" w:sz="0" w:space="0" w:color="auto"/>
                                        <w:right w:val="none" w:sz="0" w:space="0" w:color="auto"/>
                                      </w:divBdr>
                                    </w:div>
                                    <w:div w:id="1617298406">
                                      <w:marLeft w:val="0"/>
                                      <w:marRight w:val="0"/>
                                      <w:marTop w:val="0"/>
                                      <w:marBottom w:val="0"/>
                                      <w:divBdr>
                                        <w:top w:val="none" w:sz="0" w:space="0" w:color="auto"/>
                                        <w:left w:val="none" w:sz="0" w:space="0" w:color="auto"/>
                                        <w:bottom w:val="none" w:sz="0" w:space="0" w:color="auto"/>
                                        <w:right w:val="none" w:sz="0" w:space="0" w:color="auto"/>
                                      </w:divBdr>
                                    </w:div>
                                    <w:div w:id="272135191">
                                      <w:marLeft w:val="0"/>
                                      <w:marRight w:val="0"/>
                                      <w:marTop w:val="0"/>
                                      <w:marBottom w:val="0"/>
                                      <w:divBdr>
                                        <w:top w:val="none" w:sz="0" w:space="0" w:color="auto"/>
                                        <w:left w:val="none" w:sz="0" w:space="0" w:color="auto"/>
                                        <w:bottom w:val="none" w:sz="0" w:space="0" w:color="auto"/>
                                        <w:right w:val="none" w:sz="0" w:space="0" w:color="auto"/>
                                      </w:divBdr>
                                    </w:div>
                                    <w:div w:id="1282809919">
                                      <w:marLeft w:val="0"/>
                                      <w:marRight w:val="0"/>
                                      <w:marTop w:val="0"/>
                                      <w:marBottom w:val="0"/>
                                      <w:divBdr>
                                        <w:top w:val="none" w:sz="0" w:space="0" w:color="auto"/>
                                        <w:left w:val="none" w:sz="0" w:space="0" w:color="auto"/>
                                        <w:bottom w:val="none" w:sz="0" w:space="0" w:color="auto"/>
                                        <w:right w:val="none" w:sz="0" w:space="0" w:color="auto"/>
                                      </w:divBdr>
                                    </w:div>
                                    <w:div w:id="734161806">
                                      <w:marLeft w:val="0"/>
                                      <w:marRight w:val="0"/>
                                      <w:marTop w:val="0"/>
                                      <w:marBottom w:val="0"/>
                                      <w:divBdr>
                                        <w:top w:val="none" w:sz="0" w:space="0" w:color="auto"/>
                                        <w:left w:val="none" w:sz="0" w:space="0" w:color="auto"/>
                                        <w:bottom w:val="none" w:sz="0" w:space="0" w:color="auto"/>
                                        <w:right w:val="none" w:sz="0" w:space="0" w:color="auto"/>
                                      </w:divBdr>
                                    </w:div>
                                    <w:div w:id="1093277833">
                                      <w:marLeft w:val="0"/>
                                      <w:marRight w:val="0"/>
                                      <w:marTop w:val="0"/>
                                      <w:marBottom w:val="0"/>
                                      <w:divBdr>
                                        <w:top w:val="none" w:sz="0" w:space="0" w:color="auto"/>
                                        <w:left w:val="none" w:sz="0" w:space="0" w:color="auto"/>
                                        <w:bottom w:val="none" w:sz="0" w:space="0" w:color="auto"/>
                                        <w:right w:val="none" w:sz="0" w:space="0" w:color="auto"/>
                                      </w:divBdr>
                                    </w:div>
                                    <w:div w:id="1284847875">
                                      <w:marLeft w:val="0"/>
                                      <w:marRight w:val="0"/>
                                      <w:marTop w:val="0"/>
                                      <w:marBottom w:val="0"/>
                                      <w:divBdr>
                                        <w:top w:val="none" w:sz="0" w:space="0" w:color="auto"/>
                                        <w:left w:val="none" w:sz="0" w:space="0" w:color="auto"/>
                                        <w:bottom w:val="none" w:sz="0" w:space="0" w:color="auto"/>
                                        <w:right w:val="none" w:sz="0" w:space="0" w:color="auto"/>
                                      </w:divBdr>
                                    </w:div>
                                    <w:div w:id="1402294397">
                                      <w:marLeft w:val="0"/>
                                      <w:marRight w:val="0"/>
                                      <w:marTop w:val="0"/>
                                      <w:marBottom w:val="0"/>
                                      <w:divBdr>
                                        <w:top w:val="none" w:sz="0" w:space="0" w:color="auto"/>
                                        <w:left w:val="none" w:sz="0" w:space="0" w:color="auto"/>
                                        <w:bottom w:val="none" w:sz="0" w:space="0" w:color="auto"/>
                                        <w:right w:val="none" w:sz="0" w:space="0" w:color="auto"/>
                                      </w:divBdr>
                                    </w:div>
                                    <w:div w:id="1493906467">
                                      <w:marLeft w:val="0"/>
                                      <w:marRight w:val="0"/>
                                      <w:marTop w:val="0"/>
                                      <w:marBottom w:val="0"/>
                                      <w:divBdr>
                                        <w:top w:val="none" w:sz="0" w:space="0" w:color="auto"/>
                                        <w:left w:val="none" w:sz="0" w:space="0" w:color="auto"/>
                                        <w:bottom w:val="none" w:sz="0" w:space="0" w:color="auto"/>
                                        <w:right w:val="none" w:sz="0" w:space="0" w:color="auto"/>
                                      </w:divBdr>
                                    </w:div>
                                    <w:div w:id="1150754424">
                                      <w:marLeft w:val="0"/>
                                      <w:marRight w:val="0"/>
                                      <w:marTop w:val="0"/>
                                      <w:marBottom w:val="0"/>
                                      <w:divBdr>
                                        <w:top w:val="none" w:sz="0" w:space="0" w:color="auto"/>
                                        <w:left w:val="none" w:sz="0" w:space="0" w:color="auto"/>
                                        <w:bottom w:val="none" w:sz="0" w:space="0" w:color="auto"/>
                                        <w:right w:val="none" w:sz="0" w:space="0" w:color="auto"/>
                                      </w:divBdr>
                                    </w:div>
                                    <w:div w:id="2142070974">
                                      <w:marLeft w:val="0"/>
                                      <w:marRight w:val="0"/>
                                      <w:marTop w:val="0"/>
                                      <w:marBottom w:val="0"/>
                                      <w:divBdr>
                                        <w:top w:val="none" w:sz="0" w:space="0" w:color="auto"/>
                                        <w:left w:val="none" w:sz="0" w:space="0" w:color="auto"/>
                                        <w:bottom w:val="none" w:sz="0" w:space="0" w:color="auto"/>
                                        <w:right w:val="none" w:sz="0" w:space="0" w:color="auto"/>
                                      </w:divBdr>
                                    </w:div>
                                    <w:div w:id="1598173808">
                                      <w:marLeft w:val="0"/>
                                      <w:marRight w:val="0"/>
                                      <w:marTop w:val="0"/>
                                      <w:marBottom w:val="0"/>
                                      <w:divBdr>
                                        <w:top w:val="none" w:sz="0" w:space="0" w:color="auto"/>
                                        <w:left w:val="none" w:sz="0" w:space="0" w:color="auto"/>
                                        <w:bottom w:val="none" w:sz="0" w:space="0" w:color="auto"/>
                                        <w:right w:val="none" w:sz="0" w:space="0" w:color="auto"/>
                                      </w:divBdr>
                                    </w:div>
                                    <w:div w:id="229653714">
                                      <w:marLeft w:val="0"/>
                                      <w:marRight w:val="0"/>
                                      <w:marTop w:val="0"/>
                                      <w:marBottom w:val="0"/>
                                      <w:divBdr>
                                        <w:top w:val="none" w:sz="0" w:space="0" w:color="auto"/>
                                        <w:left w:val="none" w:sz="0" w:space="0" w:color="auto"/>
                                        <w:bottom w:val="none" w:sz="0" w:space="0" w:color="auto"/>
                                        <w:right w:val="none" w:sz="0" w:space="0" w:color="auto"/>
                                      </w:divBdr>
                                    </w:div>
                                  </w:divsChild>
                                </w:div>
                                <w:div w:id="768811944">
                                  <w:marLeft w:val="0"/>
                                  <w:marRight w:val="0"/>
                                  <w:marTop w:val="0"/>
                                  <w:marBottom w:val="0"/>
                                  <w:divBdr>
                                    <w:top w:val="none" w:sz="0" w:space="0" w:color="auto"/>
                                    <w:left w:val="none" w:sz="0" w:space="0" w:color="auto"/>
                                    <w:bottom w:val="none" w:sz="0" w:space="0" w:color="auto"/>
                                    <w:right w:val="none" w:sz="0" w:space="0" w:color="auto"/>
                                  </w:divBdr>
                                </w:div>
                              </w:divsChild>
                            </w:div>
                            <w:div w:id="250163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abm.wales.nhs.uk"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2</Pages>
  <Words>531</Words>
  <Characters>3029</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3553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2019-03-01T11:13:00Z</dcterms:created>
  <dcterms:modified xsi:type="dcterms:W3CDTF">2019-03-01T11:17:00Z</dcterms:modified>
</cp:coreProperties>
</file>