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DF" w:rsidRPr="001F55DF" w:rsidRDefault="001F55DF" w:rsidP="001F55DF">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1F55DF">
        <w:rPr>
          <w:rFonts w:ascii="Verdana" w:eastAsia="Times New Roman" w:hAnsi="Verdana" w:cs="Times New Roman"/>
          <w:b/>
          <w:bCs/>
          <w:color w:val="4672B4"/>
          <w:kern w:val="36"/>
          <w:sz w:val="27"/>
          <w:szCs w:val="27"/>
          <w:lang w:eastAsia="en-GB"/>
        </w:rPr>
        <w:t>Health board staff collect mountain of foodbank donations</w:t>
      </w:r>
    </w:p>
    <w:p w:rsidR="001F55DF" w:rsidRPr="001F55DF" w:rsidRDefault="001F55DF" w:rsidP="001F55DF">
      <w:pPr>
        <w:shd w:val="clear" w:color="auto" w:fill="FFFFFF"/>
        <w:spacing w:after="0" w:line="336" w:lineRule="atLeast"/>
        <w:rPr>
          <w:rFonts w:ascii="Verdana" w:eastAsia="Times New Roman" w:hAnsi="Verdana" w:cs="Times New Roman"/>
          <w:color w:val="883580"/>
          <w:sz w:val="16"/>
          <w:szCs w:val="16"/>
          <w:lang w:eastAsia="en-GB"/>
        </w:rPr>
      </w:pPr>
      <w:r w:rsidRPr="001F55DF">
        <w:rPr>
          <w:rFonts w:ascii="Verdana" w:eastAsia="Times New Roman" w:hAnsi="Verdana" w:cs="Times New Roman"/>
          <w:color w:val="883580"/>
          <w:sz w:val="16"/>
          <w:szCs w:val="16"/>
          <w:lang w:eastAsia="en-GB"/>
        </w:rPr>
        <w:t xml:space="preserve">Friday, 4 August 2017 </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Caring ABMU health board staff have donated van loads of groceries and toiletries to help local foodbanks, whose stocks are badly depleted.</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w:t>
      </w:r>
    </w:p>
    <w:p w:rsidR="001F55DF" w:rsidRPr="001F55DF" w:rsidRDefault="00C17AE7"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-161925</wp:posOffset>
            </wp:positionH>
            <wp:positionV relativeFrom="paragraph">
              <wp:posOffset>128270</wp:posOffset>
            </wp:positionV>
            <wp:extent cx="3619500" cy="2714625"/>
            <wp:effectExtent l="0" t="0" r="0" b="9525"/>
            <wp:wrapThrough wrapText="bothSides">
              <wp:wrapPolygon edited="0">
                <wp:start x="0" y="0"/>
                <wp:lineTo x="0" y="21524"/>
                <wp:lineTo x="21486" y="21524"/>
                <wp:lineTo x="21486" y="0"/>
                <wp:lineTo x="0" y="0"/>
              </wp:wrapPolygon>
            </wp:wrapThrough>
            <wp:docPr id="4" name="Picture 4" descr="foodbank chairma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bank chairman 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5DF" w:rsidRPr="001F55DF">
        <w:rPr>
          <w:rFonts w:ascii="Verdana" w:eastAsia="Times New Roman" w:hAnsi="Verdana" w:cs="Times New Roman"/>
          <w:color w:val="000000"/>
          <w:sz w:val="18"/>
          <w:szCs w:val="18"/>
          <w:lang w:eastAsia="en-GB"/>
        </w:rPr>
        <w:t xml:space="preserve">Staff at Morriston, Singleton, Neath Port Talbot, Princess of Wales and </w:t>
      </w:r>
      <w:proofErr w:type="spellStart"/>
      <w:r w:rsidR="001F55DF" w:rsidRPr="001F55DF">
        <w:rPr>
          <w:rFonts w:ascii="Verdana" w:eastAsia="Times New Roman" w:hAnsi="Verdana" w:cs="Times New Roman"/>
          <w:color w:val="000000"/>
          <w:sz w:val="18"/>
          <w:szCs w:val="18"/>
          <w:lang w:eastAsia="en-GB"/>
        </w:rPr>
        <w:t>Cefn</w:t>
      </w:r>
      <w:proofErr w:type="spellEnd"/>
      <w:r w:rsidR="001F55DF" w:rsidRPr="001F55DF">
        <w:rPr>
          <w:rFonts w:ascii="Verdana" w:eastAsia="Times New Roman" w:hAnsi="Verdana" w:cs="Times New Roman"/>
          <w:color w:val="000000"/>
          <w:sz w:val="18"/>
          <w:szCs w:val="18"/>
          <w:lang w:eastAsia="en-GB"/>
        </w:rPr>
        <w:t xml:space="preserve"> </w:t>
      </w:r>
      <w:proofErr w:type="spellStart"/>
      <w:r w:rsidR="001F55DF" w:rsidRPr="001F55DF">
        <w:rPr>
          <w:rFonts w:ascii="Verdana" w:eastAsia="Times New Roman" w:hAnsi="Verdana" w:cs="Times New Roman"/>
          <w:color w:val="000000"/>
          <w:sz w:val="18"/>
          <w:szCs w:val="18"/>
          <w:lang w:eastAsia="en-GB"/>
        </w:rPr>
        <w:t>Coed</w:t>
      </w:r>
      <w:proofErr w:type="spellEnd"/>
      <w:r w:rsidR="001F55DF" w:rsidRPr="001F55DF">
        <w:rPr>
          <w:rFonts w:ascii="Verdana" w:eastAsia="Times New Roman" w:hAnsi="Verdana" w:cs="Times New Roman"/>
          <w:color w:val="000000"/>
          <w:sz w:val="18"/>
          <w:szCs w:val="18"/>
          <w:lang w:eastAsia="en-GB"/>
        </w:rPr>
        <w:t xml:space="preserve"> hospitals, and also at the health board’s headquarters, have been gathering bags and boxes of donations this week after it emerged that the school summer holidays had put intense pressure on Swansea foodbanks.</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i/>
          <w:iCs/>
          <w:color w:val="000000"/>
          <w:sz w:val="18"/>
          <w:szCs w:val="18"/>
          <w:lang w:eastAsia="en-GB"/>
        </w:rPr>
        <w:t>Left: ABMU chairman Andrew Davies, and communications assistant Nia Phillips, with some of the staff foodbank donations.</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Families whose children had free school meals have been struggling with the schools closed for six weeks.</w:t>
      </w:r>
    </w:p>
    <w:p w:rsidR="001F55DF" w:rsidRPr="001F55DF" w:rsidRDefault="001F55DF" w:rsidP="001F55DF">
      <w:pPr>
        <w:shd w:val="clear" w:color="auto" w:fill="FFFFFF"/>
        <w:spacing w:after="0" w:line="21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w:t>
      </w:r>
    </w:p>
    <w:p w:rsidR="001F55DF" w:rsidRPr="001F55DF" w:rsidRDefault="00C17AE7"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column">
              <wp:posOffset>2600325</wp:posOffset>
            </wp:positionH>
            <wp:positionV relativeFrom="paragraph">
              <wp:posOffset>10795</wp:posOffset>
            </wp:positionV>
            <wp:extent cx="3161665" cy="1752600"/>
            <wp:effectExtent l="0" t="0" r="635" b="0"/>
            <wp:wrapThrough wrapText="bothSides">
              <wp:wrapPolygon edited="0">
                <wp:start x="0" y="0"/>
                <wp:lineTo x="0" y="21365"/>
                <wp:lineTo x="21474" y="21365"/>
                <wp:lineTo x="21474" y="0"/>
                <wp:lineTo x="0" y="0"/>
              </wp:wrapPolygon>
            </wp:wrapThrough>
            <wp:docPr id="3" name="Picture 3" descr="foodbank chairman 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bank chairman 2017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166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5DF" w:rsidRPr="001F55DF">
        <w:rPr>
          <w:rFonts w:ascii="Verdana" w:eastAsia="Times New Roman" w:hAnsi="Verdana" w:cs="Times New Roman"/>
          <w:color w:val="000000"/>
          <w:sz w:val="18"/>
          <w:szCs w:val="18"/>
          <w:lang w:eastAsia="en-GB"/>
        </w:rPr>
        <w:t>Swansea East MP Carolyn Harris, raised the urgent issue in the media, and kind-hearted ABMU staff immediately rose to the challenge and began collecting.</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The Swans Community Trust also lent their support by providing a van and driver to collect the donations from the hospitals.</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xml:space="preserve">However so many bags and boxes of goods were donated that the van was packed to the roof from the initial visits to Neath Port Talbot Hospital and health board HQ in </w:t>
      </w:r>
      <w:proofErr w:type="spellStart"/>
      <w:r w:rsidRPr="001F55DF">
        <w:rPr>
          <w:rFonts w:ascii="Verdana" w:eastAsia="Times New Roman" w:hAnsi="Verdana" w:cs="Times New Roman"/>
          <w:color w:val="000000"/>
          <w:sz w:val="18"/>
          <w:szCs w:val="18"/>
          <w:lang w:eastAsia="en-GB"/>
        </w:rPr>
        <w:t>Baglan</w:t>
      </w:r>
      <w:proofErr w:type="spellEnd"/>
      <w:r w:rsidRPr="001F55DF">
        <w:rPr>
          <w:rFonts w:ascii="Verdana" w:eastAsia="Times New Roman" w:hAnsi="Verdana" w:cs="Times New Roman"/>
          <w:color w:val="000000"/>
          <w:sz w:val="18"/>
          <w:szCs w:val="18"/>
          <w:lang w:eastAsia="en-GB"/>
        </w:rPr>
        <w:t>. So the van had to be offloaded first before heading off to the other hospitals to pick up the remaining donations.</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Meanwhile, Princess of Wales Hospital donations were collected locally and taken to Bridgend foodbanks.</w:t>
      </w:r>
    </w:p>
    <w:p w:rsidR="001F55DF" w:rsidRPr="001F55DF" w:rsidRDefault="00C17AE7"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noProof/>
          <w:color w:val="000000"/>
          <w:sz w:val="18"/>
          <w:szCs w:val="18"/>
          <w:lang w:eastAsia="en-GB"/>
        </w:rPr>
        <w:lastRenderedPageBreak/>
        <w:drawing>
          <wp:anchor distT="0" distB="0" distL="114300" distR="114300" simplePos="0" relativeHeight="251660288" behindDoc="0" locked="0" layoutInCell="1" allowOverlap="1">
            <wp:simplePos x="0" y="0"/>
            <wp:positionH relativeFrom="margin">
              <wp:posOffset>-635</wp:posOffset>
            </wp:positionH>
            <wp:positionV relativeFrom="paragraph">
              <wp:posOffset>9525</wp:posOffset>
            </wp:positionV>
            <wp:extent cx="3517900" cy="2057400"/>
            <wp:effectExtent l="0" t="0" r="6350" b="0"/>
            <wp:wrapThrough wrapText="bothSides">
              <wp:wrapPolygon edited="0">
                <wp:start x="0" y="0"/>
                <wp:lineTo x="0" y="21400"/>
                <wp:lineTo x="21522" y="21400"/>
                <wp:lineTo x="21522" y="0"/>
                <wp:lineTo x="0" y="0"/>
              </wp:wrapPolygon>
            </wp:wrapThrough>
            <wp:docPr id="2" name="Picture 2" descr="Foodbank Sw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bank Sw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9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5DF" w:rsidRPr="001F55DF">
        <w:rPr>
          <w:rFonts w:ascii="Verdana" w:eastAsia="Times New Roman" w:hAnsi="Verdana" w:cs="Times New Roman"/>
          <w:i/>
          <w:iCs/>
          <w:color w:val="000000"/>
          <w:sz w:val="18"/>
          <w:szCs w:val="18"/>
          <w:lang w:eastAsia="en-GB"/>
        </w:rPr>
        <w:t>Lee Trundle (third from right) with MP Carolyn Harris (fourth right), Morriston Hospital Nurse Director Nicola Williams (second left) and members of the Swans Community Trust during the collection from Morriston Hospital </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ABMU Chairman, Andrew Davies, said:</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b/>
          <w:bCs/>
          <w:color w:val="000000"/>
          <w:sz w:val="18"/>
          <w:szCs w:val="18"/>
          <w:lang w:eastAsia="en-GB"/>
        </w:rPr>
        <w:t>“I’m really pleased with this fantastic show of support by staff for the foodbanks. The health board is an integral part of our local community and when there is a need like this, it’s heart-warming to see how many staff have responded so generously.”</w:t>
      </w:r>
    </w:p>
    <w:p w:rsidR="001F55DF" w:rsidRPr="001F55DF" w:rsidRDefault="00C17AE7"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161925</wp:posOffset>
            </wp:positionV>
            <wp:extent cx="3399790" cy="2698750"/>
            <wp:effectExtent l="0" t="0" r="0" b="6350"/>
            <wp:wrapThrough wrapText="bothSides">
              <wp:wrapPolygon edited="0">
                <wp:start x="0" y="0"/>
                <wp:lineTo x="0" y="21498"/>
                <wp:lineTo x="21422" y="21498"/>
                <wp:lineTo x="21422" y="0"/>
                <wp:lineTo x="0" y="0"/>
              </wp:wrapPolygon>
            </wp:wrapThrough>
            <wp:docPr id="1" name="Picture 1" descr="Foodbank Sing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dbank Single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9790" cy="269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5DF" w:rsidRPr="001F55DF">
        <w:rPr>
          <w:rFonts w:ascii="Verdana" w:eastAsia="Times New Roman" w:hAnsi="Verdana" w:cs="Times New Roman"/>
          <w:color w:val="000000"/>
          <w:sz w:val="18"/>
          <w:szCs w:val="18"/>
          <w:lang w:eastAsia="en-GB"/>
        </w:rPr>
        <w:t> </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xml:space="preserve">ABMU already holds an annual staff winter collection for homeless people, </w:t>
      </w:r>
      <w:bookmarkStart w:id="0" w:name="_GoBack"/>
      <w:bookmarkEnd w:id="0"/>
      <w:r w:rsidRPr="001F55DF">
        <w:rPr>
          <w:rFonts w:ascii="Verdana" w:eastAsia="Times New Roman" w:hAnsi="Verdana" w:cs="Times New Roman"/>
          <w:color w:val="000000"/>
          <w:sz w:val="18"/>
          <w:szCs w:val="18"/>
          <w:lang w:eastAsia="en-GB"/>
        </w:rPr>
        <w:t>and is now planning to make the summer foodbank collection another date firm date on its calendar.</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i/>
          <w:iCs/>
          <w:color w:val="000000"/>
          <w:sz w:val="18"/>
          <w:szCs w:val="18"/>
          <w:lang w:eastAsia="en-GB"/>
        </w:rPr>
        <w:t>Right: Overseeing the collection at Singleton Hospital are the Patient Advisory Team of Hannah Thomas, Emma Davies and Sarah Butchers</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w:t>
      </w:r>
    </w:p>
    <w:p w:rsidR="001F55DF" w:rsidRPr="001F55DF" w:rsidRDefault="001F55DF" w:rsidP="001F55DF">
      <w:pPr>
        <w:shd w:val="clear" w:color="auto" w:fill="FFFFFF"/>
        <w:spacing w:after="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w:t>
      </w:r>
    </w:p>
    <w:p w:rsidR="001F55DF" w:rsidRPr="001F55DF" w:rsidRDefault="001F55DF" w:rsidP="001F55DF">
      <w:pPr>
        <w:shd w:val="clear" w:color="auto" w:fill="FFFFFF"/>
        <w:spacing w:after="100" w:line="336" w:lineRule="atLeast"/>
        <w:rPr>
          <w:rFonts w:ascii="Verdana" w:eastAsia="Times New Roman" w:hAnsi="Verdana" w:cs="Times New Roman"/>
          <w:color w:val="000000"/>
          <w:sz w:val="18"/>
          <w:szCs w:val="18"/>
          <w:lang w:eastAsia="en-GB"/>
        </w:rPr>
      </w:pPr>
      <w:r w:rsidRPr="001F55DF">
        <w:rPr>
          <w:rFonts w:ascii="Verdana" w:eastAsia="Times New Roman" w:hAnsi="Verdana" w:cs="Times New Roman"/>
          <w:color w:val="000000"/>
          <w:sz w:val="18"/>
          <w:szCs w:val="18"/>
          <w:lang w:eastAsia="en-GB"/>
        </w:rPr>
        <w:t xml:space="preserve">Source: </w:t>
      </w:r>
      <w:hyperlink r:id="rId8" w:history="1">
        <w:proofErr w:type="spellStart"/>
        <w:r w:rsidRPr="001F55DF">
          <w:rPr>
            <w:rFonts w:ascii="Verdana" w:eastAsia="Times New Roman" w:hAnsi="Verdana" w:cs="Times New Roman"/>
            <w:color w:val="4672B4"/>
            <w:sz w:val="18"/>
            <w:szCs w:val="18"/>
            <w:lang w:eastAsia="en-GB"/>
          </w:rPr>
          <w:t>Abertawe</w:t>
        </w:r>
        <w:proofErr w:type="spellEnd"/>
        <w:r w:rsidRPr="001F55DF">
          <w:rPr>
            <w:rFonts w:ascii="Verdana" w:eastAsia="Times New Roman" w:hAnsi="Verdana" w:cs="Times New Roman"/>
            <w:color w:val="4672B4"/>
            <w:sz w:val="18"/>
            <w:szCs w:val="18"/>
            <w:lang w:eastAsia="en-GB"/>
          </w:rPr>
          <w:t xml:space="preserve"> Bro </w:t>
        </w:r>
        <w:proofErr w:type="spellStart"/>
        <w:r w:rsidRPr="001F55DF">
          <w:rPr>
            <w:rFonts w:ascii="Verdana" w:eastAsia="Times New Roman" w:hAnsi="Verdana" w:cs="Times New Roman"/>
            <w:color w:val="4672B4"/>
            <w:sz w:val="18"/>
            <w:szCs w:val="18"/>
            <w:lang w:eastAsia="en-GB"/>
          </w:rPr>
          <w:t>Morgannwg</w:t>
        </w:r>
        <w:proofErr w:type="spellEnd"/>
        <w:r w:rsidRPr="001F55DF">
          <w:rPr>
            <w:rFonts w:ascii="Verdana" w:eastAsia="Times New Roman" w:hAnsi="Verdana" w:cs="Times New Roman"/>
            <w:color w:val="4672B4"/>
            <w:sz w:val="18"/>
            <w:szCs w:val="18"/>
            <w:lang w:eastAsia="en-GB"/>
          </w:rPr>
          <w:t xml:space="preserve"> University Health Board</w:t>
        </w:r>
      </w:hyperlink>
      <w:r w:rsidRPr="001F55DF">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DF"/>
    <w:rsid w:val="000968FF"/>
    <w:rsid w:val="001D5B40"/>
    <w:rsid w:val="001F55DF"/>
    <w:rsid w:val="00C1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14C5"/>
  <w15:chartTrackingRefBased/>
  <w15:docId w15:val="{F6F7466D-06EE-4CD0-B7D9-4DD8BC6C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5DF"/>
    <w:rPr>
      <w:strike w:val="0"/>
      <w:dstrike w:val="0"/>
      <w:color w:val="4672B4"/>
      <w:u w:val="none"/>
      <w:effect w:val="none"/>
    </w:rPr>
  </w:style>
  <w:style w:type="character" w:styleId="Strong">
    <w:name w:val="Strong"/>
    <w:basedOn w:val="DefaultParagraphFont"/>
    <w:uiPriority w:val="22"/>
    <w:qFormat/>
    <w:rsid w:val="001F55DF"/>
    <w:rPr>
      <w:b/>
      <w:bCs/>
    </w:rPr>
  </w:style>
  <w:style w:type="character" w:styleId="Emphasis">
    <w:name w:val="Emphasis"/>
    <w:basedOn w:val="DefaultParagraphFont"/>
    <w:uiPriority w:val="20"/>
    <w:qFormat/>
    <w:rsid w:val="001F55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708966">
      <w:bodyDiv w:val="1"/>
      <w:marLeft w:val="0"/>
      <w:marRight w:val="0"/>
      <w:marTop w:val="0"/>
      <w:marBottom w:val="0"/>
      <w:divBdr>
        <w:top w:val="none" w:sz="0" w:space="0" w:color="auto"/>
        <w:left w:val="none" w:sz="0" w:space="0" w:color="auto"/>
        <w:bottom w:val="none" w:sz="0" w:space="0" w:color="auto"/>
        <w:right w:val="none" w:sz="0" w:space="0" w:color="auto"/>
      </w:divBdr>
      <w:divsChild>
        <w:div w:id="971252691">
          <w:marLeft w:val="0"/>
          <w:marRight w:val="0"/>
          <w:marTop w:val="100"/>
          <w:marBottom w:val="100"/>
          <w:divBdr>
            <w:top w:val="none" w:sz="0" w:space="0" w:color="auto"/>
            <w:left w:val="none" w:sz="0" w:space="0" w:color="auto"/>
            <w:bottom w:val="none" w:sz="0" w:space="0" w:color="auto"/>
            <w:right w:val="none" w:sz="0" w:space="0" w:color="auto"/>
          </w:divBdr>
          <w:divsChild>
            <w:div w:id="1738165655">
              <w:marLeft w:val="0"/>
              <w:marRight w:val="0"/>
              <w:marTop w:val="0"/>
              <w:marBottom w:val="0"/>
              <w:divBdr>
                <w:top w:val="none" w:sz="0" w:space="0" w:color="auto"/>
                <w:left w:val="none" w:sz="0" w:space="0" w:color="auto"/>
                <w:bottom w:val="none" w:sz="0" w:space="0" w:color="auto"/>
                <w:right w:val="none" w:sz="0" w:space="0" w:color="auto"/>
              </w:divBdr>
              <w:divsChild>
                <w:div w:id="1797218600">
                  <w:marLeft w:val="150"/>
                  <w:marRight w:val="150"/>
                  <w:marTop w:val="0"/>
                  <w:marBottom w:val="0"/>
                  <w:divBdr>
                    <w:top w:val="none" w:sz="0" w:space="0" w:color="auto"/>
                    <w:left w:val="none" w:sz="0" w:space="0" w:color="auto"/>
                    <w:bottom w:val="none" w:sz="0" w:space="0" w:color="auto"/>
                    <w:right w:val="none" w:sz="0" w:space="0" w:color="auto"/>
                  </w:divBdr>
                  <w:divsChild>
                    <w:div w:id="977415167">
                      <w:marLeft w:val="0"/>
                      <w:marRight w:val="0"/>
                      <w:marTop w:val="0"/>
                      <w:marBottom w:val="0"/>
                      <w:divBdr>
                        <w:top w:val="none" w:sz="0" w:space="0" w:color="auto"/>
                        <w:left w:val="none" w:sz="0" w:space="0" w:color="auto"/>
                        <w:bottom w:val="none" w:sz="0" w:space="0" w:color="auto"/>
                        <w:right w:val="none" w:sz="0" w:space="0" w:color="auto"/>
                      </w:divBdr>
                      <w:divsChild>
                        <w:div w:id="1468740273">
                          <w:marLeft w:val="0"/>
                          <w:marRight w:val="0"/>
                          <w:marTop w:val="0"/>
                          <w:marBottom w:val="0"/>
                          <w:divBdr>
                            <w:top w:val="none" w:sz="0" w:space="0" w:color="auto"/>
                            <w:left w:val="none" w:sz="0" w:space="0" w:color="auto"/>
                            <w:bottom w:val="none" w:sz="0" w:space="0" w:color="auto"/>
                            <w:right w:val="none" w:sz="0" w:space="0" w:color="auto"/>
                          </w:divBdr>
                          <w:divsChild>
                            <w:div w:id="1691492184">
                              <w:marLeft w:val="0"/>
                              <w:marRight w:val="0"/>
                              <w:marTop w:val="0"/>
                              <w:marBottom w:val="0"/>
                              <w:divBdr>
                                <w:top w:val="none" w:sz="0" w:space="0" w:color="auto"/>
                                <w:left w:val="none" w:sz="0" w:space="0" w:color="auto"/>
                                <w:bottom w:val="none" w:sz="0" w:space="0" w:color="auto"/>
                                <w:right w:val="none" w:sz="0" w:space="0" w:color="auto"/>
                              </w:divBdr>
                            </w:div>
                            <w:div w:id="2084987131">
                              <w:marLeft w:val="0"/>
                              <w:marRight w:val="0"/>
                              <w:marTop w:val="0"/>
                              <w:marBottom w:val="0"/>
                              <w:divBdr>
                                <w:top w:val="none" w:sz="0" w:space="0" w:color="auto"/>
                                <w:left w:val="none" w:sz="0" w:space="0" w:color="auto"/>
                                <w:bottom w:val="none" w:sz="0" w:space="0" w:color="auto"/>
                                <w:right w:val="none" w:sz="0" w:space="0" w:color="auto"/>
                              </w:divBdr>
                              <w:divsChild>
                                <w:div w:id="118451130">
                                  <w:marLeft w:val="0"/>
                                  <w:marRight w:val="0"/>
                                  <w:marTop w:val="0"/>
                                  <w:marBottom w:val="0"/>
                                  <w:divBdr>
                                    <w:top w:val="none" w:sz="0" w:space="0" w:color="auto"/>
                                    <w:left w:val="none" w:sz="0" w:space="0" w:color="auto"/>
                                    <w:bottom w:val="none" w:sz="0" w:space="0" w:color="auto"/>
                                    <w:right w:val="none" w:sz="0" w:space="0" w:color="auto"/>
                                  </w:divBdr>
                                  <w:divsChild>
                                    <w:div w:id="2055498376">
                                      <w:marLeft w:val="0"/>
                                      <w:marRight w:val="0"/>
                                      <w:marTop w:val="0"/>
                                      <w:marBottom w:val="0"/>
                                      <w:divBdr>
                                        <w:top w:val="none" w:sz="0" w:space="0" w:color="auto"/>
                                        <w:left w:val="none" w:sz="0" w:space="0" w:color="auto"/>
                                        <w:bottom w:val="none" w:sz="0" w:space="0" w:color="auto"/>
                                        <w:right w:val="none" w:sz="0" w:space="0" w:color="auto"/>
                                      </w:divBdr>
                                    </w:div>
                                  </w:divsChild>
                                </w:div>
                                <w:div w:id="1787382479">
                                  <w:marLeft w:val="0"/>
                                  <w:marRight w:val="0"/>
                                  <w:marTop w:val="0"/>
                                  <w:marBottom w:val="0"/>
                                  <w:divBdr>
                                    <w:top w:val="none" w:sz="0" w:space="0" w:color="auto"/>
                                    <w:left w:val="none" w:sz="0" w:space="0" w:color="auto"/>
                                    <w:bottom w:val="none" w:sz="0" w:space="0" w:color="auto"/>
                                    <w:right w:val="none" w:sz="0" w:space="0" w:color="auto"/>
                                  </w:divBdr>
                                </w:div>
                              </w:divsChild>
                            </w:div>
                            <w:div w:id="795754840">
                              <w:marLeft w:val="0"/>
                              <w:marRight w:val="0"/>
                              <w:marTop w:val="0"/>
                              <w:marBottom w:val="0"/>
                              <w:divBdr>
                                <w:top w:val="none" w:sz="0" w:space="0" w:color="auto"/>
                                <w:left w:val="none" w:sz="0" w:space="0" w:color="auto"/>
                                <w:bottom w:val="none" w:sz="0" w:space="0" w:color="auto"/>
                                <w:right w:val="none" w:sz="0" w:space="0" w:color="auto"/>
                              </w:divBdr>
                              <w:divsChild>
                                <w:div w:id="696659955">
                                  <w:marLeft w:val="0"/>
                                  <w:marRight w:val="0"/>
                                  <w:marTop w:val="0"/>
                                  <w:marBottom w:val="0"/>
                                  <w:divBdr>
                                    <w:top w:val="none" w:sz="0" w:space="0" w:color="auto"/>
                                    <w:left w:val="none" w:sz="0" w:space="0" w:color="auto"/>
                                    <w:bottom w:val="none" w:sz="0" w:space="0" w:color="auto"/>
                                    <w:right w:val="none" w:sz="0" w:space="0" w:color="auto"/>
                                  </w:divBdr>
                                  <w:divsChild>
                                    <w:div w:id="592396714">
                                      <w:marLeft w:val="0"/>
                                      <w:marRight w:val="0"/>
                                      <w:marTop w:val="0"/>
                                      <w:marBottom w:val="0"/>
                                      <w:divBdr>
                                        <w:top w:val="none" w:sz="0" w:space="0" w:color="auto"/>
                                        <w:left w:val="none" w:sz="0" w:space="0" w:color="auto"/>
                                        <w:bottom w:val="none" w:sz="0" w:space="0" w:color="auto"/>
                                        <w:right w:val="none" w:sz="0" w:space="0" w:color="auto"/>
                                      </w:divBdr>
                                    </w:div>
                                    <w:div w:id="542985314">
                                      <w:marLeft w:val="0"/>
                                      <w:marRight w:val="0"/>
                                      <w:marTop w:val="0"/>
                                      <w:marBottom w:val="0"/>
                                      <w:divBdr>
                                        <w:top w:val="none" w:sz="0" w:space="0" w:color="auto"/>
                                        <w:left w:val="none" w:sz="0" w:space="0" w:color="auto"/>
                                        <w:bottom w:val="none" w:sz="0" w:space="0" w:color="auto"/>
                                        <w:right w:val="none" w:sz="0" w:space="0" w:color="auto"/>
                                      </w:divBdr>
                                    </w:div>
                                    <w:div w:id="1978684553">
                                      <w:marLeft w:val="0"/>
                                      <w:marRight w:val="0"/>
                                      <w:marTop w:val="0"/>
                                      <w:marBottom w:val="0"/>
                                      <w:divBdr>
                                        <w:top w:val="none" w:sz="0" w:space="0" w:color="auto"/>
                                        <w:left w:val="none" w:sz="0" w:space="0" w:color="auto"/>
                                        <w:bottom w:val="none" w:sz="0" w:space="0" w:color="auto"/>
                                        <w:right w:val="none" w:sz="0" w:space="0" w:color="auto"/>
                                      </w:divBdr>
                                    </w:div>
                                    <w:div w:id="1040862957">
                                      <w:marLeft w:val="0"/>
                                      <w:marRight w:val="0"/>
                                      <w:marTop w:val="0"/>
                                      <w:marBottom w:val="0"/>
                                      <w:divBdr>
                                        <w:top w:val="none" w:sz="0" w:space="0" w:color="auto"/>
                                        <w:left w:val="none" w:sz="0" w:space="0" w:color="auto"/>
                                        <w:bottom w:val="none" w:sz="0" w:space="0" w:color="auto"/>
                                        <w:right w:val="none" w:sz="0" w:space="0" w:color="auto"/>
                                      </w:divBdr>
                                    </w:div>
                                    <w:div w:id="1782794682">
                                      <w:marLeft w:val="0"/>
                                      <w:marRight w:val="0"/>
                                      <w:marTop w:val="0"/>
                                      <w:marBottom w:val="0"/>
                                      <w:divBdr>
                                        <w:top w:val="none" w:sz="0" w:space="0" w:color="auto"/>
                                        <w:left w:val="none" w:sz="0" w:space="0" w:color="auto"/>
                                        <w:bottom w:val="none" w:sz="0" w:space="0" w:color="auto"/>
                                        <w:right w:val="none" w:sz="0" w:space="0" w:color="auto"/>
                                      </w:divBdr>
                                    </w:div>
                                    <w:div w:id="1269117042">
                                      <w:marLeft w:val="0"/>
                                      <w:marRight w:val="0"/>
                                      <w:marTop w:val="0"/>
                                      <w:marBottom w:val="0"/>
                                      <w:divBdr>
                                        <w:top w:val="none" w:sz="0" w:space="0" w:color="auto"/>
                                        <w:left w:val="none" w:sz="0" w:space="0" w:color="auto"/>
                                        <w:bottom w:val="none" w:sz="0" w:space="0" w:color="auto"/>
                                        <w:right w:val="none" w:sz="0" w:space="0" w:color="auto"/>
                                      </w:divBdr>
                                      <w:divsChild>
                                        <w:div w:id="1926766466">
                                          <w:marLeft w:val="0"/>
                                          <w:marRight w:val="0"/>
                                          <w:marTop w:val="0"/>
                                          <w:marBottom w:val="0"/>
                                          <w:divBdr>
                                            <w:top w:val="none" w:sz="0" w:space="0" w:color="auto"/>
                                            <w:left w:val="none" w:sz="0" w:space="0" w:color="auto"/>
                                            <w:bottom w:val="none" w:sz="0" w:space="0" w:color="auto"/>
                                            <w:right w:val="none" w:sz="0" w:space="0" w:color="auto"/>
                                          </w:divBdr>
                                        </w:div>
                                      </w:divsChild>
                                    </w:div>
                                    <w:div w:id="259217252">
                                      <w:marLeft w:val="0"/>
                                      <w:marRight w:val="0"/>
                                      <w:marTop w:val="0"/>
                                      <w:marBottom w:val="0"/>
                                      <w:divBdr>
                                        <w:top w:val="none" w:sz="0" w:space="0" w:color="auto"/>
                                        <w:left w:val="none" w:sz="0" w:space="0" w:color="auto"/>
                                        <w:bottom w:val="none" w:sz="0" w:space="0" w:color="auto"/>
                                        <w:right w:val="none" w:sz="0" w:space="0" w:color="auto"/>
                                      </w:divBdr>
                                    </w:div>
                                    <w:div w:id="644621947">
                                      <w:marLeft w:val="0"/>
                                      <w:marRight w:val="0"/>
                                      <w:marTop w:val="0"/>
                                      <w:marBottom w:val="0"/>
                                      <w:divBdr>
                                        <w:top w:val="none" w:sz="0" w:space="0" w:color="auto"/>
                                        <w:left w:val="none" w:sz="0" w:space="0" w:color="auto"/>
                                        <w:bottom w:val="none" w:sz="0" w:space="0" w:color="auto"/>
                                        <w:right w:val="none" w:sz="0" w:space="0" w:color="auto"/>
                                      </w:divBdr>
                                    </w:div>
                                    <w:div w:id="1630091335">
                                      <w:marLeft w:val="0"/>
                                      <w:marRight w:val="0"/>
                                      <w:marTop w:val="0"/>
                                      <w:marBottom w:val="0"/>
                                      <w:divBdr>
                                        <w:top w:val="none" w:sz="0" w:space="0" w:color="auto"/>
                                        <w:left w:val="none" w:sz="0" w:space="0" w:color="auto"/>
                                        <w:bottom w:val="none" w:sz="0" w:space="0" w:color="auto"/>
                                        <w:right w:val="none" w:sz="0" w:space="0" w:color="auto"/>
                                      </w:divBdr>
                                    </w:div>
                                    <w:div w:id="297498424">
                                      <w:marLeft w:val="0"/>
                                      <w:marRight w:val="0"/>
                                      <w:marTop w:val="0"/>
                                      <w:marBottom w:val="0"/>
                                      <w:divBdr>
                                        <w:top w:val="none" w:sz="0" w:space="0" w:color="auto"/>
                                        <w:left w:val="none" w:sz="0" w:space="0" w:color="auto"/>
                                        <w:bottom w:val="none" w:sz="0" w:space="0" w:color="auto"/>
                                        <w:right w:val="none" w:sz="0" w:space="0" w:color="auto"/>
                                      </w:divBdr>
                                    </w:div>
                                    <w:div w:id="1356464447">
                                      <w:marLeft w:val="0"/>
                                      <w:marRight w:val="0"/>
                                      <w:marTop w:val="0"/>
                                      <w:marBottom w:val="0"/>
                                      <w:divBdr>
                                        <w:top w:val="none" w:sz="0" w:space="0" w:color="auto"/>
                                        <w:left w:val="none" w:sz="0" w:space="0" w:color="auto"/>
                                        <w:bottom w:val="none" w:sz="0" w:space="0" w:color="auto"/>
                                        <w:right w:val="none" w:sz="0" w:space="0" w:color="auto"/>
                                      </w:divBdr>
                                    </w:div>
                                    <w:div w:id="1233810757">
                                      <w:marLeft w:val="0"/>
                                      <w:marRight w:val="0"/>
                                      <w:marTop w:val="0"/>
                                      <w:marBottom w:val="0"/>
                                      <w:divBdr>
                                        <w:top w:val="none" w:sz="0" w:space="0" w:color="auto"/>
                                        <w:left w:val="none" w:sz="0" w:space="0" w:color="auto"/>
                                        <w:bottom w:val="none" w:sz="0" w:space="0" w:color="auto"/>
                                        <w:right w:val="none" w:sz="0" w:space="0" w:color="auto"/>
                                      </w:divBdr>
                                    </w:div>
                                    <w:div w:id="285622663">
                                      <w:marLeft w:val="0"/>
                                      <w:marRight w:val="0"/>
                                      <w:marTop w:val="0"/>
                                      <w:marBottom w:val="0"/>
                                      <w:divBdr>
                                        <w:top w:val="none" w:sz="0" w:space="0" w:color="auto"/>
                                        <w:left w:val="none" w:sz="0" w:space="0" w:color="auto"/>
                                        <w:bottom w:val="none" w:sz="0" w:space="0" w:color="auto"/>
                                        <w:right w:val="none" w:sz="0" w:space="0" w:color="auto"/>
                                      </w:divBdr>
                                    </w:div>
                                    <w:div w:id="1625117566">
                                      <w:marLeft w:val="0"/>
                                      <w:marRight w:val="0"/>
                                      <w:marTop w:val="0"/>
                                      <w:marBottom w:val="0"/>
                                      <w:divBdr>
                                        <w:top w:val="none" w:sz="0" w:space="0" w:color="auto"/>
                                        <w:left w:val="none" w:sz="0" w:space="0" w:color="auto"/>
                                        <w:bottom w:val="none" w:sz="0" w:space="0" w:color="auto"/>
                                        <w:right w:val="none" w:sz="0" w:space="0" w:color="auto"/>
                                      </w:divBdr>
                                    </w:div>
                                    <w:div w:id="820773357">
                                      <w:marLeft w:val="0"/>
                                      <w:marRight w:val="0"/>
                                      <w:marTop w:val="0"/>
                                      <w:marBottom w:val="0"/>
                                      <w:divBdr>
                                        <w:top w:val="none" w:sz="0" w:space="0" w:color="auto"/>
                                        <w:left w:val="none" w:sz="0" w:space="0" w:color="auto"/>
                                        <w:bottom w:val="none" w:sz="0" w:space="0" w:color="auto"/>
                                        <w:right w:val="none" w:sz="0" w:space="0" w:color="auto"/>
                                      </w:divBdr>
                                    </w:div>
                                    <w:div w:id="1500081215">
                                      <w:marLeft w:val="0"/>
                                      <w:marRight w:val="0"/>
                                      <w:marTop w:val="0"/>
                                      <w:marBottom w:val="0"/>
                                      <w:divBdr>
                                        <w:top w:val="none" w:sz="0" w:space="0" w:color="auto"/>
                                        <w:left w:val="none" w:sz="0" w:space="0" w:color="auto"/>
                                        <w:bottom w:val="none" w:sz="0" w:space="0" w:color="auto"/>
                                        <w:right w:val="none" w:sz="0" w:space="0" w:color="auto"/>
                                      </w:divBdr>
                                    </w:div>
                                    <w:div w:id="1613899741">
                                      <w:marLeft w:val="0"/>
                                      <w:marRight w:val="0"/>
                                      <w:marTop w:val="0"/>
                                      <w:marBottom w:val="0"/>
                                      <w:divBdr>
                                        <w:top w:val="none" w:sz="0" w:space="0" w:color="auto"/>
                                        <w:left w:val="none" w:sz="0" w:space="0" w:color="auto"/>
                                        <w:bottom w:val="none" w:sz="0" w:space="0" w:color="auto"/>
                                        <w:right w:val="none" w:sz="0" w:space="0" w:color="auto"/>
                                      </w:divBdr>
                                    </w:div>
                                    <w:div w:id="1737046342">
                                      <w:marLeft w:val="0"/>
                                      <w:marRight w:val="0"/>
                                      <w:marTop w:val="0"/>
                                      <w:marBottom w:val="0"/>
                                      <w:divBdr>
                                        <w:top w:val="none" w:sz="0" w:space="0" w:color="auto"/>
                                        <w:left w:val="none" w:sz="0" w:space="0" w:color="auto"/>
                                        <w:bottom w:val="none" w:sz="0" w:space="0" w:color="auto"/>
                                        <w:right w:val="none" w:sz="0" w:space="0" w:color="auto"/>
                                      </w:divBdr>
                                    </w:div>
                                    <w:div w:id="1423843196">
                                      <w:marLeft w:val="0"/>
                                      <w:marRight w:val="0"/>
                                      <w:marTop w:val="0"/>
                                      <w:marBottom w:val="0"/>
                                      <w:divBdr>
                                        <w:top w:val="none" w:sz="0" w:space="0" w:color="auto"/>
                                        <w:left w:val="none" w:sz="0" w:space="0" w:color="auto"/>
                                        <w:bottom w:val="none" w:sz="0" w:space="0" w:color="auto"/>
                                        <w:right w:val="none" w:sz="0" w:space="0" w:color="auto"/>
                                      </w:divBdr>
                                    </w:div>
                                    <w:div w:id="1892959259">
                                      <w:marLeft w:val="0"/>
                                      <w:marRight w:val="0"/>
                                      <w:marTop w:val="0"/>
                                      <w:marBottom w:val="0"/>
                                      <w:divBdr>
                                        <w:top w:val="none" w:sz="0" w:space="0" w:color="auto"/>
                                        <w:left w:val="none" w:sz="0" w:space="0" w:color="auto"/>
                                        <w:bottom w:val="none" w:sz="0" w:space="0" w:color="auto"/>
                                        <w:right w:val="none" w:sz="0" w:space="0" w:color="auto"/>
                                      </w:divBdr>
                                    </w:div>
                                    <w:div w:id="1331178230">
                                      <w:marLeft w:val="0"/>
                                      <w:marRight w:val="0"/>
                                      <w:marTop w:val="0"/>
                                      <w:marBottom w:val="0"/>
                                      <w:divBdr>
                                        <w:top w:val="none" w:sz="0" w:space="0" w:color="auto"/>
                                        <w:left w:val="none" w:sz="0" w:space="0" w:color="auto"/>
                                        <w:bottom w:val="none" w:sz="0" w:space="0" w:color="auto"/>
                                        <w:right w:val="none" w:sz="0" w:space="0" w:color="auto"/>
                                      </w:divBdr>
                                    </w:div>
                                    <w:div w:id="1028408746">
                                      <w:marLeft w:val="0"/>
                                      <w:marRight w:val="0"/>
                                      <w:marTop w:val="0"/>
                                      <w:marBottom w:val="0"/>
                                      <w:divBdr>
                                        <w:top w:val="none" w:sz="0" w:space="0" w:color="auto"/>
                                        <w:left w:val="none" w:sz="0" w:space="0" w:color="auto"/>
                                        <w:bottom w:val="none" w:sz="0" w:space="0" w:color="auto"/>
                                        <w:right w:val="none" w:sz="0" w:space="0" w:color="auto"/>
                                      </w:divBdr>
                                    </w:div>
                                    <w:div w:id="1257906772">
                                      <w:marLeft w:val="0"/>
                                      <w:marRight w:val="0"/>
                                      <w:marTop w:val="0"/>
                                      <w:marBottom w:val="0"/>
                                      <w:divBdr>
                                        <w:top w:val="none" w:sz="0" w:space="0" w:color="auto"/>
                                        <w:left w:val="none" w:sz="0" w:space="0" w:color="auto"/>
                                        <w:bottom w:val="none" w:sz="0" w:space="0" w:color="auto"/>
                                        <w:right w:val="none" w:sz="0" w:space="0" w:color="auto"/>
                                      </w:divBdr>
                                      <w:divsChild>
                                        <w:div w:id="765880349">
                                          <w:marLeft w:val="0"/>
                                          <w:marRight w:val="0"/>
                                          <w:marTop w:val="0"/>
                                          <w:marBottom w:val="0"/>
                                          <w:divBdr>
                                            <w:top w:val="none" w:sz="0" w:space="0" w:color="auto"/>
                                            <w:left w:val="none" w:sz="0" w:space="0" w:color="auto"/>
                                            <w:bottom w:val="none" w:sz="0" w:space="0" w:color="auto"/>
                                            <w:right w:val="none" w:sz="0" w:space="0" w:color="auto"/>
                                          </w:divBdr>
                                        </w:div>
                                      </w:divsChild>
                                    </w:div>
                                    <w:div w:id="2084832359">
                                      <w:marLeft w:val="0"/>
                                      <w:marRight w:val="0"/>
                                      <w:marTop w:val="0"/>
                                      <w:marBottom w:val="0"/>
                                      <w:divBdr>
                                        <w:top w:val="none" w:sz="0" w:space="0" w:color="auto"/>
                                        <w:left w:val="none" w:sz="0" w:space="0" w:color="auto"/>
                                        <w:bottom w:val="none" w:sz="0" w:space="0" w:color="auto"/>
                                        <w:right w:val="none" w:sz="0" w:space="0" w:color="auto"/>
                                      </w:divBdr>
                                    </w:div>
                                    <w:div w:id="1850020336">
                                      <w:marLeft w:val="0"/>
                                      <w:marRight w:val="0"/>
                                      <w:marTop w:val="0"/>
                                      <w:marBottom w:val="0"/>
                                      <w:divBdr>
                                        <w:top w:val="none" w:sz="0" w:space="0" w:color="auto"/>
                                        <w:left w:val="none" w:sz="0" w:space="0" w:color="auto"/>
                                        <w:bottom w:val="none" w:sz="0" w:space="0" w:color="auto"/>
                                        <w:right w:val="none" w:sz="0" w:space="0" w:color="auto"/>
                                      </w:divBdr>
                                    </w:div>
                                  </w:divsChild>
                                </w:div>
                                <w:div w:id="212695066">
                                  <w:marLeft w:val="0"/>
                                  <w:marRight w:val="0"/>
                                  <w:marTop w:val="0"/>
                                  <w:marBottom w:val="0"/>
                                  <w:divBdr>
                                    <w:top w:val="none" w:sz="0" w:space="0" w:color="auto"/>
                                    <w:left w:val="none" w:sz="0" w:space="0" w:color="auto"/>
                                    <w:bottom w:val="none" w:sz="0" w:space="0" w:color="auto"/>
                                    <w:right w:val="none" w:sz="0" w:space="0" w:color="auto"/>
                                  </w:divBdr>
                                </w:div>
                              </w:divsChild>
                            </w:div>
                            <w:div w:id="19027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2019-02-04T15:09:00Z</dcterms:created>
  <dcterms:modified xsi:type="dcterms:W3CDTF">2019-02-04T15:09:00Z</dcterms:modified>
</cp:coreProperties>
</file>