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5393FB7E"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270DB5B6">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0-24T00:00:00Z">
              <w:dateFormat w:val="dd MMMM yyyy"/>
              <w:lid w:val="en-GB"/>
              <w:storeMappedDataAs w:val="dateTime"/>
              <w:calendar w:val="gregorian"/>
            </w:date>
          </w:sdtPr>
          <w:sdtEndPr/>
          <w:sdtContent>
            <w:tc>
              <w:tcPr>
                <w:tcW w:w="3260" w:type="dxa"/>
                <w:gridSpan w:val="2"/>
              </w:tcPr>
              <w:p w14:paraId="6D2903DF" w14:textId="66339B34" w:rsidR="00F5082D" w:rsidRPr="00FA0CA9" w:rsidRDefault="00C80785" w:rsidP="00FA0CA9">
                <w:pPr>
                  <w:rPr>
                    <w:rFonts w:ascii="Arial" w:hAnsi="Arial" w:cs="Arial"/>
                    <w:b/>
                    <w:sz w:val="24"/>
                    <w:szCs w:val="24"/>
                  </w:rPr>
                </w:pPr>
                <w:r>
                  <w:rPr>
                    <w:rFonts w:ascii="Arial" w:hAnsi="Arial" w:cs="Arial"/>
                    <w:b/>
                    <w:sz w:val="24"/>
                    <w:szCs w:val="24"/>
                  </w:rPr>
                  <w:t>24 October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6F8E4C72" w:rsidR="00F5082D" w:rsidRPr="00FA0CA9" w:rsidRDefault="00C80785" w:rsidP="00FA0CA9">
            <w:pPr>
              <w:rPr>
                <w:rFonts w:ascii="Arial" w:hAnsi="Arial" w:cs="Arial"/>
                <w:b/>
                <w:sz w:val="24"/>
                <w:szCs w:val="24"/>
              </w:rPr>
            </w:pPr>
            <w:r>
              <w:rPr>
                <w:rFonts w:ascii="Arial" w:hAnsi="Arial" w:cs="Arial"/>
                <w:b/>
                <w:sz w:val="24"/>
                <w:szCs w:val="24"/>
              </w:rPr>
              <w:t>6.</w:t>
            </w:r>
            <w:r w:rsidR="001F6C45">
              <w:rPr>
                <w:rFonts w:ascii="Arial" w:hAnsi="Arial" w:cs="Arial"/>
                <w:b/>
                <w:sz w:val="24"/>
                <w:szCs w:val="24"/>
              </w:rPr>
              <w:t>1</w:t>
            </w:r>
          </w:p>
        </w:tc>
      </w:tr>
      <w:tr w:rsidR="00083FC0" w:rsidRPr="00034194" w14:paraId="6D2903E5" w14:textId="77777777" w:rsidTr="270DB5B6">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297107B1" w:rsidR="00034194" w:rsidRPr="00FA0CA9" w:rsidRDefault="000545CF" w:rsidP="00FA0CA9">
            <w:pPr>
              <w:rPr>
                <w:rFonts w:ascii="Arial" w:hAnsi="Arial" w:cs="Arial"/>
                <w:b/>
                <w:sz w:val="24"/>
                <w:szCs w:val="24"/>
              </w:rPr>
            </w:pPr>
            <w:r>
              <w:rPr>
                <w:rFonts w:ascii="Arial" w:hAnsi="Arial" w:cs="Arial"/>
                <w:b/>
                <w:sz w:val="24"/>
                <w:szCs w:val="24"/>
              </w:rPr>
              <w:t>NHS Wales Staff Survey 2024</w:t>
            </w:r>
          </w:p>
        </w:tc>
      </w:tr>
      <w:tr w:rsidR="00083FC0" w:rsidRPr="00034194" w14:paraId="6D2903E8" w14:textId="77777777" w:rsidTr="270DB5B6">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749CD7C2" w:rsidR="00034194" w:rsidRPr="00FA0CA9" w:rsidRDefault="004F690B" w:rsidP="00FA0CA9">
            <w:pPr>
              <w:rPr>
                <w:rFonts w:ascii="Arial" w:hAnsi="Arial" w:cs="Arial"/>
                <w:sz w:val="24"/>
                <w:szCs w:val="24"/>
              </w:rPr>
            </w:pPr>
            <w:r>
              <w:rPr>
                <w:rFonts w:ascii="Arial" w:hAnsi="Arial" w:cs="Arial"/>
                <w:sz w:val="24"/>
                <w:szCs w:val="24"/>
              </w:rPr>
              <w:t>Julie Lloyd, Head of Culture, OD &amp; Staff Experience</w:t>
            </w:r>
          </w:p>
        </w:tc>
      </w:tr>
      <w:tr w:rsidR="00762BBE" w:rsidRPr="00034194" w14:paraId="6D2903EB" w14:textId="77777777" w:rsidTr="270DB5B6">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59517C0B" w:rsidR="00762BBE" w:rsidRPr="00FA0CA9" w:rsidRDefault="000F127C" w:rsidP="00762BBE">
            <w:pPr>
              <w:rPr>
                <w:rFonts w:ascii="Arial" w:hAnsi="Arial" w:cs="Arial"/>
                <w:sz w:val="24"/>
                <w:szCs w:val="24"/>
              </w:rPr>
            </w:pPr>
            <w:r>
              <w:rPr>
                <w:rFonts w:ascii="Arial" w:hAnsi="Arial" w:cs="Arial"/>
                <w:sz w:val="24"/>
                <w:szCs w:val="24"/>
              </w:rPr>
              <w:t>Sarah Jenkins, Acting Director of Workforce &amp; OD</w:t>
            </w:r>
          </w:p>
        </w:tc>
      </w:tr>
      <w:tr w:rsidR="00762BBE" w:rsidRPr="00034194" w14:paraId="6D2903EE" w14:textId="77777777" w:rsidTr="270DB5B6">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400E2CC8" w:rsidR="00762BBE" w:rsidRPr="00FA0CA9" w:rsidRDefault="00077A6E" w:rsidP="00762BBE">
            <w:pPr>
              <w:rPr>
                <w:rFonts w:ascii="Arial" w:hAnsi="Arial" w:cs="Arial"/>
                <w:sz w:val="24"/>
                <w:szCs w:val="24"/>
              </w:rPr>
            </w:pPr>
            <w:r>
              <w:rPr>
                <w:rFonts w:ascii="Arial" w:hAnsi="Arial" w:cs="Arial"/>
                <w:sz w:val="24"/>
                <w:szCs w:val="24"/>
              </w:rPr>
              <w:t xml:space="preserve">Julie Lloyd, Head of Culture, OD &amp; Staff Experience </w:t>
            </w:r>
          </w:p>
        </w:tc>
      </w:tr>
      <w:tr w:rsidR="00653AEC" w:rsidRPr="00034194" w14:paraId="6D2903F1" w14:textId="77777777" w:rsidTr="270DB5B6">
        <w:tc>
          <w:tcPr>
            <w:tcW w:w="2547" w:type="dxa"/>
          </w:tcPr>
          <w:p w14:paraId="6D2903EF" w14:textId="77777777" w:rsidR="00653AEC" w:rsidRPr="007318E7" w:rsidRDefault="00653AEC" w:rsidP="00653AEC">
            <w:pPr>
              <w:rPr>
                <w:rFonts w:ascii="Arial" w:hAnsi="Arial" w:cs="Arial"/>
                <w:b/>
                <w:sz w:val="24"/>
                <w:szCs w:val="24"/>
              </w:rPr>
            </w:pPr>
            <w:r w:rsidRPr="007318E7">
              <w:rPr>
                <w:rFonts w:ascii="Arial" w:hAnsi="Arial" w:cs="Arial"/>
                <w:b/>
                <w:sz w:val="24"/>
                <w:szCs w:val="24"/>
              </w:rPr>
              <w:t xml:space="preserve">Freedom of Information </w:t>
            </w:r>
          </w:p>
        </w:tc>
        <w:tc>
          <w:tcPr>
            <w:tcW w:w="6469" w:type="dxa"/>
            <w:gridSpan w:val="6"/>
          </w:tcPr>
          <w:p w14:paraId="6D2903F0" w14:textId="6BA71AED" w:rsidR="00653AEC" w:rsidRPr="007318E7" w:rsidRDefault="00653AEC" w:rsidP="00653AEC">
            <w:pPr>
              <w:rPr>
                <w:rFonts w:ascii="Arial" w:hAnsi="Arial" w:cs="Arial"/>
                <w:sz w:val="24"/>
                <w:szCs w:val="24"/>
              </w:rPr>
            </w:pPr>
            <w:r w:rsidRPr="007318E7">
              <w:rPr>
                <w:rFonts w:ascii="Arial" w:hAnsi="Arial" w:cs="Arial"/>
                <w:sz w:val="24"/>
                <w:szCs w:val="24"/>
              </w:rPr>
              <w:t xml:space="preserve">Open </w:t>
            </w:r>
          </w:p>
        </w:tc>
      </w:tr>
      <w:tr w:rsidR="00653AEC" w:rsidRPr="00034194" w14:paraId="6D2903F8" w14:textId="77777777" w:rsidTr="270DB5B6">
        <w:tc>
          <w:tcPr>
            <w:tcW w:w="2547" w:type="dxa"/>
          </w:tcPr>
          <w:p w14:paraId="6D2903F2" w14:textId="77777777" w:rsidR="00653AEC" w:rsidRPr="007318E7" w:rsidRDefault="00653AEC" w:rsidP="00653AEC">
            <w:pPr>
              <w:rPr>
                <w:rFonts w:ascii="Arial" w:hAnsi="Arial" w:cs="Arial"/>
                <w:b/>
                <w:sz w:val="24"/>
                <w:szCs w:val="24"/>
              </w:rPr>
            </w:pPr>
            <w:r w:rsidRPr="007318E7">
              <w:rPr>
                <w:rFonts w:ascii="Arial" w:hAnsi="Arial" w:cs="Arial"/>
                <w:b/>
                <w:sz w:val="24"/>
                <w:szCs w:val="24"/>
              </w:rPr>
              <w:t>Purpose of the Report</w:t>
            </w:r>
          </w:p>
        </w:tc>
        <w:tc>
          <w:tcPr>
            <w:tcW w:w="6469" w:type="dxa"/>
            <w:gridSpan w:val="6"/>
          </w:tcPr>
          <w:p w14:paraId="6D2903F6" w14:textId="3909FC2B" w:rsidR="00653AEC" w:rsidRPr="007318E7" w:rsidRDefault="000545CF" w:rsidP="00077A6E">
            <w:pPr>
              <w:ind w:right="96"/>
              <w:jc w:val="both"/>
              <w:rPr>
                <w:rFonts w:ascii="Arial" w:hAnsi="Arial" w:cs="Arial"/>
                <w:sz w:val="24"/>
                <w:szCs w:val="24"/>
              </w:rPr>
            </w:pPr>
            <w:r w:rsidRPr="007318E7">
              <w:rPr>
                <w:rFonts w:ascii="Arial" w:hAnsi="Arial" w:cs="Arial"/>
                <w:sz w:val="24"/>
                <w:szCs w:val="24"/>
              </w:rPr>
              <w:t>Th</w:t>
            </w:r>
            <w:r w:rsidR="00FC5D58">
              <w:rPr>
                <w:rFonts w:ascii="Arial" w:hAnsi="Arial" w:cs="Arial"/>
                <w:sz w:val="24"/>
                <w:szCs w:val="24"/>
              </w:rPr>
              <w:t>e</w:t>
            </w:r>
            <w:r w:rsidR="000F127C">
              <w:rPr>
                <w:rFonts w:ascii="Arial" w:hAnsi="Arial" w:cs="Arial"/>
                <w:sz w:val="24"/>
                <w:szCs w:val="24"/>
              </w:rPr>
              <w:t xml:space="preserve"> purpose of this</w:t>
            </w:r>
            <w:r w:rsidRPr="007318E7">
              <w:rPr>
                <w:rFonts w:ascii="Arial" w:hAnsi="Arial" w:cs="Arial"/>
                <w:sz w:val="24"/>
                <w:szCs w:val="24"/>
              </w:rPr>
              <w:t xml:space="preserve"> paper </w:t>
            </w:r>
            <w:r w:rsidR="004B7EE5" w:rsidRPr="007318E7">
              <w:rPr>
                <w:rFonts w:ascii="Arial" w:hAnsi="Arial" w:cs="Arial"/>
                <w:sz w:val="24"/>
                <w:szCs w:val="24"/>
              </w:rPr>
              <w:t xml:space="preserve">is to </w:t>
            </w:r>
            <w:r w:rsidR="004F690B">
              <w:rPr>
                <w:rFonts w:ascii="Arial" w:hAnsi="Arial" w:cs="Arial"/>
                <w:sz w:val="24"/>
                <w:szCs w:val="24"/>
              </w:rPr>
              <w:t>share the granu</w:t>
            </w:r>
            <w:r w:rsidR="00FC5D58">
              <w:rPr>
                <w:rFonts w:ascii="Arial" w:hAnsi="Arial" w:cs="Arial"/>
                <w:sz w:val="24"/>
                <w:szCs w:val="24"/>
              </w:rPr>
              <w:t>lar breakdown of results by Service Group from the 2023 NHS Wales Staff Survey and</w:t>
            </w:r>
            <w:r w:rsidR="004F690B">
              <w:rPr>
                <w:rFonts w:ascii="Arial" w:hAnsi="Arial" w:cs="Arial"/>
                <w:sz w:val="24"/>
                <w:szCs w:val="24"/>
              </w:rPr>
              <w:t xml:space="preserve"> </w:t>
            </w:r>
            <w:r w:rsidR="00317092" w:rsidRPr="007318E7">
              <w:rPr>
                <w:rFonts w:ascii="Arial" w:hAnsi="Arial" w:cs="Arial"/>
                <w:sz w:val="24"/>
                <w:szCs w:val="24"/>
              </w:rPr>
              <w:t>raise awareness of the upcoming NHS Wales Staff Survey 2024</w:t>
            </w:r>
            <w:r w:rsidR="000F127C">
              <w:rPr>
                <w:rFonts w:ascii="Arial" w:hAnsi="Arial" w:cs="Arial"/>
                <w:sz w:val="24"/>
                <w:szCs w:val="24"/>
              </w:rPr>
              <w:t>, in line with the national decision to move to</w:t>
            </w:r>
            <w:r w:rsidR="00077A6E">
              <w:rPr>
                <w:rFonts w:ascii="Arial" w:hAnsi="Arial" w:cs="Arial"/>
                <w:sz w:val="24"/>
                <w:szCs w:val="24"/>
              </w:rPr>
              <w:t xml:space="preserve"> an</w:t>
            </w:r>
            <w:r w:rsidR="000F127C">
              <w:rPr>
                <w:rFonts w:ascii="Arial" w:hAnsi="Arial" w:cs="Arial"/>
                <w:sz w:val="24"/>
                <w:szCs w:val="24"/>
              </w:rPr>
              <w:t xml:space="preserve"> annual </w:t>
            </w:r>
            <w:r w:rsidR="00077A6E">
              <w:rPr>
                <w:rFonts w:ascii="Arial" w:hAnsi="Arial" w:cs="Arial"/>
                <w:sz w:val="24"/>
                <w:szCs w:val="24"/>
              </w:rPr>
              <w:t>cycle</w:t>
            </w:r>
            <w:r w:rsidR="000F127C">
              <w:rPr>
                <w:rFonts w:ascii="Arial" w:hAnsi="Arial" w:cs="Arial"/>
                <w:sz w:val="24"/>
                <w:szCs w:val="24"/>
              </w:rPr>
              <w:t xml:space="preserve"> of surveying. </w:t>
            </w:r>
          </w:p>
          <w:p w14:paraId="6D2903F7" w14:textId="77777777" w:rsidR="00653AEC" w:rsidRPr="007318E7" w:rsidRDefault="00653AEC" w:rsidP="00653AEC">
            <w:pPr>
              <w:rPr>
                <w:rFonts w:ascii="Arial" w:hAnsi="Arial" w:cs="Arial"/>
                <w:sz w:val="24"/>
                <w:szCs w:val="24"/>
              </w:rPr>
            </w:pPr>
          </w:p>
        </w:tc>
      </w:tr>
      <w:tr w:rsidR="00653AEC" w:rsidRPr="00034194" w14:paraId="6D290402" w14:textId="77777777" w:rsidTr="270DB5B6">
        <w:tc>
          <w:tcPr>
            <w:tcW w:w="2547" w:type="dxa"/>
          </w:tcPr>
          <w:p w14:paraId="6D2903F9" w14:textId="77777777" w:rsidR="00653AEC" w:rsidRPr="007318E7" w:rsidRDefault="00653AEC" w:rsidP="00653AEC">
            <w:pPr>
              <w:rPr>
                <w:rFonts w:ascii="Arial" w:hAnsi="Arial" w:cs="Arial"/>
                <w:b/>
                <w:sz w:val="24"/>
                <w:szCs w:val="24"/>
              </w:rPr>
            </w:pPr>
            <w:r w:rsidRPr="007318E7">
              <w:rPr>
                <w:rFonts w:ascii="Arial" w:hAnsi="Arial" w:cs="Arial"/>
                <w:b/>
                <w:sz w:val="24"/>
                <w:szCs w:val="24"/>
              </w:rPr>
              <w:t>Key Issues</w:t>
            </w:r>
          </w:p>
          <w:p w14:paraId="6D2903FA" w14:textId="77777777" w:rsidR="00653AEC" w:rsidRPr="007318E7" w:rsidRDefault="00653AEC" w:rsidP="00653AEC">
            <w:pPr>
              <w:rPr>
                <w:rFonts w:ascii="Arial" w:hAnsi="Arial" w:cs="Arial"/>
                <w:b/>
                <w:sz w:val="24"/>
                <w:szCs w:val="24"/>
              </w:rPr>
            </w:pPr>
          </w:p>
          <w:p w14:paraId="6D2903FB" w14:textId="77777777" w:rsidR="00653AEC" w:rsidRPr="007318E7" w:rsidRDefault="00653AEC" w:rsidP="00653AEC">
            <w:pPr>
              <w:rPr>
                <w:rFonts w:ascii="Arial" w:hAnsi="Arial" w:cs="Arial"/>
                <w:b/>
                <w:sz w:val="24"/>
                <w:szCs w:val="24"/>
              </w:rPr>
            </w:pPr>
          </w:p>
          <w:p w14:paraId="6D2903FC" w14:textId="77777777" w:rsidR="00653AEC" w:rsidRPr="007318E7" w:rsidRDefault="00653AEC" w:rsidP="00653AEC">
            <w:pPr>
              <w:rPr>
                <w:rFonts w:ascii="Arial" w:hAnsi="Arial" w:cs="Arial"/>
                <w:b/>
                <w:sz w:val="24"/>
                <w:szCs w:val="24"/>
              </w:rPr>
            </w:pPr>
          </w:p>
        </w:tc>
        <w:tc>
          <w:tcPr>
            <w:tcW w:w="6469" w:type="dxa"/>
            <w:gridSpan w:val="6"/>
          </w:tcPr>
          <w:p w14:paraId="19FD1BF9" w14:textId="40997CFB" w:rsidR="00FC5D58" w:rsidRPr="00FC5D58" w:rsidRDefault="00571C50" w:rsidP="00FC5D58">
            <w:pPr>
              <w:pStyle w:val="ListParagraph"/>
              <w:numPr>
                <w:ilvl w:val="0"/>
                <w:numId w:val="11"/>
              </w:numPr>
              <w:jc w:val="both"/>
              <w:rPr>
                <w:rFonts w:ascii="Arial" w:hAnsi="Arial" w:cs="Arial"/>
                <w:sz w:val="24"/>
                <w:szCs w:val="24"/>
              </w:rPr>
            </w:pPr>
            <w:r>
              <w:rPr>
                <w:rFonts w:ascii="Arial" w:hAnsi="Arial" w:cs="Arial"/>
                <w:sz w:val="24"/>
                <w:szCs w:val="24"/>
              </w:rPr>
              <w:t xml:space="preserve">The 2023 NHS Wales Staff Survey saw </w:t>
            </w:r>
            <w:r w:rsidR="00FC5D58" w:rsidRPr="00FC5D58">
              <w:rPr>
                <w:rFonts w:ascii="Arial" w:hAnsi="Arial" w:cs="Arial"/>
                <w:sz w:val="24"/>
                <w:szCs w:val="24"/>
              </w:rPr>
              <w:t xml:space="preserve">2,625 (18.8%) </w:t>
            </w:r>
            <w:r w:rsidR="00FC5D58">
              <w:rPr>
                <w:rFonts w:ascii="Arial" w:hAnsi="Arial" w:cs="Arial"/>
                <w:sz w:val="24"/>
                <w:szCs w:val="24"/>
              </w:rPr>
              <w:t xml:space="preserve">of </w:t>
            </w:r>
            <w:r w:rsidR="00FC5D58" w:rsidRPr="00FC5D58">
              <w:rPr>
                <w:rFonts w:ascii="Arial" w:hAnsi="Arial" w:cs="Arial"/>
                <w:sz w:val="24"/>
                <w:szCs w:val="24"/>
              </w:rPr>
              <w:t>SBU HB</w:t>
            </w:r>
            <w:r w:rsidR="00FC5D58">
              <w:rPr>
                <w:rFonts w:ascii="Arial" w:hAnsi="Arial" w:cs="Arial"/>
                <w:sz w:val="24"/>
                <w:szCs w:val="24"/>
              </w:rPr>
              <w:t xml:space="preserve"> Staff </w:t>
            </w:r>
            <w:r w:rsidR="00FC5D58" w:rsidRPr="00FC5D58">
              <w:rPr>
                <w:rFonts w:ascii="Arial" w:hAnsi="Arial" w:cs="Arial"/>
                <w:sz w:val="24"/>
                <w:szCs w:val="24"/>
              </w:rPr>
              <w:t xml:space="preserve">and over 22,000 (20.7%) </w:t>
            </w:r>
            <w:r w:rsidR="00FC5D58">
              <w:rPr>
                <w:rFonts w:ascii="Arial" w:hAnsi="Arial" w:cs="Arial"/>
                <w:sz w:val="24"/>
                <w:szCs w:val="24"/>
              </w:rPr>
              <w:t>staff complet</w:t>
            </w:r>
            <w:r>
              <w:rPr>
                <w:rFonts w:ascii="Arial" w:hAnsi="Arial" w:cs="Arial"/>
                <w:sz w:val="24"/>
                <w:szCs w:val="24"/>
              </w:rPr>
              <w:t>ing</w:t>
            </w:r>
            <w:r w:rsidR="00FC5D58">
              <w:rPr>
                <w:rFonts w:ascii="Arial" w:hAnsi="Arial" w:cs="Arial"/>
                <w:sz w:val="24"/>
                <w:szCs w:val="24"/>
              </w:rPr>
              <w:t xml:space="preserve"> across</w:t>
            </w:r>
            <w:r w:rsidR="00FC5D58" w:rsidRPr="00FC5D58">
              <w:rPr>
                <w:rFonts w:ascii="Arial" w:hAnsi="Arial" w:cs="Arial"/>
                <w:sz w:val="24"/>
                <w:szCs w:val="24"/>
              </w:rPr>
              <w:t xml:space="preserve"> the whole of NHS Wales.  The high-level results dashboards were released </w:t>
            </w:r>
            <w:r w:rsidR="00FC5D58">
              <w:rPr>
                <w:rFonts w:ascii="Arial" w:hAnsi="Arial" w:cs="Arial"/>
                <w:sz w:val="24"/>
                <w:szCs w:val="24"/>
              </w:rPr>
              <w:t>to</w:t>
            </w:r>
            <w:r w:rsidR="00FC5D58" w:rsidRPr="00FC5D58">
              <w:rPr>
                <w:rFonts w:ascii="Arial" w:hAnsi="Arial" w:cs="Arial"/>
                <w:sz w:val="24"/>
                <w:szCs w:val="24"/>
              </w:rPr>
              <w:t xml:space="preserve"> Health Boards and NHS Wales in February 2024 </w:t>
            </w:r>
            <w:r w:rsidR="00FC5D58">
              <w:rPr>
                <w:rFonts w:ascii="Arial" w:hAnsi="Arial" w:cs="Arial"/>
                <w:sz w:val="24"/>
                <w:szCs w:val="24"/>
              </w:rPr>
              <w:t>with granular results being shared in May 2024 due to a delay nationally.</w:t>
            </w:r>
          </w:p>
          <w:p w14:paraId="2D150211" w14:textId="5EFA46CF" w:rsidR="00FC5D58" w:rsidRDefault="00FC5D58" w:rsidP="00D74F55">
            <w:pPr>
              <w:pStyle w:val="ListParagraph"/>
              <w:numPr>
                <w:ilvl w:val="0"/>
                <w:numId w:val="11"/>
              </w:numPr>
              <w:ind w:right="96"/>
              <w:jc w:val="both"/>
              <w:rPr>
                <w:rFonts w:ascii="Arial" w:hAnsi="Arial" w:cs="Arial"/>
                <w:sz w:val="24"/>
                <w:szCs w:val="24"/>
              </w:rPr>
            </w:pPr>
            <w:r>
              <w:rPr>
                <w:rFonts w:ascii="Arial" w:hAnsi="Arial" w:cs="Arial"/>
                <w:sz w:val="24"/>
                <w:szCs w:val="24"/>
              </w:rPr>
              <w:t>The granular breakdown of results by Service Group from the 2023 NHS Wales Staff Survey were presented to Management Board and HBPF during June and July 2024</w:t>
            </w:r>
            <w:r w:rsidR="00571C50">
              <w:rPr>
                <w:rFonts w:ascii="Arial" w:hAnsi="Arial" w:cs="Arial"/>
                <w:sz w:val="24"/>
                <w:szCs w:val="24"/>
              </w:rPr>
              <w:t>.</w:t>
            </w:r>
          </w:p>
          <w:p w14:paraId="100AC184" w14:textId="4A917E03" w:rsidR="00571C50" w:rsidRPr="00571C50" w:rsidRDefault="00571C50" w:rsidP="00571C50">
            <w:pPr>
              <w:pStyle w:val="ListParagraph"/>
              <w:numPr>
                <w:ilvl w:val="0"/>
                <w:numId w:val="11"/>
              </w:numPr>
              <w:jc w:val="both"/>
              <w:rPr>
                <w:rFonts w:ascii="Arial" w:hAnsi="Arial" w:cs="Arial"/>
                <w:sz w:val="24"/>
                <w:szCs w:val="24"/>
              </w:rPr>
            </w:pPr>
            <w:r w:rsidRPr="00571C50">
              <w:rPr>
                <w:rFonts w:ascii="Arial" w:hAnsi="Arial" w:cs="Arial"/>
                <w:sz w:val="24"/>
                <w:szCs w:val="24"/>
              </w:rPr>
              <w:t xml:space="preserve">The national survey results </w:t>
            </w:r>
            <w:r>
              <w:rPr>
                <w:rFonts w:ascii="Arial" w:hAnsi="Arial" w:cs="Arial"/>
                <w:sz w:val="24"/>
                <w:szCs w:val="24"/>
              </w:rPr>
              <w:t>have been</w:t>
            </w:r>
            <w:r w:rsidRPr="00571C50">
              <w:rPr>
                <w:rFonts w:ascii="Arial" w:hAnsi="Arial" w:cs="Arial"/>
                <w:sz w:val="24"/>
                <w:szCs w:val="24"/>
              </w:rPr>
              <w:t xml:space="preserve"> used to supplement the feedback received from nearly 1,300 SBU HB staff, students and volunteers that took part in ‘Our Big Conversation’ and to provide assurance that what our Vision for a </w:t>
            </w:r>
            <w:proofErr w:type="gramStart"/>
            <w:r w:rsidRPr="00571C50">
              <w:rPr>
                <w:rFonts w:ascii="Arial" w:hAnsi="Arial" w:cs="Arial"/>
                <w:sz w:val="24"/>
                <w:szCs w:val="24"/>
              </w:rPr>
              <w:t>High Quality</w:t>
            </w:r>
            <w:proofErr w:type="gramEnd"/>
            <w:r w:rsidRPr="00571C50">
              <w:rPr>
                <w:rFonts w:ascii="Arial" w:hAnsi="Arial" w:cs="Arial"/>
                <w:sz w:val="24"/>
                <w:szCs w:val="24"/>
              </w:rPr>
              <w:t xml:space="preserve"> Organisation and People Strategy set out, are the right areas of focus and priority</w:t>
            </w:r>
            <w:r>
              <w:rPr>
                <w:rFonts w:ascii="Arial" w:hAnsi="Arial" w:cs="Arial"/>
                <w:sz w:val="24"/>
                <w:szCs w:val="24"/>
              </w:rPr>
              <w:t xml:space="preserve"> areas for action</w:t>
            </w:r>
            <w:r w:rsidRPr="00571C50">
              <w:rPr>
                <w:rFonts w:ascii="Arial" w:hAnsi="Arial" w:cs="Arial"/>
                <w:sz w:val="24"/>
                <w:szCs w:val="24"/>
              </w:rPr>
              <w:t>.</w:t>
            </w:r>
          </w:p>
          <w:p w14:paraId="6D2903FD" w14:textId="038554DB" w:rsidR="00653AEC" w:rsidRPr="007318E7" w:rsidRDefault="00815602" w:rsidP="00D74F55">
            <w:pPr>
              <w:pStyle w:val="ListParagraph"/>
              <w:numPr>
                <w:ilvl w:val="0"/>
                <w:numId w:val="11"/>
              </w:numPr>
              <w:ind w:right="96"/>
              <w:jc w:val="both"/>
              <w:rPr>
                <w:rFonts w:ascii="Arial" w:hAnsi="Arial" w:cs="Arial"/>
                <w:sz w:val="24"/>
                <w:szCs w:val="24"/>
              </w:rPr>
            </w:pPr>
            <w:r w:rsidRPr="007318E7">
              <w:rPr>
                <w:rFonts w:ascii="Arial" w:hAnsi="Arial" w:cs="Arial"/>
                <w:sz w:val="24"/>
                <w:szCs w:val="24"/>
              </w:rPr>
              <w:t xml:space="preserve">The NHS Wales Staff Survey is now happening on </w:t>
            </w:r>
            <w:r w:rsidR="007318E7" w:rsidRPr="007318E7">
              <w:rPr>
                <w:rFonts w:ascii="Arial" w:hAnsi="Arial" w:cs="Arial"/>
                <w:sz w:val="24"/>
                <w:szCs w:val="24"/>
              </w:rPr>
              <w:t>an annual basis</w:t>
            </w:r>
            <w:r w:rsidR="000F127C">
              <w:rPr>
                <w:rFonts w:ascii="Arial" w:hAnsi="Arial" w:cs="Arial"/>
                <w:sz w:val="24"/>
                <w:szCs w:val="24"/>
              </w:rPr>
              <w:t>.</w:t>
            </w:r>
          </w:p>
          <w:p w14:paraId="3632B8C5" w14:textId="01B789CA" w:rsidR="007318E7" w:rsidRDefault="007318E7" w:rsidP="00D74F55">
            <w:pPr>
              <w:pStyle w:val="ListParagraph"/>
              <w:numPr>
                <w:ilvl w:val="0"/>
                <w:numId w:val="11"/>
              </w:numPr>
              <w:ind w:right="96"/>
              <w:jc w:val="both"/>
              <w:rPr>
                <w:rFonts w:ascii="Arial" w:hAnsi="Arial" w:cs="Arial"/>
                <w:sz w:val="24"/>
                <w:szCs w:val="24"/>
              </w:rPr>
            </w:pPr>
            <w:r w:rsidRPr="007318E7">
              <w:rPr>
                <w:rFonts w:ascii="Arial" w:hAnsi="Arial" w:cs="Arial"/>
                <w:sz w:val="24"/>
                <w:szCs w:val="24"/>
              </w:rPr>
              <w:t xml:space="preserve">The 2024 Staff Survey </w:t>
            </w:r>
            <w:r w:rsidR="00571C50">
              <w:rPr>
                <w:rFonts w:ascii="Arial" w:hAnsi="Arial" w:cs="Arial"/>
                <w:sz w:val="24"/>
                <w:szCs w:val="24"/>
              </w:rPr>
              <w:t>l</w:t>
            </w:r>
            <w:r w:rsidRPr="007318E7">
              <w:rPr>
                <w:rFonts w:ascii="Arial" w:hAnsi="Arial" w:cs="Arial"/>
                <w:sz w:val="24"/>
                <w:szCs w:val="24"/>
              </w:rPr>
              <w:t>aunch</w:t>
            </w:r>
            <w:r w:rsidR="00571C50">
              <w:rPr>
                <w:rFonts w:ascii="Arial" w:hAnsi="Arial" w:cs="Arial"/>
                <w:sz w:val="24"/>
                <w:szCs w:val="24"/>
              </w:rPr>
              <w:t>ed</w:t>
            </w:r>
            <w:r w:rsidRPr="007318E7">
              <w:rPr>
                <w:rFonts w:ascii="Arial" w:hAnsi="Arial" w:cs="Arial"/>
                <w:sz w:val="24"/>
                <w:szCs w:val="24"/>
              </w:rPr>
              <w:t xml:space="preserve"> on the 1</w:t>
            </w:r>
            <w:r w:rsidRPr="007318E7">
              <w:rPr>
                <w:rFonts w:ascii="Arial" w:hAnsi="Arial" w:cs="Arial"/>
                <w:sz w:val="24"/>
                <w:szCs w:val="24"/>
                <w:vertAlign w:val="superscript"/>
              </w:rPr>
              <w:t>st</w:t>
            </w:r>
            <w:r w:rsidRPr="007318E7">
              <w:rPr>
                <w:rFonts w:ascii="Arial" w:hAnsi="Arial" w:cs="Arial"/>
                <w:sz w:val="24"/>
                <w:szCs w:val="24"/>
              </w:rPr>
              <w:t xml:space="preserve"> October 2024</w:t>
            </w:r>
            <w:r w:rsidR="000F127C">
              <w:rPr>
                <w:rFonts w:ascii="Arial" w:hAnsi="Arial" w:cs="Arial"/>
                <w:sz w:val="24"/>
                <w:szCs w:val="24"/>
              </w:rPr>
              <w:t>.</w:t>
            </w:r>
          </w:p>
          <w:p w14:paraId="00CF80B5" w14:textId="2F41F8B0" w:rsidR="0034630D" w:rsidRDefault="0034630D" w:rsidP="00D74F55">
            <w:pPr>
              <w:pStyle w:val="ListParagraph"/>
              <w:numPr>
                <w:ilvl w:val="0"/>
                <w:numId w:val="11"/>
              </w:numPr>
              <w:ind w:right="96"/>
              <w:jc w:val="both"/>
              <w:rPr>
                <w:rFonts w:ascii="Arial" w:hAnsi="Arial" w:cs="Arial"/>
                <w:sz w:val="24"/>
                <w:szCs w:val="24"/>
              </w:rPr>
            </w:pPr>
            <w:r>
              <w:rPr>
                <w:rFonts w:ascii="Arial" w:hAnsi="Arial" w:cs="Arial"/>
                <w:sz w:val="24"/>
                <w:szCs w:val="24"/>
              </w:rPr>
              <w:t xml:space="preserve">The </w:t>
            </w:r>
            <w:r w:rsidR="00955F58">
              <w:rPr>
                <w:rFonts w:ascii="Arial" w:hAnsi="Arial" w:cs="Arial"/>
                <w:sz w:val="24"/>
                <w:szCs w:val="24"/>
              </w:rPr>
              <w:t>narrative of this years</w:t>
            </w:r>
            <w:r w:rsidR="000F127C">
              <w:rPr>
                <w:rFonts w:ascii="Arial" w:hAnsi="Arial" w:cs="Arial"/>
                <w:sz w:val="24"/>
                <w:szCs w:val="24"/>
              </w:rPr>
              <w:t>’</w:t>
            </w:r>
            <w:r w:rsidR="00955F58">
              <w:rPr>
                <w:rFonts w:ascii="Arial" w:hAnsi="Arial" w:cs="Arial"/>
                <w:sz w:val="24"/>
                <w:szCs w:val="24"/>
              </w:rPr>
              <w:t xml:space="preserve"> survey will focus on shared ownership and collective responsibility to make a positive difference</w:t>
            </w:r>
            <w:r w:rsidR="000F127C">
              <w:rPr>
                <w:rFonts w:ascii="Arial" w:hAnsi="Arial" w:cs="Arial"/>
                <w:sz w:val="24"/>
                <w:szCs w:val="24"/>
              </w:rPr>
              <w:t>.</w:t>
            </w:r>
          </w:p>
          <w:p w14:paraId="6D290401" w14:textId="77777777" w:rsidR="00653AEC" w:rsidRPr="007318E7" w:rsidRDefault="00653AEC" w:rsidP="00653AEC">
            <w:pPr>
              <w:rPr>
                <w:rFonts w:ascii="Arial" w:hAnsi="Arial" w:cs="Arial"/>
                <w:sz w:val="24"/>
                <w:szCs w:val="24"/>
              </w:rPr>
            </w:pPr>
          </w:p>
        </w:tc>
      </w:tr>
      <w:tr w:rsidR="00762BBE" w:rsidRPr="00034194" w14:paraId="6D290409" w14:textId="77777777" w:rsidTr="270DB5B6">
        <w:trPr>
          <w:trHeight w:val="97"/>
        </w:trPr>
        <w:tc>
          <w:tcPr>
            <w:tcW w:w="2547" w:type="dxa"/>
            <w:vMerge w:val="restart"/>
          </w:tcPr>
          <w:p w14:paraId="6D290403" w14:textId="77777777" w:rsidR="00762BBE" w:rsidRPr="007318E7" w:rsidRDefault="00762BBE" w:rsidP="00762BBE">
            <w:pPr>
              <w:rPr>
                <w:rFonts w:ascii="Arial" w:hAnsi="Arial" w:cs="Arial"/>
                <w:b/>
                <w:sz w:val="24"/>
                <w:szCs w:val="24"/>
              </w:rPr>
            </w:pPr>
            <w:r w:rsidRPr="007318E7">
              <w:rPr>
                <w:rFonts w:ascii="Arial" w:hAnsi="Arial" w:cs="Arial"/>
                <w:b/>
                <w:sz w:val="24"/>
                <w:szCs w:val="24"/>
              </w:rPr>
              <w:t xml:space="preserve">Specific Action Required </w:t>
            </w:r>
          </w:p>
          <w:p w14:paraId="6D290404" w14:textId="77777777" w:rsidR="00762BBE" w:rsidRPr="007318E7" w:rsidRDefault="00762BBE" w:rsidP="00762BBE">
            <w:pPr>
              <w:rPr>
                <w:rFonts w:ascii="Arial" w:hAnsi="Arial" w:cs="Arial"/>
                <w:b/>
                <w:i/>
                <w:sz w:val="24"/>
                <w:szCs w:val="24"/>
              </w:rPr>
            </w:pPr>
            <w:r w:rsidRPr="007318E7">
              <w:rPr>
                <w:rFonts w:ascii="Arial" w:hAnsi="Arial" w:cs="Arial"/>
                <w:b/>
                <w:i/>
                <w:sz w:val="24"/>
                <w:szCs w:val="24"/>
              </w:rPr>
              <w:t>(</w:t>
            </w:r>
            <w:proofErr w:type="gramStart"/>
            <w:r w:rsidRPr="007318E7">
              <w:rPr>
                <w:rFonts w:ascii="Arial" w:hAnsi="Arial" w:cs="Arial"/>
                <w:b/>
                <w:i/>
                <w:sz w:val="24"/>
                <w:szCs w:val="24"/>
              </w:rPr>
              <w:t>please</w:t>
            </w:r>
            <w:proofErr w:type="gramEnd"/>
            <w:r w:rsidRPr="007318E7">
              <w:rPr>
                <w:rFonts w:ascii="Arial" w:hAnsi="Arial" w:cs="Arial"/>
                <w:b/>
                <w:i/>
                <w:sz w:val="24"/>
                <w:szCs w:val="24"/>
              </w:rPr>
              <w:t xml:space="preserve"> choose one only)</w:t>
            </w:r>
          </w:p>
        </w:tc>
        <w:tc>
          <w:tcPr>
            <w:tcW w:w="1569" w:type="dxa"/>
            <w:shd w:val="clear" w:color="auto" w:fill="D5DCE4" w:themeFill="text2" w:themeFillTint="33"/>
          </w:tcPr>
          <w:p w14:paraId="6D290405" w14:textId="77777777" w:rsidR="00762BBE" w:rsidRPr="007318E7" w:rsidRDefault="00762BBE" w:rsidP="00762BBE">
            <w:pPr>
              <w:rPr>
                <w:rFonts w:ascii="Arial" w:hAnsi="Arial" w:cs="Arial"/>
                <w:b/>
                <w:sz w:val="24"/>
                <w:szCs w:val="24"/>
              </w:rPr>
            </w:pPr>
            <w:r w:rsidRPr="007318E7">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7318E7" w:rsidRDefault="00762BBE" w:rsidP="00762BBE">
            <w:pPr>
              <w:rPr>
                <w:rFonts w:ascii="Arial" w:hAnsi="Arial" w:cs="Arial"/>
                <w:b/>
                <w:sz w:val="24"/>
                <w:szCs w:val="24"/>
              </w:rPr>
            </w:pPr>
            <w:r w:rsidRPr="007318E7">
              <w:rPr>
                <w:rFonts w:ascii="Arial" w:hAnsi="Arial" w:cs="Arial"/>
                <w:b/>
                <w:sz w:val="24"/>
                <w:szCs w:val="24"/>
              </w:rPr>
              <w:t>Discussion</w:t>
            </w:r>
          </w:p>
        </w:tc>
        <w:tc>
          <w:tcPr>
            <w:tcW w:w="1661" w:type="dxa"/>
            <w:shd w:val="clear" w:color="auto" w:fill="D5DCE4" w:themeFill="text2" w:themeFillTint="33"/>
          </w:tcPr>
          <w:p w14:paraId="6D290407" w14:textId="77777777" w:rsidR="00762BBE" w:rsidRPr="007318E7" w:rsidRDefault="00762BBE" w:rsidP="00762BBE">
            <w:pPr>
              <w:rPr>
                <w:rFonts w:ascii="Arial" w:hAnsi="Arial" w:cs="Arial"/>
                <w:b/>
                <w:sz w:val="24"/>
                <w:szCs w:val="24"/>
              </w:rPr>
            </w:pPr>
            <w:r w:rsidRPr="007318E7">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7318E7" w:rsidRDefault="00762BBE" w:rsidP="00762BBE">
            <w:pPr>
              <w:rPr>
                <w:rFonts w:ascii="Arial" w:hAnsi="Arial" w:cs="Arial"/>
                <w:b/>
                <w:sz w:val="24"/>
                <w:szCs w:val="24"/>
              </w:rPr>
            </w:pPr>
            <w:r w:rsidRPr="007318E7">
              <w:rPr>
                <w:rFonts w:ascii="Arial" w:hAnsi="Arial" w:cs="Arial"/>
                <w:b/>
                <w:sz w:val="24"/>
                <w:szCs w:val="24"/>
              </w:rPr>
              <w:t>Approval</w:t>
            </w:r>
          </w:p>
        </w:tc>
      </w:tr>
      <w:tr w:rsidR="00762BBE" w:rsidRPr="00034194" w14:paraId="6D29040F" w14:textId="77777777" w:rsidTr="270DB5B6">
        <w:trPr>
          <w:trHeight w:val="96"/>
        </w:trPr>
        <w:tc>
          <w:tcPr>
            <w:tcW w:w="2547" w:type="dxa"/>
            <w:vMerge/>
          </w:tcPr>
          <w:p w14:paraId="6D29040A" w14:textId="77777777" w:rsidR="00762BBE" w:rsidRPr="007318E7"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5DF2BB8F" w14:textId="61AAB5E3" w:rsidR="228F3769" w:rsidRPr="007318E7" w:rsidRDefault="228F3769">
                <w:r w:rsidRPr="007318E7">
                  <w:rPr>
                    <w:rFonts w:ascii="MS Gothic" w:eastAsia="MS Gothic" w:hAnsi="MS Gothic" w:cs="MS Gothic"/>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7318E7" w:rsidRDefault="00762BBE" w:rsidP="00762BBE">
                <w:pPr>
                  <w:ind w:right="96"/>
                  <w:jc w:val="center"/>
                  <w:rPr>
                    <w:rFonts w:ascii="Arial" w:hAnsi="Arial" w:cs="Arial"/>
                    <w:sz w:val="24"/>
                    <w:szCs w:val="24"/>
                  </w:rPr>
                </w:pPr>
                <w:r w:rsidRPr="007318E7">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7318E7" w:rsidRDefault="00762BBE" w:rsidP="00762BBE">
                <w:pPr>
                  <w:ind w:right="96"/>
                  <w:jc w:val="center"/>
                  <w:rPr>
                    <w:rFonts w:ascii="Arial" w:hAnsi="Arial" w:cs="Arial"/>
                    <w:sz w:val="24"/>
                    <w:szCs w:val="24"/>
                  </w:rPr>
                </w:pPr>
                <w:r w:rsidRPr="007318E7">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7318E7" w:rsidRDefault="00F57042" w:rsidP="00762BBE">
                <w:pPr>
                  <w:ind w:right="96"/>
                  <w:jc w:val="center"/>
                  <w:rPr>
                    <w:rFonts w:ascii="Arial" w:hAnsi="Arial" w:cs="Arial"/>
                    <w:sz w:val="24"/>
                    <w:szCs w:val="24"/>
                  </w:rPr>
                </w:pPr>
                <w:r w:rsidRPr="007318E7">
                  <w:rPr>
                    <w:rFonts w:ascii="MS Gothic" w:eastAsia="MS Gothic" w:hAnsi="MS Gothic" w:cs="Arial" w:hint="eastAsia"/>
                    <w:sz w:val="20"/>
                    <w:szCs w:val="20"/>
                  </w:rPr>
                  <w:t>☐</w:t>
                </w:r>
              </w:p>
            </w:tc>
          </w:sdtContent>
        </w:sdt>
      </w:tr>
      <w:tr w:rsidR="00762BBE" w:rsidRPr="00034194" w14:paraId="6D290418" w14:textId="77777777" w:rsidTr="270DB5B6">
        <w:tc>
          <w:tcPr>
            <w:tcW w:w="2547" w:type="dxa"/>
          </w:tcPr>
          <w:p w14:paraId="6D290410" w14:textId="77777777" w:rsidR="00762BBE" w:rsidRPr="007318E7" w:rsidRDefault="00762BBE" w:rsidP="00762BBE">
            <w:pPr>
              <w:rPr>
                <w:rFonts w:ascii="Arial" w:hAnsi="Arial" w:cs="Arial"/>
                <w:b/>
                <w:sz w:val="24"/>
                <w:szCs w:val="24"/>
              </w:rPr>
            </w:pPr>
            <w:r w:rsidRPr="007318E7">
              <w:rPr>
                <w:rFonts w:ascii="Arial" w:hAnsi="Arial" w:cs="Arial"/>
                <w:b/>
                <w:sz w:val="24"/>
                <w:szCs w:val="24"/>
              </w:rPr>
              <w:t>Recommendations</w:t>
            </w:r>
          </w:p>
          <w:p w14:paraId="6D290411" w14:textId="77777777" w:rsidR="00762BBE" w:rsidRPr="007318E7" w:rsidRDefault="00762BBE" w:rsidP="00762BBE">
            <w:pPr>
              <w:rPr>
                <w:rFonts w:ascii="Arial" w:hAnsi="Arial" w:cs="Arial"/>
                <w:b/>
                <w:sz w:val="24"/>
                <w:szCs w:val="24"/>
              </w:rPr>
            </w:pPr>
          </w:p>
        </w:tc>
        <w:tc>
          <w:tcPr>
            <w:tcW w:w="6469" w:type="dxa"/>
            <w:gridSpan w:val="6"/>
          </w:tcPr>
          <w:p w14:paraId="6D290412" w14:textId="77777777" w:rsidR="00653AEC" w:rsidRPr="007318E7" w:rsidRDefault="00653AEC" w:rsidP="00653AEC">
            <w:pPr>
              <w:ind w:right="96"/>
              <w:rPr>
                <w:rFonts w:ascii="Arial" w:hAnsi="Arial" w:cs="Arial"/>
                <w:sz w:val="24"/>
                <w:szCs w:val="24"/>
              </w:rPr>
            </w:pPr>
            <w:r w:rsidRPr="007318E7">
              <w:rPr>
                <w:rFonts w:ascii="Arial" w:hAnsi="Arial" w:cs="Arial"/>
                <w:sz w:val="24"/>
                <w:szCs w:val="24"/>
              </w:rPr>
              <w:t>Members are asked to:</w:t>
            </w:r>
          </w:p>
          <w:p w14:paraId="693B8538" w14:textId="5B9EA370" w:rsidR="00571C50" w:rsidRPr="00571C50" w:rsidRDefault="0056020E" w:rsidP="00077A6E">
            <w:pPr>
              <w:pStyle w:val="ListParagraph"/>
              <w:numPr>
                <w:ilvl w:val="0"/>
                <w:numId w:val="6"/>
              </w:numPr>
              <w:ind w:right="96"/>
              <w:jc w:val="both"/>
              <w:rPr>
                <w:rFonts w:ascii="Arial" w:hAnsi="Arial" w:cs="Arial"/>
                <w:b/>
                <w:sz w:val="24"/>
                <w:szCs w:val="24"/>
              </w:rPr>
            </w:pPr>
            <w:r>
              <w:rPr>
                <w:rFonts w:ascii="Arial" w:hAnsi="Arial" w:cs="Arial"/>
                <w:b/>
                <w:sz w:val="24"/>
                <w:szCs w:val="24"/>
              </w:rPr>
              <w:lastRenderedPageBreak/>
              <w:t>Receive</w:t>
            </w:r>
            <w:r w:rsidR="00571C50" w:rsidRPr="00571C50">
              <w:rPr>
                <w:rFonts w:ascii="Arial" w:hAnsi="Arial" w:cs="Arial"/>
                <w:b/>
                <w:sz w:val="24"/>
                <w:szCs w:val="24"/>
              </w:rPr>
              <w:t xml:space="preserve"> </w:t>
            </w:r>
            <w:r w:rsidR="00571C50" w:rsidRPr="003E314F">
              <w:rPr>
                <w:rFonts w:ascii="Arial" w:hAnsi="Arial" w:cs="Arial"/>
                <w:bCs/>
                <w:sz w:val="24"/>
                <w:szCs w:val="24"/>
              </w:rPr>
              <w:t>the granular breakdown of results by Service Group from the 2023 NHS Wales Staff Survey</w:t>
            </w:r>
            <w:r w:rsidR="00B5640B" w:rsidRPr="003E314F">
              <w:rPr>
                <w:rFonts w:ascii="Arial" w:hAnsi="Arial" w:cs="Arial"/>
                <w:bCs/>
                <w:sz w:val="24"/>
                <w:szCs w:val="24"/>
              </w:rPr>
              <w:t xml:space="preserve">, </w:t>
            </w:r>
            <w:r w:rsidR="00571C50" w:rsidRPr="003E314F">
              <w:rPr>
                <w:rFonts w:ascii="Arial" w:hAnsi="Arial" w:cs="Arial"/>
                <w:bCs/>
                <w:sz w:val="24"/>
                <w:szCs w:val="24"/>
              </w:rPr>
              <w:t xml:space="preserve">actions </w:t>
            </w:r>
            <w:r w:rsidR="00B5640B" w:rsidRPr="003E314F">
              <w:rPr>
                <w:rFonts w:ascii="Arial" w:hAnsi="Arial" w:cs="Arial"/>
                <w:bCs/>
                <w:sz w:val="24"/>
                <w:szCs w:val="24"/>
              </w:rPr>
              <w:t>and next steps</w:t>
            </w:r>
            <w:r w:rsidR="00571C50" w:rsidRPr="003E314F">
              <w:rPr>
                <w:rFonts w:ascii="Arial" w:hAnsi="Arial" w:cs="Arial"/>
                <w:bCs/>
                <w:sz w:val="24"/>
                <w:szCs w:val="24"/>
              </w:rPr>
              <w:t xml:space="preserve"> to date.</w:t>
            </w:r>
          </w:p>
          <w:p w14:paraId="6D290415" w14:textId="4AD8E38A" w:rsidR="00653AEC" w:rsidRPr="003E314F" w:rsidRDefault="003E314F" w:rsidP="00077A6E">
            <w:pPr>
              <w:pStyle w:val="ListParagraph"/>
              <w:numPr>
                <w:ilvl w:val="0"/>
                <w:numId w:val="6"/>
              </w:numPr>
              <w:ind w:right="96"/>
              <w:jc w:val="both"/>
              <w:rPr>
                <w:rFonts w:ascii="Arial" w:hAnsi="Arial" w:cs="Arial"/>
                <w:bCs/>
                <w:sz w:val="24"/>
                <w:szCs w:val="24"/>
              </w:rPr>
            </w:pPr>
            <w:r w:rsidRPr="003E314F">
              <w:rPr>
                <w:rFonts w:ascii="Arial" w:hAnsi="Arial" w:cs="Arial"/>
                <w:b/>
                <w:sz w:val="24"/>
                <w:szCs w:val="24"/>
              </w:rPr>
              <w:t>Be advised</w:t>
            </w:r>
            <w:r w:rsidR="00B30386" w:rsidRPr="003E314F">
              <w:rPr>
                <w:rFonts w:ascii="Arial" w:hAnsi="Arial" w:cs="Arial"/>
                <w:bCs/>
                <w:sz w:val="24"/>
                <w:szCs w:val="24"/>
              </w:rPr>
              <w:t xml:space="preserve"> that the NHS Wales Staff Survey 2024 </w:t>
            </w:r>
            <w:r w:rsidR="00571C50" w:rsidRPr="003E314F">
              <w:rPr>
                <w:rFonts w:ascii="Arial" w:hAnsi="Arial" w:cs="Arial"/>
                <w:bCs/>
                <w:sz w:val="24"/>
                <w:szCs w:val="24"/>
              </w:rPr>
              <w:t>launched</w:t>
            </w:r>
            <w:r w:rsidR="00B30386" w:rsidRPr="003E314F">
              <w:rPr>
                <w:rFonts w:ascii="Arial" w:hAnsi="Arial" w:cs="Arial"/>
                <w:bCs/>
                <w:sz w:val="24"/>
                <w:szCs w:val="24"/>
              </w:rPr>
              <w:t xml:space="preserve"> on the 1</w:t>
            </w:r>
            <w:r w:rsidR="00B30386" w:rsidRPr="003E314F">
              <w:rPr>
                <w:rFonts w:ascii="Arial" w:hAnsi="Arial" w:cs="Arial"/>
                <w:bCs/>
                <w:sz w:val="24"/>
                <w:szCs w:val="24"/>
                <w:vertAlign w:val="superscript"/>
              </w:rPr>
              <w:t>st</w:t>
            </w:r>
            <w:r w:rsidR="00B30386" w:rsidRPr="003E314F">
              <w:rPr>
                <w:rFonts w:ascii="Arial" w:hAnsi="Arial" w:cs="Arial"/>
                <w:bCs/>
                <w:sz w:val="24"/>
                <w:szCs w:val="24"/>
              </w:rPr>
              <w:t xml:space="preserve"> October </w:t>
            </w:r>
            <w:r w:rsidR="000F127C" w:rsidRPr="003E314F">
              <w:rPr>
                <w:rFonts w:ascii="Arial" w:hAnsi="Arial" w:cs="Arial"/>
                <w:bCs/>
                <w:sz w:val="24"/>
                <w:szCs w:val="24"/>
              </w:rPr>
              <w:t>2024.</w:t>
            </w:r>
          </w:p>
          <w:p w14:paraId="6D290417" w14:textId="4F18F161" w:rsidR="00762BBE" w:rsidRPr="008B2B0D" w:rsidRDefault="00762BBE" w:rsidP="00571C50">
            <w:pPr>
              <w:pStyle w:val="ListParagraph"/>
              <w:ind w:right="96"/>
              <w:jc w:val="both"/>
              <w:rPr>
                <w:rFonts w:ascii="Arial" w:hAnsi="Arial" w:cs="Arial"/>
              </w:rPr>
            </w:pPr>
          </w:p>
        </w:tc>
      </w:tr>
    </w:tbl>
    <w:p w14:paraId="6D290419" w14:textId="77777777" w:rsidR="0020539A" w:rsidRDefault="0020539A"/>
    <w:p w14:paraId="6D29041B" w14:textId="6DC03680" w:rsidR="00653AEC" w:rsidRDefault="0020539A" w:rsidP="00653AEC">
      <w:pPr>
        <w:spacing w:after="0" w:line="240" w:lineRule="auto"/>
        <w:jc w:val="center"/>
        <w:rPr>
          <w:rFonts w:ascii="Arial" w:hAnsi="Arial" w:cs="Arial"/>
          <w:b/>
          <w:sz w:val="24"/>
          <w:szCs w:val="24"/>
        </w:rPr>
      </w:pPr>
      <w:r>
        <w:br w:type="page"/>
      </w:r>
      <w:r w:rsidR="000F127C">
        <w:rPr>
          <w:rFonts w:ascii="Arial" w:hAnsi="Arial" w:cs="Arial"/>
          <w:b/>
          <w:sz w:val="24"/>
          <w:szCs w:val="24"/>
        </w:rPr>
        <w:lastRenderedPageBreak/>
        <w:t>NHS WALES STAFF SURVEY 2024</w:t>
      </w:r>
    </w:p>
    <w:p w14:paraId="01F7C729" w14:textId="77777777" w:rsidR="000F127C" w:rsidRPr="0072604C" w:rsidRDefault="000F127C" w:rsidP="00653AEC">
      <w:pPr>
        <w:spacing w:after="0" w:line="240" w:lineRule="auto"/>
        <w:jc w:val="center"/>
        <w:rPr>
          <w:rFonts w:ascii="Arial" w:hAnsi="Arial" w:cs="Arial"/>
          <w:b/>
          <w:sz w:val="24"/>
          <w:szCs w:val="24"/>
        </w:rPr>
      </w:pPr>
    </w:p>
    <w:p w14:paraId="6D29041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7957E154" w14:textId="77777777" w:rsidR="00571C50" w:rsidRPr="00571C50" w:rsidRDefault="00571C50" w:rsidP="00571C50">
      <w:pPr>
        <w:ind w:right="96"/>
        <w:jc w:val="both"/>
        <w:rPr>
          <w:rFonts w:ascii="Arial" w:hAnsi="Arial" w:cs="Arial"/>
          <w:sz w:val="24"/>
          <w:szCs w:val="24"/>
        </w:rPr>
      </w:pPr>
      <w:r w:rsidRPr="00571C50">
        <w:rPr>
          <w:rFonts w:ascii="Arial" w:hAnsi="Arial" w:cs="Arial"/>
          <w:sz w:val="24"/>
          <w:szCs w:val="24"/>
        </w:rPr>
        <w:t xml:space="preserve">The purpose of this paper is to share the granular breakdown of results by Service Group from the 2023 NHS Wales Staff Survey and raise awareness of the upcoming NHS Wales Staff Survey 2024, in line with the national decision to move to an annual cycle of surveying. </w:t>
      </w:r>
    </w:p>
    <w:p w14:paraId="7820B4CE" w14:textId="77777777" w:rsidR="000F127C" w:rsidRPr="000F127C" w:rsidRDefault="000F127C" w:rsidP="000F127C">
      <w:pPr>
        <w:spacing w:after="0" w:line="240" w:lineRule="auto"/>
        <w:jc w:val="both"/>
        <w:rPr>
          <w:rFonts w:ascii="Arial" w:hAnsi="Arial" w:cs="Arial"/>
          <w:b/>
          <w:sz w:val="24"/>
          <w:szCs w:val="24"/>
        </w:rPr>
      </w:pPr>
    </w:p>
    <w:p w14:paraId="6D29041F"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6A263B34" w14:textId="77777777" w:rsidR="00D575BD" w:rsidRPr="00D575BD" w:rsidRDefault="00D575BD" w:rsidP="00D575BD">
      <w:pPr>
        <w:spacing w:after="0" w:line="240" w:lineRule="auto"/>
        <w:jc w:val="both"/>
        <w:rPr>
          <w:rFonts w:ascii="Arial" w:hAnsi="Arial" w:cs="Arial"/>
          <w:sz w:val="24"/>
          <w:szCs w:val="24"/>
        </w:rPr>
      </w:pPr>
      <w:r w:rsidRPr="00D575BD">
        <w:rPr>
          <w:rFonts w:ascii="Arial" w:hAnsi="Arial" w:cs="Arial"/>
          <w:sz w:val="24"/>
          <w:szCs w:val="24"/>
        </w:rPr>
        <w:t>The 2023 NHS Wales Staff Survey saw 2,625 (18.8%) of SBU HB Staff and over 22,000 (20.7%) staff completing across the whole of NHS Wales.  The high-level results dashboards were released to Health Boards and NHS Wales in February 2024 with granular results being shared in May 2024 due to a delay nationally.</w:t>
      </w:r>
    </w:p>
    <w:p w14:paraId="787CB114" w14:textId="77777777" w:rsidR="00D575BD" w:rsidRDefault="00D575BD" w:rsidP="00D575BD">
      <w:pPr>
        <w:spacing w:after="0" w:line="240" w:lineRule="auto"/>
        <w:jc w:val="both"/>
        <w:rPr>
          <w:rFonts w:ascii="Arial" w:hAnsi="Arial" w:cs="Arial"/>
          <w:sz w:val="24"/>
          <w:szCs w:val="24"/>
        </w:rPr>
      </w:pPr>
    </w:p>
    <w:p w14:paraId="2E71E493" w14:textId="4FCCA257" w:rsidR="00D575BD" w:rsidRDefault="00D575BD" w:rsidP="00D575BD">
      <w:pPr>
        <w:spacing w:after="0" w:line="240" w:lineRule="auto"/>
        <w:jc w:val="both"/>
        <w:rPr>
          <w:rFonts w:ascii="Arial" w:hAnsi="Arial" w:cs="Arial"/>
          <w:sz w:val="24"/>
          <w:szCs w:val="24"/>
        </w:rPr>
      </w:pPr>
      <w:r>
        <w:rPr>
          <w:rFonts w:ascii="Arial" w:hAnsi="Arial" w:cs="Arial"/>
          <w:sz w:val="24"/>
          <w:szCs w:val="24"/>
        </w:rPr>
        <w:t xml:space="preserve">In consistency with the analysis of initial high-level results for SBU HB, the results by Service Group have been further analysed in line with our ‘One Bay Way’, making links where possible to our 10-year Vision for a </w:t>
      </w:r>
      <w:proofErr w:type="gramStart"/>
      <w:r>
        <w:rPr>
          <w:rFonts w:ascii="Arial" w:hAnsi="Arial" w:cs="Arial"/>
          <w:sz w:val="24"/>
          <w:szCs w:val="24"/>
        </w:rPr>
        <w:t>High Quality</w:t>
      </w:r>
      <w:proofErr w:type="gramEnd"/>
      <w:r>
        <w:rPr>
          <w:rFonts w:ascii="Arial" w:hAnsi="Arial" w:cs="Arial"/>
          <w:sz w:val="24"/>
          <w:szCs w:val="24"/>
        </w:rPr>
        <w:t xml:space="preserve"> Organisation and our People Strategy, 2024-2029.  A copy of the quantitative results by Service Group is included in appendix 1.  </w:t>
      </w:r>
    </w:p>
    <w:p w14:paraId="625AA548" w14:textId="77777777" w:rsidR="00D575BD" w:rsidRDefault="00D575BD" w:rsidP="00D575BD">
      <w:pPr>
        <w:spacing w:after="0" w:line="240" w:lineRule="auto"/>
        <w:jc w:val="both"/>
        <w:rPr>
          <w:rFonts w:ascii="Arial" w:hAnsi="Arial" w:cs="Arial"/>
          <w:sz w:val="24"/>
          <w:szCs w:val="24"/>
        </w:rPr>
      </w:pPr>
    </w:p>
    <w:p w14:paraId="084AA9ED" w14:textId="46E63B29" w:rsidR="00E35909" w:rsidRDefault="00D575BD" w:rsidP="00E35909">
      <w:pPr>
        <w:spacing w:after="0" w:line="240" w:lineRule="auto"/>
        <w:jc w:val="both"/>
        <w:rPr>
          <w:rFonts w:ascii="Arial" w:hAnsi="Arial" w:cs="Arial"/>
          <w:sz w:val="24"/>
          <w:szCs w:val="24"/>
        </w:rPr>
      </w:pPr>
      <w:r w:rsidRPr="00E35909">
        <w:rPr>
          <w:rFonts w:ascii="Arial" w:hAnsi="Arial" w:cs="Arial"/>
          <w:sz w:val="24"/>
          <w:szCs w:val="24"/>
        </w:rPr>
        <w:t>It is worth noting that there was</w:t>
      </w:r>
      <w:r w:rsidR="00E35909">
        <w:rPr>
          <w:rFonts w:ascii="Arial" w:hAnsi="Arial" w:cs="Arial"/>
          <w:sz w:val="24"/>
          <w:szCs w:val="24"/>
        </w:rPr>
        <w:t xml:space="preserve"> no</w:t>
      </w:r>
      <w:r w:rsidRPr="00E35909">
        <w:rPr>
          <w:rFonts w:ascii="Arial" w:hAnsi="Arial" w:cs="Arial"/>
          <w:sz w:val="24"/>
          <w:szCs w:val="24"/>
        </w:rPr>
        <w:t xml:space="preserve"> national Staff Survey Action Plan published, </w:t>
      </w:r>
      <w:r w:rsidR="00E35909" w:rsidRPr="00E35909">
        <w:rPr>
          <w:rFonts w:ascii="Arial" w:hAnsi="Arial" w:cs="Arial"/>
          <w:sz w:val="24"/>
          <w:szCs w:val="24"/>
        </w:rPr>
        <w:t xml:space="preserve">however </w:t>
      </w:r>
      <w:r w:rsidRPr="00E35909">
        <w:rPr>
          <w:rFonts w:ascii="Arial" w:hAnsi="Arial" w:cs="Arial"/>
          <w:sz w:val="24"/>
          <w:szCs w:val="24"/>
        </w:rPr>
        <w:t xml:space="preserve">the national survey results </w:t>
      </w:r>
      <w:r w:rsidR="00E35909" w:rsidRPr="00E35909">
        <w:rPr>
          <w:rFonts w:ascii="Arial" w:hAnsi="Arial" w:cs="Arial"/>
          <w:sz w:val="24"/>
          <w:szCs w:val="24"/>
        </w:rPr>
        <w:t>have been</w:t>
      </w:r>
      <w:r w:rsidRPr="00E35909">
        <w:rPr>
          <w:rFonts w:ascii="Arial" w:hAnsi="Arial" w:cs="Arial"/>
          <w:sz w:val="24"/>
          <w:szCs w:val="24"/>
        </w:rPr>
        <w:t xml:space="preserve"> used to supplement the feedback received from nearly 1,300 SBU HB staff, students and volunteers that took part in ‘Our Big Conversation’</w:t>
      </w:r>
      <w:r w:rsidR="00E35909">
        <w:rPr>
          <w:rFonts w:ascii="Arial" w:hAnsi="Arial" w:cs="Arial"/>
          <w:sz w:val="24"/>
          <w:szCs w:val="24"/>
        </w:rPr>
        <w:t xml:space="preserve"> and</w:t>
      </w:r>
      <w:r w:rsidR="00E35909" w:rsidRPr="00E35909">
        <w:rPr>
          <w:rFonts w:ascii="Arial" w:hAnsi="Arial" w:cs="Arial"/>
          <w:sz w:val="24"/>
          <w:szCs w:val="24"/>
        </w:rPr>
        <w:t xml:space="preserve"> provide assurance that what our Vision for a High Quality Organisation and People Strategy set out, are the right areas of focus and priority areas for action, </w:t>
      </w:r>
      <w:r w:rsidRPr="00E35909">
        <w:rPr>
          <w:rFonts w:ascii="Arial" w:hAnsi="Arial" w:cs="Arial"/>
          <w:sz w:val="24"/>
          <w:szCs w:val="24"/>
        </w:rPr>
        <w:t xml:space="preserve">recognising the order of focus may be different for each Service Group/Corporate Directorate. </w:t>
      </w:r>
    </w:p>
    <w:p w14:paraId="4A8398BE" w14:textId="038E61CD" w:rsidR="00D575BD" w:rsidRPr="00E35909" w:rsidRDefault="00D575BD" w:rsidP="00E35909">
      <w:pPr>
        <w:spacing w:after="0" w:line="240" w:lineRule="auto"/>
        <w:jc w:val="both"/>
        <w:rPr>
          <w:rFonts w:ascii="Arial" w:hAnsi="Arial" w:cs="Arial"/>
          <w:sz w:val="24"/>
          <w:szCs w:val="24"/>
        </w:rPr>
      </w:pPr>
      <w:r w:rsidRPr="00E35909">
        <w:rPr>
          <w:rFonts w:ascii="Arial" w:hAnsi="Arial" w:cs="Arial"/>
          <w:sz w:val="24"/>
          <w:szCs w:val="24"/>
        </w:rPr>
        <w:t xml:space="preserve"> </w:t>
      </w:r>
    </w:p>
    <w:p w14:paraId="358785D8" w14:textId="77777777" w:rsidR="00D575BD" w:rsidRDefault="00D575BD" w:rsidP="00D575BD">
      <w:pPr>
        <w:jc w:val="both"/>
        <w:rPr>
          <w:rFonts w:ascii="Arial" w:hAnsi="Arial" w:cs="Arial"/>
          <w:sz w:val="24"/>
          <w:szCs w:val="24"/>
        </w:rPr>
      </w:pPr>
      <w:r>
        <w:rPr>
          <w:rFonts w:ascii="Arial" w:hAnsi="Arial" w:cs="Arial"/>
          <w:sz w:val="24"/>
          <w:szCs w:val="24"/>
        </w:rPr>
        <w:t xml:space="preserve">Again, the national survey and its results provide an opportunity to further communicate our ‘One Bay Way’, our Vision for a </w:t>
      </w:r>
      <w:proofErr w:type="gramStart"/>
      <w:r>
        <w:rPr>
          <w:rFonts w:ascii="Arial" w:hAnsi="Arial" w:cs="Arial"/>
          <w:sz w:val="24"/>
          <w:szCs w:val="24"/>
        </w:rPr>
        <w:t>High Quality</w:t>
      </w:r>
      <w:proofErr w:type="gramEnd"/>
      <w:r>
        <w:rPr>
          <w:rFonts w:ascii="Arial" w:hAnsi="Arial" w:cs="Arial"/>
          <w:sz w:val="24"/>
          <w:szCs w:val="24"/>
        </w:rPr>
        <w:t xml:space="preserve"> Organisation and People Strategy, but importantly the progress we are making towards the commitments outlined in these documents, through our on-going corporate and local communications.  </w:t>
      </w:r>
    </w:p>
    <w:p w14:paraId="5A73566C" w14:textId="3A97F8D4" w:rsidR="00077A6E" w:rsidRPr="00586478" w:rsidRDefault="00911994" w:rsidP="00077A6E">
      <w:pPr>
        <w:spacing w:after="0" w:line="240" w:lineRule="auto"/>
        <w:jc w:val="both"/>
        <w:rPr>
          <w:rFonts w:ascii="Arial" w:hAnsi="Arial" w:cs="Arial"/>
          <w:sz w:val="24"/>
          <w:szCs w:val="24"/>
        </w:rPr>
      </w:pPr>
      <w:r w:rsidRPr="00F63BF9">
        <w:rPr>
          <w:rFonts w:ascii="Arial" w:hAnsi="Arial" w:cs="Arial"/>
          <w:sz w:val="24"/>
          <w:szCs w:val="24"/>
        </w:rPr>
        <w:t>Following the NHS Wales Staff Survey 2023,</w:t>
      </w:r>
      <w:r w:rsidR="0001277F" w:rsidRPr="00F63BF9">
        <w:rPr>
          <w:rFonts w:ascii="Arial" w:hAnsi="Arial" w:cs="Arial"/>
          <w:sz w:val="24"/>
          <w:szCs w:val="24"/>
        </w:rPr>
        <w:t xml:space="preserve"> </w:t>
      </w:r>
      <w:r w:rsidR="000F127C">
        <w:rPr>
          <w:rFonts w:ascii="Arial" w:hAnsi="Arial" w:cs="Arial"/>
          <w:sz w:val="24"/>
          <w:szCs w:val="24"/>
        </w:rPr>
        <w:t>a decision has been taken nationally, to</w:t>
      </w:r>
      <w:r w:rsidR="0001277F" w:rsidRPr="00F63BF9">
        <w:rPr>
          <w:rFonts w:ascii="Arial" w:hAnsi="Arial" w:cs="Arial"/>
          <w:sz w:val="24"/>
          <w:szCs w:val="24"/>
        </w:rPr>
        <w:t xml:space="preserve"> </w:t>
      </w:r>
      <w:r w:rsidR="00401084">
        <w:rPr>
          <w:rFonts w:ascii="Arial" w:hAnsi="Arial" w:cs="Arial"/>
          <w:sz w:val="24"/>
          <w:szCs w:val="24"/>
        </w:rPr>
        <w:t>mandat</w:t>
      </w:r>
      <w:r w:rsidR="00077A6E">
        <w:rPr>
          <w:rFonts w:ascii="Arial" w:hAnsi="Arial" w:cs="Arial"/>
          <w:sz w:val="24"/>
          <w:szCs w:val="24"/>
        </w:rPr>
        <w:t>e</w:t>
      </w:r>
      <w:r w:rsidR="0001277F" w:rsidRPr="00F63BF9">
        <w:rPr>
          <w:rFonts w:ascii="Arial" w:hAnsi="Arial" w:cs="Arial"/>
          <w:sz w:val="24"/>
          <w:szCs w:val="24"/>
        </w:rPr>
        <w:t xml:space="preserve"> that the Staff Survey will take place </w:t>
      </w:r>
      <w:r w:rsidR="008B2B0D">
        <w:rPr>
          <w:rFonts w:ascii="Arial" w:hAnsi="Arial" w:cs="Arial"/>
          <w:sz w:val="24"/>
          <w:szCs w:val="24"/>
        </w:rPr>
        <w:t>on an annual basis</w:t>
      </w:r>
      <w:r w:rsidR="0001277F" w:rsidRPr="00F63BF9">
        <w:rPr>
          <w:rFonts w:ascii="Arial" w:hAnsi="Arial" w:cs="Arial"/>
          <w:sz w:val="24"/>
          <w:szCs w:val="24"/>
        </w:rPr>
        <w:t xml:space="preserve">.  </w:t>
      </w:r>
      <w:r w:rsidR="00586478">
        <w:rPr>
          <w:rFonts w:ascii="Arial" w:hAnsi="Arial" w:cs="Arial"/>
          <w:sz w:val="24"/>
          <w:szCs w:val="24"/>
        </w:rPr>
        <w:t xml:space="preserve">See appendix 2 for a copy of the letter from </w:t>
      </w:r>
      <w:r w:rsidR="00586478" w:rsidRPr="00586478">
        <w:rPr>
          <w:rFonts w:ascii="Arial" w:hAnsi="Arial" w:cs="Arial"/>
          <w:sz w:val="24"/>
          <w:szCs w:val="24"/>
        </w:rPr>
        <w:t>the Director General Health, Social Care &amp; Early Years Group / NHS</w:t>
      </w:r>
      <w:r w:rsidR="00586478">
        <w:rPr>
          <w:rFonts w:ascii="Arial" w:hAnsi="Arial" w:cs="Arial"/>
          <w:sz w:val="24"/>
          <w:szCs w:val="24"/>
        </w:rPr>
        <w:t xml:space="preserve"> to Chief Executives of NHS organisations.</w:t>
      </w:r>
    </w:p>
    <w:p w14:paraId="1A65C569" w14:textId="77777777" w:rsidR="00077A6E" w:rsidRDefault="00077A6E" w:rsidP="00077A6E">
      <w:pPr>
        <w:spacing w:after="0" w:line="240" w:lineRule="auto"/>
        <w:jc w:val="both"/>
        <w:rPr>
          <w:rFonts w:ascii="Arial" w:hAnsi="Arial" w:cs="Arial"/>
          <w:sz w:val="24"/>
          <w:szCs w:val="24"/>
        </w:rPr>
      </w:pPr>
    </w:p>
    <w:p w14:paraId="6BD9675F" w14:textId="207E72CF" w:rsidR="00996CAA" w:rsidRPr="00F63BF9" w:rsidRDefault="00077A6E" w:rsidP="00996CAA">
      <w:pPr>
        <w:spacing w:after="0" w:line="240" w:lineRule="auto"/>
        <w:jc w:val="both"/>
        <w:rPr>
          <w:rFonts w:ascii="Arial" w:hAnsi="Arial" w:cs="Arial"/>
          <w:sz w:val="24"/>
          <w:szCs w:val="24"/>
        </w:rPr>
      </w:pPr>
      <w:r w:rsidRPr="00077A6E">
        <w:rPr>
          <w:rFonts w:ascii="Arial" w:hAnsi="Arial" w:cs="Arial"/>
          <w:sz w:val="24"/>
          <w:szCs w:val="24"/>
        </w:rPr>
        <w:t xml:space="preserve">An annual </w:t>
      </w:r>
      <w:r w:rsidR="007A0C71">
        <w:rPr>
          <w:rFonts w:ascii="Arial" w:hAnsi="Arial" w:cs="Arial"/>
          <w:sz w:val="24"/>
          <w:szCs w:val="24"/>
        </w:rPr>
        <w:t>n</w:t>
      </w:r>
      <w:r w:rsidRPr="00077A6E">
        <w:rPr>
          <w:rFonts w:ascii="Arial" w:hAnsi="Arial" w:cs="Arial"/>
          <w:sz w:val="24"/>
          <w:szCs w:val="24"/>
        </w:rPr>
        <w:t xml:space="preserve">ational Staff Survey </w:t>
      </w:r>
      <w:r w:rsidR="007A0C71">
        <w:rPr>
          <w:rFonts w:ascii="Arial" w:hAnsi="Arial" w:cs="Arial"/>
          <w:sz w:val="24"/>
          <w:szCs w:val="24"/>
        </w:rPr>
        <w:t xml:space="preserve">aims to </w:t>
      </w:r>
      <w:r w:rsidRPr="00077A6E">
        <w:rPr>
          <w:rFonts w:ascii="Arial" w:hAnsi="Arial" w:cs="Arial"/>
          <w:sz w:val="24"/>
          <w:szCs w:val="24"/>
        </w:rPr>
        <w:t>provide a timely</w:t>
      </w:r>
      <w:r w:rsidR="007A0C71">
        <w:rPr>
          <w:rFonts w:ascii="Arial" w:hAnsi="Arial" w:cs="Arial"/>
          <w:sz w:val="24"/>
          <w:szCs w:val="24"/>
        </w:rPr>
        <w:t xml:space="preserve"> and on-going </w:t>
      </w:r>
      <w:r w:rsidRPr="00077A6E">
        <w:rPr>
          <w:rFonts w:ascii="Arial" w:hAnsi="Arial" w:cs="Arial"/>
          <w:sz w:val="24"/>
          <w:szCs w:val="24"/>
        </w:rPr>
        <w:t>temperature check across the organisation and prevent the delays in the sharing of results</w:t>
      </w:r>
      <w:r w:rsidR="007A0C71">
        <w:rPr>
          <w:rFonts w:ascii="Arial" w:hAnsi="Arial" w:cs="Arial"/>
          <w:sz w:val="24"/>
          <w:szCs w:val="24"/>
        </w:rPr>
        <w:t xml:space="preserve"> experienced in 2023</w:t>
      </w:r>
      <w:r w:rsidRPr="00077A6E">
        <w:rPr>
          <w:rFonts w:ascii="Arial" w:hAnsi="Arial" w:cs="Arial"/>
          <w:sz w:val="24"/>
          <w:szCs w:val="24"/>
        </w:rPr>
        <w:t>, so that more timely action can be taken to address</w:t>
      </w:r>
      <w:r w:rsidR="007A0C71">
        <w:rPr>
          <w:rFonts w:ascii="Arial" w:hAnsi="Arial" w:cs="Arial"/>
          <w:sz w:val="24"/>
          <w:szCs w:val="24"/>
        </w:rPr>
        <w:t xml:space="preserve"> our</w:t>
      </w:r>
      <w:r w:rsidRPr="00077A6E">
        <w:rPr>
          <w:rFonts w:ascii="Arial" w:hAnsi="Arial" w:cs="Arial"/>
          <w:sz w:val="24"/>
          <w:szCs w:val="24"/>
        </w:rPr>
        <w:t xml:space="preserve"> priorities.</w:t>
      </w:r>
      <w:r w:rsidR="00226880">
        <w:rPr>
          <w:rFonts w:ascii="Arial" w:hAnsi="Arial" w:cs="Arial"/>
          <w:sz w:val="24"/>
          <w:szCs w:val="24"/>
        </w:rPr>
        <w:t xml:space="preserve">  This is aligned to o</w:t>
      </w:r>
      <w:r w:rsidR="00226880" w:rsidRPr="00226880">
        <w:rPr>
          <w:rFonts w:ascii="Arial" w:hAnsi="Arial" w:cs="Arial"/>
          <w:sz w:val="24"/>
          <w:szCs w:val="24"/>
        </w:rPr>
        <w:t>ur People Strategy commit</w:t>
      </w:r>
      <w:r w:rsidR="00226880">
        <w:rPr>
          <w:rFonts w:ascii="Arial" w:hAnsi="Arial" w:cs="Arial"/>
          <w:sz w:val="24"/>
          <w:szCs w:val="24"/>
        </w:rPr>
        <w:t xml:space="preserve">ment </w:t>
      </w:r>
      <w:r w:rsidR="00226880" w:rsidRPr="00226880">
        <w:rPr>
          <w:rFonts w:ascii="Arial" w:hAnsi="Arial" w:cs="Arial"/>
          <w:sz w:val="24"/>
          <w:szCs w:val="24"/>
        </w:rPr>
        <w:t>to continu</w:t>
      </w:r>
      <w:r w:rsidR="00226880">
        <w:rPr>
          <w:rFonts w:ascii="Arial" w:hAnsi="Arial" w:cs="Arial"/>
          <w:sz w:val="24"/>
          <w:szCs w:val="24"/>
        </w:rPr>
        <w:t>e</w:t>
      </w:r>
      <w:r w:rsidR="00226880" w:rsidRPr="00226880">
        <w:rPr>
          <w:rFonts w:ascii="Arial" w:hAnsi="Arial" w:cs="Arial"/>
          <w:sz w:val="24"/>
          <w:szCs w:val="24"/>
        </w:rPr>
        <w:t xml:space="preserve"> to listen to our people and tak</w:t>
      </w:r>
      <w:r w:rsidR="00226880">
        <w:rPr>
          <w:rFonts w:ascii="Arial" w:hAnsi="Arial" w:cs="Arial"/>
          <w:sz w:val="24"/>
          <w:szCs w:val="24"/>
        </w:rPr>
        <w:t>e</w:t>
      </w:r>
      <w:r w:rsidR="00226880" w:rsidRPr="00226880">
        <w:rPr>
          <w:rFonts w:ascii="Arial" w:hAnsi="Arial" w:cs="Arial"/>
          <w:sz w:val="24"/>
          <w:szCs w:val="24"/>
        </w:rPr>
        <w:t xml:space="preserve"> action when they speak up</w:t>
      </w:r>
      <w:r w:rsidR="00226880" w:rsidRPr="00226880">
        <w:rPr>
          <w:rFonts w:ascii="Arial" w:hAnsi="Arial" w:cs="Arial"/>
          <w:b/>
          <w:bCs/>
          <w:sz w:val="24"/>
          <w:szCs w:val="24"/>
        </w:rPr>
        <w:t>.</w:t>
      </w:r>
      <w:r w:rsidRPr="00077A6E">
        <w:rPr>
          <w:rFonts w:ascii="Arial" w:hAnsi="Arial" w:cs="Arial"/>
          <w:sz w:val="24"/>
          <w:szCs w:val="24"/>
        </w:rPr>
        <w:t xml:space="preserve">  </w:t>
      </w:r>
      <w:r w:rsidR="00996CAA">
        <w:rPr>
          <w:rFonts w:ascii="Arial" w:hAnsi="Arial" w:cs="Arial"/>
          <w:sz w:val="24"/>
          <w:szCs w:val="24"/>
        </w:rPr>
        <w:t>It is important to highlight that following on from the 2023 national Staff Survey, Staff Survey Leads had several opportunities to take part in an evaluation and lessons learnt forum, which Swansea Bay were represented at and contributed to.</w:t>
      </w:r>
    </w:p>
    <w:p w14:paraId="0E5F9FB4" w14:textId="77777777" w:rsidR="00996CAA" w:rsidRPr="00F63BF9" w:rsidRDefault="00996CAA" w:rsidP="00996CAA">
      <w:pPr>
        <w:spacing w:after="0" w:line="240" w:lineRule="auto"/>
        <w:rPr>
          <w:rFonts w:ascii="Arial" w:hAnsi="Arial" w:cs="Arial"/>
          <w:sz w:val="24"/>
          <w:szCs w:val="24"/>
        </w:rPr>
      </w:pPr>
    </w:p>
    <w:p w14:paraId="316DAECF" w14:textId="77A70A19" w:rsidR="00AE71D5" w:rsidRDefault="00061D16" w:rsidP="007A0C71">
      <w:pPr>
        <w:spacing w:after="0" w:line="240" w:lineRule="auto"/>
        <w:jc w:val="both"/>
        <w:rPr>
          <w:rFonts w:ascii="Arial" w:hAnsi="Arial" w:cs="Arial"/>
          <w:sz w:val="24"/>
          <w:szCs w:val="24"/>
        </w:rPr>
      </w:pPr>
      <w:r w:rsidRPr="00F63BF9">
        <w:rPr>
          <w:rFonts w:ascii="Arial" w:hAnsi="Arial" w:cs="Arial"/>
          <w:sz w:val="24"/>
          <w:szCs w:val="24"/>
        </w:rPr>
        <w:lastRenderedPageBreak/>
        <w:t xml:space="preserve">The 2024 </w:t>
      </w:r>
      <w:r w:rsidR="00077A6E">
        <w:rPr>
          <w:rFonts w:ascii="Arial" w:hAnsi="Arial" w:cs="Arial"/>
          <w:sz w:val="24"/>
          <w:szCs w:val="24"/>
        </w:rPr>
        <w:t xml:space="preserve">national </w:t>
      </w:r>
      <w:r w:rsidRPr="00F63BF9">
        <w:rPr>
          <w:rFonts w:ascii="Arial" w:hAnsi="Arial" w:cs="Arial"/>
          <w:sz w:val="24"/>
          <w:szCs w:val="24"/>
        </w:rPr>
        <w:t>survey</w:t>
      </w:r>
      <w:r w:rsidR="00077A6E">
        <w:rPr>
          <w:rFonts w:ascii="Arial" w:hAnsi="Arial" w:cs="Arial"/>
          <w:sz w:val="24"/>
          <w:szCs w:val="24"/>
        </w:rPr>
        <w:t>, led by HEIW</w:t>
      </w:r>
      <w:r w:rsidRPr="00F63BF9">
        <w:rPr>
          <w:rFonts w:ascii="Arial" w:hAnsi="Arial" w:cs="Arial"/>
          <w:sz w:val="24"/>
          <w:szCs w:val="24"/>
        </w:rPr>
        <w:t xml:space="preserve"> is launch</w:t>
      </w:r>
      <w:r w:rsidR="00E35909">
        <w:rPr>
          <w:rFonts w:ascii="Arial" w:hAnsi="Arial" w:cs="Arial"/>
          <w:sz w:val="24"/>
          <w:szCs w:val="24"/>
        </w:rPr>
        <w:t>ed</w:t>
      </w:r>
      <w:r w:rsidRPr="00F63BF9">
        <w:rPr>
          <w:rFonts w:ascii="Arial" w:hAnsi="Arial" w:cs="Arial"/>
          <w:sz w:val="24"/>
          <w:szCs w:val="24"/>
        </w:rPr>
        <w:t xml:space="preserve"> on the 1</w:t>
      </w:r>
      <w:r w:rsidRPr="00F63BF9">
        <w:rPr>
          <w:rFonts w:ascii="Arial" w:hAnsi="Arial" w:cs="Arial"/>
          <w:sz w:val="24"/>
          <w:szCs w:val="24"/>
          <w:vertAlign w:val="superscript"/>
        </w:rPr>
        <w:t>st</w:t>
      </w:r>
      <w:r w:rsidRPr="00F63BF9">
        <w:rPr>
          <w:rFonts w:ascii="Arial" w:hAnsi="Arial" w:cs="Arial"/>
          <w:sz w:val="24"/>
          <w:szCs w:val="24"/>
        </w:rPr>
        <w:t xml:space="preserve"> October</w:t>
      </w:r>
      <w:r w:rsidR="007A0C71">
        <w:rPr>
          <w:rFonts w:ascii="Arial" w:hAnsi="Arial" w:cs="Arial"/>
          <w:sz w:val="24"/>
          <w:szCs w:val="24"/>
        </w:rPr>
        <w:t xml:space="preserve"> 2024</w:t>
      </w:r>
      <w:r w:rsidR="00996CAA">
        <w:rPr>
          <w:rFonts w:ascii="Arial" w:hAnsi="Arial" w:cs="Arial"/>
          <w:sz w:val="24"/>
          <w:szCs w:val="24"/>
        </w:rPr>
        <w:t xml:space="preserve"> and will be open for completion for a period of 8 weeks</w:t>
      </w:r>
      <w:r w:rsidR="008D59C5" w:rsidRPr="00F63BF9">
        <w:rPr>
          <w:rFonts w:ascii="Arial" w:hAnsi="Arial" w:cs="Arial"/>
          <w:sz w:val="24"/>
          <w:szCs w:val="24"/>
        </w:rPr>
        <w:t>.</w:t>
      </w:r>
      <w:r w:rsidR="00125D7A" w:rsidRPr="00F63BF9">
        <w:rPr>
          <w:rFonts w:ascii="Arial" w:hAnsi="Arial" w:cs="Arial"/>
          <w:sz w:val="24"/>
          <w:szCs w:val="24"/>
        </w:rPr>
        <w:t xml:space="preserve">  The </w:t>
      </w:r>
      <w:r w:rsidR="007A0C71">
        <w:rPr>
          <w:rFonts w:ascii="Arial" w:hAnsi="Arial" w:cs="Arial"/>
          <w:sz w:val="24"/>
          <w:szCs w:val="24"/>
        </w:rPr>
        <w:t xml:space="preserve">Culture, </w:t>
      </w:r>
      <w:r w:rsidR="00125D7A" w:rsidRPr="00F63BF9">
        <w:rPr>
          <w:rFonts w:ascii="Arial" w:hAnsi="Arial" w:cs="Arial"/>
          <w:sz w:val="24"/>
          <w:szCs w:val="24"/>
        </w:rPr>
        <w:t xml:space="preserve">OD </w:t>
      </w:r>
      <w:r w:rsidR="007A0C71">
        <w:rPr>
          <w:rFonts w:ascii="Arial" w:hAnsi="Arial" w:cs="Arial"/>
          <w:sz w:val="24"/>
          <w:szCs w:val="24"/>
        </w:rPr>
        <w:t xml:space="preserve">&amp; Staff Experience </w:t>
      </w:r>
      <w:r w:rsidR="00125D7A" w:rsidRPr="00F63BF9">
        <w:rPr>
          <w:rFonts w:ascii="Arial" w:hAnsi="Arial" w:cs="Arial"/>
          <w:sz w:val="24"/>
          <w:szCs w:val="24"/>
        </w:rPr>
        <w:t xml:space="preserve">Team have been working hard on a communications and engagement plan (Appendix </w:t>
      </w:r>
      <w:r w:rsidR="001A2151">
        <w:rPr>
          <w:rFonts w:ascii="Arial" w:hAnsi="Arial" w:cs="Arial"/>
          <w:sz w:val="24"/>
          <w:szCs w:val="24"/>
        </w:rPr>
        <w:t>3</w:t>
      </w:r>
      <w:r w:rsidR="00125D7A" w:rsidRPr="00F63BF9">
        <w:rPr>
          <w:rFonts w:ascii="Arial" w:hAnsi="Arial" w:cs="Arial"/>
          <w:sz w:val="24"/>
          <w:szCs w:val="24"/>
        </w:rPr>
        <w:t xml:space="preserve">) </w:t>
      </w:r>
      <w:r w:rsidR="00E35909">
        <w:rPr>
          <w:rFonts w:ascii="Arial" w:hAnsi="Arial" w:cs="Arial"/>
          <w:sz w:val="24"/>
          <w:szCs w:val="24"/>
        </w:rPr>
        <w:t>engaging with stakeholders across the Health Board to support the engagement of</w:t>
      </w:r>
      <w:r w:rsidR="008B2B0D">
        <w:rPr>
          <w:rFonts w:ascii="Arial" w:hAnsi="Arial" w:cs="Arial"/>
          <w:sz w:val="24"/>
          <w:szCs w:val="24"/>
        </w:rPr>
        <w:t xml:space="preserve"> </w:t>
      </w:r>
      <w:r w:rsidR="00996CAA">
        <w:rPr>
          <w:rFonts w:ascii="Arial" w:hAnsi="Arial" w:cs="Arial"/>
          <w:sz w:val="24"/>
          <w:szCs w:val="24"/>
        </w:rPr>
        <w:t xml:space="preserve">staff to complete wherever possible.  </w:t>
      </w:r>
    </w:p>
    <w:p w14:paraId="2EDD1BC7" w14:textId="77777777" w:rsidR="00F05BD5" w:rsidRDefault="00F05BD5" w:rsidP="007A0C71">
      <w:pPr>
        <w:spacing w:after="0" w:line="240" w:lineRule="auto"/>
        <w:jc w:val="both"/>
        <w:rPr>
          <w:rFonts w:ascii="Arial" w:hAnsi="Arial" w:cs="Arial"/>
          <w:sz w:val="24"/>
          <w:szCs w:val="24"/>
        </w:rPr>
      </w:pPr>
    </w:p>
    <w:p w14:paraId="241823F8" w14:textId="2C7EACAE" w:rsidR="00E35909" w:rsidRDefault="00637CD9" w:rsidP="007A0C71">
      <w:pPr>
        <w:spacing w:after="0" w:line="240" w:lineRule="auto"/>
        <w:jc w:val="both"/>
        <w:rPr>
          <w:rFonts w:ascii="Arial" w:hAnsi="Arial" w:cs="Arial"/>
          <w:sz w:val="24"/>
          <w:szCs w:val="24"/>
        </w:rPr>
      </w:pPr>
      <w:r>
        <w:rPr>
          <w:rFonts w:ascii="Arial" w:hAnsi="Arial" w:cs="Arial"/>
          <w:sz w:val="24"/>
          <w:szCs w:val="24"/>
        </w:rPr>
        <w:t>The survey will be primarily hosted online, with paper copies available (situated in libraries</w:t>
      </w:r>
      <w:r w:rsidR="007A0C71">
        <w:rPr>
          <w:rFonts w:ascii="Arial" w:hAnsi="Arial" w:cs="Arial"/>
          <w:sz w:val="24"/>
          <w:szCs w:val="24"/>
        </w:rPr>
        <w:t xml:space="preserve"> and given to areas with identified accessibility issues</w:t>
      </w:r>
      <w:r>
        <w:rPr>
          <w:rFonts w:ascii="Arial" w:hAnsi="Arial" w:cs="Arial"/>
          <w:sz w:val="24"/>
          <w:szCs w:val="24"/>
        </w:rPr>
        <w:t>)</w:t>
      </w:r>
      <w:r w:rsidR="003C4D10">
        <w:rPr>
          <w:rFonts w:ascii="Arial" w:hAnsi="Arial" w:cs="Arial"/>
          <w:sz w:val="24"/>
          <w:szCs w:val="24"/>
        </w:rPr>
        <w:t xml:space="preserve"> and the option for staff to complete the survey via telephone</w:t>
      </w:r>
      <w:r w:rsidR="003B2DB8">
        <w:rPr>
          <w:rFonts w:ascii="Arial" w:hAnsi="Arial" w:cs="Arial"/>
          <w:sz w:val="24"/>
          <w:szCs w:val="24"/>
        </w:rPr>
        <w:t xml:space="preserve"> </w:t>
      </w:r>
      <w:r w:rsidR="007A0C71">
        <w:rPr>
          <w:rFonts w:ascii="Arial" w:hAnsi="Arial" w:cs="Arial"/>
          <w:sz w:val="24"/>
          <w:szCs w:val="24"/>
        </w:rPr>
        <w:t>to enhance equity and accessibility.</w:t>
      </w:r>
    </w:p>
    <w:p w14:paraId="12B36BFA" w14:textId="77777777" w:rsidR="00E35909" w:rsidRDefault="00E35909" w:rsidP="007A0C71">
      <w:pPr>
        <w:spacing w:after="0" w:line="240" w:lineRule="auto"/>
        <w:jc w:val="both"/>
        <w:rPr>
          <w:rFonts w:ascii="Arial" w:hAnsi="Arial" w:cs="Arial"/>
          <w:sz w:val="24"/>
          <w:szCs w:val="24"/>
        </w:rPr>
      </w:pPr>
    </w:p>
    <w:p w14:paraId="34855977" w14:textId="79549028" w:rsidR="00996CAA" w:rsidRDefault="00996CAA" w:rsidP="007A0C71">
      <w:pPr>
        <w:spacing w:after="0" w:line="240" w:lineRule="auto"/>
        <w:jc w:val="both"/>
        <w:rPr>
          <w:rFonts w:ascii="Arial" w:hAnsi="Arial" w:cs="Arial"/>
          <w:sz w:val="24"/>
          <w:szCs w:val="24"/>
        </w:rPr>
      </w:pPr>
    </w:p>
    <w:p w14:paraId="63D75B49" w14:textId="7331A9F7" w:rsidR="00E35909" w:rsidRDefault="002051D8" w:rsidP="00E35909">
      <w:pPr>
        <w:pStyle w:val="ListParagraph"/>
        <w:numPr>
          <w:ilvl w:val="1"/>
          <w:numId w:val="1"/>
        </w:numPr>
        <w:tabs>
          <w:tab w:val="num" w:pos="720"/>
        </w:tabs>
        <w:jc w:val="both"/>
        <w:rPr>
          <w:rFonts w:ascii="Arial" w:hAnsi="Arial" w:cs="Arial"/>
          <w:b/>
          <w:bCs/>
          <w:sz w:val="24"/>
          <w:szCs w:val="24"/>
        </w:rPr>
      </w:pPr>
      <w:r>
        <w:rPr>
          <w:rFonts w:ascii="Arial" w:hAnsi="Arial" w:cs="Arial"/>
          <w:b/>
          <w:bCs/>
          <w:sz w:val="24"/>
          <w:szCs w:val="24"/>
        </w:rPr>
        <w:t xml:space="preserve">Action and </w:t>
      </w:r>
      <w:r w:rsidR="00E35909" w:rsidRPr="00C64B5F">
        <w:rPr>
          <w:rFonts w:ascii="Arial" w:hAnsi="Arial" w:cs="Arial"/>
          <w:b/>
          <w:bCs/>
          <w:sz w:val="24"/>
          <w:szCs w:val="24"/>
        </w:rPr>
        <w:t>Next Steps</w:t>
      </w:r>
    </w:p>
    <w:tbl>
      <w:tblPr>
        <w:tblStyle w:val="TableGrid"/>
        <w:tblW w:w="0" w:type="auto"/>
        <w:tblLook w:val="04A0" w:firstRow="1" w:lastRow="0" w:firstColumn="1" w:lastColumn="0" w:noHBand="0" w:noVBand="1"/>
      </w:tblPr>
      <w:tblGrid>
        <w:gridCol w:w="3964"/>
        <w:gridCol w:w="2046"/>
        <w:gridCol w:w="3006"/>
      </w:tblGrid>
      <w:tr w:rsidR="00586478" w14:paraId="6451F140" w14:textId="77777777" w:rsidTr="00890CED">
        <w:tc>
          <w:tcPr>
            <w:tcW w:w="3964" w:type="dxa"/>
            <w:shd w:val="clear" w:color="auto" w:fill="002060"/>
          </w:tcPr>
          <w:p w14:paraId="05C92135" w14:textId="786D16BC" w:rsidR="00586478" w:rsidRDefault="00586478" w:rsidP="00586478">
            <w:pPr>
              <w:jc w:val="center"/>
              <w:rPr>
                <w:rFonts w:ascii="Arial" w:hAnsi="Arial" w:cs="Arial"/>
                <w:b/>
                <w:bCs/>
                <w:sz w:val="24"/>
                <w:szCs w:val="24"/>
              </w:rPr>
            </w:pPr>
            <w:r>
              <w:rPr>
                <w:rFonts w:ascii="Arial" w:hAnsi="Arial" w:cs="Arial"/>
                <w:b/>
                <w:bCs/>
                <w:sz w:val="24"/>
                <w:szCs w:val="24"/>
              </w:rPr>
              <w:t>Action</w:t>
            </w:r>
          </w:p>
        </w:tc>
        <w:tc>
          <w:tcPr>
            <w:tcW w:w="2046" w:type="dxa"/>
            <w:shd w:val="clear" w:color="auto" w:fill="002060"/>
          </w:tcPr>
          <w:p w14:paraId="100BAFBF" w14:textId="5B70DEB5" w:rsidR="00586478" w:rsidRDefault="00586478" w:rsidP="00586478">
            <w:pPr>
              <w:jc w:val="center"/>
              <w:rPr>
                <w:rFonts w:ascii="Arial" w:hAnsi="Arial" w:cs="Arial"/>
                <w:b/>
                <w:bCs/>
                <w:sz w:val="24"/>
                <w:szCs w:val="24"/>
              </w:rPr>
            </w:pPr>
            <w:r>
              <w:rPr>
                <w:rFonts w:ascii="Arial" w:hAnsi="Arial" w:cs="Arial"/>
                <w:b/>
                <w:bCs/>
                <w:sz w:val="24"/>
                <w:szCs w:val="24"/>
              </w:rPr>
              <w:t>Timeframe</w:t>
            </w:r>
          </w:p>
        </w:tc>
        <w:tc>
          <w:tcPr>
            <w:tcW w:w="3006" w:type="dxa"/>
            <w:shd w:val="clear" w:color="auto" w:fill="002060"/>
          </w:tcPr>
          <w:p w14:paraId="2B61DC6C" w14:textId="6E65B64D" w:rsidR="00586478" w:rsidRDefault="00586478" w:rsidP="00586478">
            <w:pPr>
              <w:jc w:val="center"/>
              <w:rPr>
                <w:rFonts w:ascii="Arial" w:hAnsi="Arial" w:cs="Arial"/>
                <w:b/>
                <w:bCs/>
                <w:sz w:val="24"/>
                <w:szCs w:val="24"/>
              </w:rPr>
            </w:pPr>
            <w:r>
              <w:rPr>
                <w:rFonts w:ascii="Arial" w:hAnsi="Arial" w:cs="Arial"/>
                <w:b/>
                <w:bCs/>
                <w:sz w:val="24"/>
                <w:szCs w:val="24"/>
              </w:rPr>
              <w:t xml:space="preserve">Responsible </w:t>
            </w:r>
          </w:p>
        </w:tc>
      </w:tr>
      <w:tr w:rsidR="00586478" w14:paraId="22AD2065" w14:textId="77777777" w:rsidTr="00890CED">
        <w:tc>
          <w:tcPr>
            <w:tcW w:w="3964" w:type="dxa"/>
          </w:tcPr>
          <w:p w14:paraId="36A1122C" w14:textId="569520D4" w:rsidR="00586478" w:rsidRDefault="00586478" w:rsidP="00586478">
            <w:pPr>
              <w:ind w:right="96"/>
              <w:jc w:val="both"/>
              <w:rPr>
                <w:rFonts w:ascii="Arial" w:hAnsi="Arial" w:cs="Arial"/>
                <w:b/>
                <w:bCs/>
                <w:sz w:val="24"/>
                <w:szCs w:val="24"/>
              </w:rPr>
            </w:pPr>
            <w:r w:rsidRPr="00586478">
              <w:rPr>
                <w:rFonts w:ascii="Arial" w:hAnsi="Arial" w:cs="Arial"/>
                <w:sz w:val="24"/>
                <w:szCs w:val="24"/>
              </w:rPr>
              <w:t xml:space="preserve">The granular breakdown of results by Service Group from the 2023 NHS Wales Staff Survey </w:t>
            </w:r>
            <w:r>
              <w:rPr>
                <w:rFonts w:ascii="Arial" w:hAnsi="Arial" w:cs="Arial"/>
                <w:sz w:val="24"/>
                <w:szCs w:val="24"/>
              </w:rPr>
              <w:t>-</w:t>
            </w:r>
            <w:r w:rsidRPr="00586478">
              <w:rPr>
                <w:rFonts w:ascii="Arial" w:hAnsi="Arial" w:cs="Arial"/>
                <w:sz w:val="24"/>
                <w:szCs w:val="24"/>
              </w:rPr>
              <w:t xml:space="preserve"> presented to Management Board </w:t>
            </w:r>
          </w:p>
        </w:tc>
        <w:tc>
          <w:tcPr>
            <w:tcW w:w="2046" w:type="dxa"/>
          </w:tcPr>
          <w:p w14:paraId="5C42E75E" w14:textId="107D1200" w:rsidR="00586478" w:rsidRDefault="00890CED" w:rsidP="00586478">
            <w:pPr>
              <w:jc w:val="both"/>
              <w:rPr>
                <w:rFonts w:ascii="Arial" w:hAnsi="Arial" w:cs="Arial"/>
                <w:b/>
                <w:bCs/>
                <w:sz w:val="24"/>
                <w:szCs w:val="24"/>
              </w:rPr>
            </w:pPr>
            <w:r>
              <w:rPr>
                <w:rFonts w:ascii="Arial" w:hAnsi="Arial" w:cs="Arial"/>
                <w:b/>
                <w:bCs/>
                <w:sz w:val="24"/>
                <w:szCs w:val="24"/>
              </w:rPr>
              <w:t>Completed July 2024</w:t>
            </w:r>
          </w:p>
        </w:tc>
        <w:tc>
          <w:tcPr>
            <w:tcW w:w="3006" w:type="dxa"/>
          </w:tcPr>
          <w:p w14:paraId="0DB2E2A2" w14:textId="7962690C" w:rsidR="00586478" w:rsidRPr="00890CED" w:rsidRDefault="00890CED" w:rsidP="00586478">
            <w:pPr>
              <w:jc w:val="both"/>
              <w:rPr>
                <w:rFonts w:ascii="Arial" w:hAnsi="Arial" w:cs="Arial"/>
                <w:sz w:val="24"/>
                <w:szCs w:val="24"/>
              </w:rPr>
            </w:pPr>
            <w:r w:rsidRPr="00890CED">
              <w:rPr>
                <w:rFonts w:ascii="Arial" w:hAnsi="Arial" w:cs="Arial"/>
                <w:sz w:val="24"/>
                <w:szCs w:val="24"/>
              </w:rPr>
              <w:t>Workforce &amp; OD</w:t>
            </w:r>
          </w:p>
        </w:tc>
      </w:tr>
      <w:tr w:rsidR="00890CED" w14:paraId="4DD1680E" w14:textId="77777777" w:rsidTr="00890CED">
        <w:tc>
          <w:tcPr>
            <w:tcW w:w="3964" w:type="dxa"/>
          </w:tcPr>
          <w:p w14:paraId="70D9FD7E" w14:textId="29CA420B" w:rsidR="00890CED" w:rsidRPr="00890CED" w:rsidRDefault="00890CED" w:rsidP="00890CED">
            <w:pPr>
              <w:jc w:val="both"/>
              <w:rPr>
                <w:rFonts w:ascii="Arial" w:hAnsi="Arial" w:cs="Arial"/>
                <w:sz w:val="24"/>
                <w:szCs w:val="24"/>
              </w:rPr>
            </w:pPr>
            <w:r w:rsidRPr="00890CED">
              <w:rPr>
                <w:rFonts w:ascii="Arial" w:hAnsi="Arial" w:cs="Arial"/>
                <w:sz w:val="24"/>
                <w:szCs w:val="24"/>
              </w:rPr>
              <w:t>Service Groups given access to the full raw data sets and specific reports provided on request.  Areas under enhanced monitoring, targeted intervention and hotspot areas have been prioritised.</w:t>
            </w:r>
          </w:p>
          <w:p w14:paraId="508EFA94" w14:textId="77777777" w:rsidR="00890CED" w:rsidRPr="00586478" w:rsidRDefault="00890CED" w:rsidP="00586478">
            <w:pPr>
              <w:ind w:right="96"/>
              <w:jc w:val="both"/>
              <w:rPr>
                <w:rFonts w:ascii="Arial" w:hAnsi="Arial" w:cs="Arial"/>
                <w:sz w:val="24"/>
                <w:szCs w:val="24"/>
              </w:rPr>
            </w:pPr>
          </w:p>
        </w:tc>
        <w:tc>
          <w:tcPr>
            <w:tcW w:w="2046" w:type="dxa"/>
          </w:tcPr>
          <w:p w14:paraId="182FD1BD" w14:textId="354336E2" w:rsidR="00890CED" w:rsidRDefault="00890CED" w:rsidP="00586478">
            <w:pPr>
              <w:jc w:val="both"/>
              <w:rPr>
                <w:rFonts w:ascii="Arial" w:hAnsi="Arial" w:cs="Arial"/>
                <w:b/>
                <w:bCs/>
                <w:sz w:val="24"/>
                <w:szCs w:val="24"/>
              </w:rPr>
            </w:pPr>
            <w:r>
              <w:rPr>
                <w:rFonts w:ascii="Arial" w:hAnsi="Arial" w:cs="Arial"/>
                <w:b/>
                <w:bCs/>
                <w:sz w:val="24"/>
                <w:szCs w:val="24"/>
              </w:rPr>
              <w:t>Completed May to July 2024</w:t>
            </w:r>
          </w:p>
        </w:tc>
        <w:tc>
          <w:tcPr>
            <w:tcW w:w="3006" w:type="dxa"/>
          </w:tcPr>
          <w:p w14:paraId="7D8E0E8E" w14:textId="2C1B3229" w:rsidR="00890CED" w:rsidRPr="00890CED" w:rsidRDefault="00890CED" w:rsidP="00586478">
            <w:pPr>
              <w:jc w:val="both"/>
              <w:rPr>
                <w:rFonts w:ascii="Arial" w:hAnsi="Arial" w:cs="Arial"/>
                <w:sz w:val="24"/>
                <w:szCs w:val="24"/>
              </w:rPr>
            </w:pPr>
            <w:r>
              <w:rPr>
                <w:rFonts w:ascii="Arial" w:hAnsi="Arial" w:cs="Arial"/>
                <w:sz w:val="24"/>
                <w:szCs w:val="24"/>
              </w:rPr>
              <w:t>Workforce &amp; OD, Service Groups</w:t>
            </w:r>
          </w:p>
        </w:tc>
      </w:tr>
      <w:tr w:rsidR="00890CED" w14:paraId="78F48A2C" w14:textId="77777777" w:rsidTr="00890CED">
        <w:tc>
          <w:tcPr>
            <w:tcW w:w="3964" w:type="dxa"/>
          </w:tcPr>
          <w:p w14:paraId="4E0CBE91" w14:textId="77777777" w:rsidR="00890CED" w:rsidRPr="00890CED" w:rsidRDefault="00890CED" w:rsidP="00890CED">
            <w:pPr>
              <w:jc w:val="both"/>
              <w:rPr>
                <w:rFonts w:ascii="Arial" w:hAnsi="Arial" w:cs="Arial"/>
                <w:sz w:val="24"/>
                <w:szCs w:val="24"/>
              </w:rPr>
            </w:pPr>
            <w:r w:rsidRPr="00890CED">
              <w:rPr>
                <w:rFonts w:ascii="Arial" w:hAnsi="Arial" w:cs="Arial"/>
                <w:sz w:val="24"/>
                <w:szCs w:val="24"/>
              </w:rPr>
              <w:t>Corporate Directorate Data analysis was completed separately to take account of suppression rules (areas with staff less than 11 are discounted).</w:t>
            </w:r>
          </w:p>
          <w:p w14:paraId="4E704135" w14:textId="77777777" w:rsidR="00890CED" w:rsidRPr="00890CED" w:rsidRDefault="00890CED" w:rsidP="00890CED">
            <w:pPr>
              <w:jc w:val="both"/>
              <w:rPr>
                <w:rFonts w:ascii="Arial" w:hAnsi="Arial" w:cs="Arial"/>
                <w:sz w:val="24"/>
                <w:szCs w:val="24"/>
              </w:rPr>
            </w:pPr>
          </w:p>
        </w:tc>
        <w:tc>
          <w:tcPr>
            <w:tcW w:w="2046" w:type="dxa"/>
          </w:tcPr>
          <w:p w14:paraId="43826D43" w14:textId="2108858F" w:rsidR="00890CED" w:rsidRDefault="00890CED" w:rsidP="00586478">
            <w:pPr>
              <w:jc w:val="both"/>
              <w:rPr>
                <w:rFonts w:ascii="Arial" w:hAnsi="Arial" w:cs="Arial"/>
                <w:b/>
                <w:bCs/>
                <w:sz w:val="24"/>
                <w:szCs w:val="24"/>
              </w:rPr>
            </w:pPr>
            <w:r>
              <w:rPr>
                <w:rFonts w:ascii="Arial" w:hAnsi="Arial" w:cs="Arial"/>
                <w:b/>
                <w:bCs/>
                <w:sz w:val="24"/>
                <w:szCs w:val="24"/>
              </w:rPr>
              <w:t>Completed August 2024</w:t>
            </w:r>
          </w:p>
        </w:tc>
        <w:tc>
          <w:tcPr>
            <w:tcW w:w="3006" w:type="dxa"/>
          </w:tcPr>
          <w:p w14:paraId="7DA68977" w14:textId="4EB19F6E" w:rsidR="00890CED" w:rsidRDefault="00890CED" w:rsidP="00586478">
            <w:pPr>
              <w:jc w:val="both"/>
              <w:rPr>
                <w:rFonts w:ascii="Arial" w:hAnsi="Arial" w:cs="Arial"/>
                <w:sz w:val="24"/>
                <w:szCs w:val="24"/>
              </w:rPr>
            </w:pPr>
            <w:r>
              <w:rPr>
                <w:rFonts w:ascii="Arial" w:hAnsi="Arial" w:cs="Arial"/>
                <w:sz w:val="24"/>
                <w:szCs w:val="24"/>
              </w:rPr>
              <w:t>Workforce &amp; OD</w:t>
            </w:r>
          </w:p>
        </w:tc>
      </w:tr>
      <w:tr w:rsidR="00890CED" w14:paraId="1B98C647" w14:textId="77777777" w:rsidTr="00890CED">
        <w:tc>
          <w:tcPr>
            <w:tcW w:w="3964" w:type="dxa"/>
          </w:tcPr>
          <w:p w14:paraId="5D9AF23D" w14:textId="2DEE390E" w:rsidR="00890CED" w:rsidRPr="00890CED" w:rsidRDefault="00890CED" w:rsidP="00890CED">
            <w:pPr>
              <w:jc w:val="both"/>
              <w:rPr>
                <w:rFonts w:ascii="Arial" w:hAnsi="Arial" w:cs="Arial"/>
                <w:sz w:val="24"/>
                <w:szCs w:val="24"/>
              </w:rPr>
            </w:pPr>
            <w:r>
              <w:rPr>
                <w:rFonts w:ascii="Arial" w:hAnsi="Arial" w:cs="Arial"/>
                <w:sz w:val="24"/>
                <w:szCs w:val="24"/>
              </w:rPr>
              <w:t>I</w:t>
            </w:r>
            <w:r w:rsidRPr="00E35909">
              <w:rPr>
                <w:rFonts w:ascii="Arial" w:hAnsi="Arial" w:cs="Arial"/>
                <w:sz w:val="24"/>
                <w:szCs w:val="24"/>
              </w:rPr>
              <w:t xml:space="preserve">t was agreed </w:t>
            </w:r>
            <w:r>
              <w:rPr>
                <w:rFonts w:ascii="Arial" w:hAnsi="Arial" w:cs="Arial"/>
                <w:sz w:val="24"/>
                <w:szCs w:val="24"/>
              </w:rPr>
              <w:t xml:space="preserve">at Management Board </w:t>
            </w:r>
            <w:r w:rsidRPr="00E35909">
              <w:rPr>
                <w:rFonts w:ascii="Arial" w:hAnsi="Arial" w:cs="Arial"/>
                <w:sz w:val="24"/>
                <w:szCs w:val="24"/>
              </w:rPr>
              <w:t>that each Service Group / Directorate would identify 2/3 key areas of focus based on their results, which link with local People Experience Plans and contribute to delivery of the Health Board’s People Strategy</w:t>
            </w:r>
            <w:r>
              <w:rPr>
                <w:rFonts w:ascii="Arial" w:hAnsi="Arial" w:cs="Arial"/>
                <w:sz w:val="24"/>
                <w:szCs w:val="24"/>
              </w:rPr>
              <w:t>.  Benchmarking to be undertaken once 2024’s results are shared.</w:t>
            </w:r>
          </w:p>
        </w:tc>
        <w:tc>
          <w:tcPr>
            <w:tcW w:w="2046" w:type="dxa"/>
          </w:tcPr>
          <w:p w14:paraId="1C4BF8DC" w14:textId="4E5A01E7" w:rsidR="00890CED" w:rsidRDefault="00890CED" w:rsidP="00586478">
            <w:pPr>
              <w:jc w:val="both"/>
              <w:rPr>
                <w:rFonts w:ascii="Arial" w:hAnsi="Arial" w:cs="Arial"/>
                <w:b/>
                <w:bCs/>
                <w:sz w:val="24"/>
                <w:szCs w:val="24"/>
              </w:rPr>
            </w:pPr>
            <w:r>
              <w:rPr>
                <w:rFonts w:ascii="Arial" w:hAnsi="Arial" w:cs="Arial"/>
                <w:b/>
                <w:bCs/>
                <w:sz w:val="24"/>
                <w:szCs w:val="24"/>
              </w:rPr>
              <w:t>February 2025</w:t>
            </w:r>
          </w:p>
        </w:tc>
        <w:tc>
          <w:tcPr>
            <w:tcW w:w="3006" w:type="dxa"/>
          </w:tcPr>
          <w:p w14:paraId="2996DC93" w14:textId="0406DBA6" w:rsidR="00890CED" w:rsidRDefault="00890CED" w:rsidP="00586478">
            <w:pPr>
              <w:jc w:val="both"/>
              <w:rPr>
                <w:rFonts w:ascii="Arial" w:hAnsi="Arial" w:cs="Arial"/>
                <w:sz w:val="24"/>
                <w:szCs w:val="24"/>
              </w:rPr>
            </w:pPr>
            <w:r>
              <w:rPr>
                <w:rFonts w:ascii="Arial" w:hAnsi="Arial" w:cs="Arial"/>
                <w:sz w:val="24"/>
                <w:szCs w:val="24"/>
              </w:rPr>
              <w:t>Workforce &amp; OD, Service Groups</w:t>
            </w:r>
          </w:p>
        </w:tc>
      </w:tr>
      <w:tr w:rsidR="00890CED" w14:paraId="60F41F33" w14:textId="77777777" w:rsidTr="00890CED">
        <w:tc>
          <w:tcPr>
            <w:tcW w:w="3964" w:type="dxa"/>
          </w:tcPr>
          <w:p w14:paraId="003B107E" w14:textId="355AA26C" w:rsidR="00890CED" w:rsidRDefault="00890CED" w:rsidP="00890CED">
            <w:pPr>
              <w:jc w:val="both"/>
              <w:rPr>
                <w:rFonts w:ascii="Arial" w:hAnsi="Arial" w:cs="Arial"/>
                <w:sz w:val="24"/>
                <w:szCs w:val="24"/>
              </w:rPr>
            </w:pPr>
            <w:r w:rsidRPr="002051D8">
              <w:rPr>
                <w:rFonts w:ascii="Arial" w:hAnsi="Arial" w:cs="Arial"/>
                <w:sz w:val="24"/>
                <w:szCs w:val="24"/>
              </w:rPr>
              <w:t xml:space="preserve">In order to enhance promotion of </w:t>
            </w:r>
            <w:r>
              <w:rPr>
                <w:rFonts w:ascii="Arial" w:hAnsi="Arial" w:cs="Arial"/>
                <w:sz w:val="24"/>
                <w:szCs w:val="24"/>
              </w:rPr>
              <w:t>2024’s</w:t>
            </w:r>
            <w:r w:rsidRPr="002051D8">
              <w:rPr>
                <w:rFonts w:ascii="Arial" w:hAnsi="Arial" w:cs="Arial"/>
                <w:sz w:val="24"/>
                <w:szCs w:val="24"/>
              </w:rPr>
              <w:t xml:space="preserve"> survey across areas, Culture, OD &amp; Staff Experience will work in collaboration with HRBPs to confirm these key areas of focus and what steps have been taken towards change or improvement.</w:t>
            </w:r>
          </w:p>
        </w:tc>
        <w:tc>
          <w:tcPr>
            <w:tcW w:w="2046" w:type="dxa"/>
          </w:tcPr>
          <w:p w14:paraId="74F47129" w14:textId="2CA62B09" w:rsidR="00890CED" w:rsidRDefault="00890CED" w:rsidP="00586478">
            <w:pPr>
              <w:jc w:val="both"/>
              <w:rPr>
                <w:rFonts w:ascii="Arial" w:hAnsi="Arial" w:cs="Arial"/>
                <w:b/>
                <w:bCs/>
                <w:sz w:val="24"/>
                <w:szCs w:val="24"/>
              </w:rPr>
            </w:pPr>
            <w:r>
              <w:rPr>
                <w:rFonts w:ascii="Arial" w:hAnsi="Arial" w:cs="Arial"/>
                <w:b/>
                <w:bCs/>
                <w:sz w:val="24"/>
                <w:szCs w:val="24"/>
              </w:rPr>
              <w:t>September to December 2024</w:t>
            </w:r>
          </w:p>
        </w:tc>
        <w:tc>
          <w:tcPr>
            <w:tcW w:w="3006" w:type="dxa"/>
          </w:tcPr>
          <w:p w14:paraId="60A6255C" w14:textId="3535BF39" w:rsidR="00890CED" w:rsidRDefault="00890CED" w:rsidP="00586478">
            <w:pPr>
              <w:jc w:val="both"/>
              <w:rPr>
                <w:rFonts w:ascii="Arial" w:hAnsi="Arial" w:cs="Arial"/>
                <w:sz w:val="24"/>
                <w:szCs w:val="24"/>
              </w:rPr>
            </w:pPr>
            <w:r>
              <w:rPr>
                <w:rFonts w:ascii="Arial" w:hAnsi="Arial" w:cs="Arial"/>
                <w:sz w:val="24"/>
                <w:szCs w:val="24"/>
              </w:rPr>
              <w:t>Workforce &amp; OD</w:t>
            </w:r>
          </w:p>
        </w:tc>
      </w:tr>
    </w:tbl>
    <w:p w14:paraId="1F173E0D" w14:textId="77777777" w:rsidR="00890CED" w:rsidRDefault="00890CED">
      <w:r>
        <w:br w:type="page"/>
      </w:r>
    </w:p>
    <w:tbl>
      <w:tblPr>
        <w:tblStyle w:val="TableGrid"/>
        <w:tblW w:w="0" w:type="auto"/>
        <w:tblLook w:val="04A0" w:firstRow="1" w:lastRow="0" w:firstColumn="1" w:lastColumn="0" w:noHBand="0" w:noVBand="1"/>
      </w:tblPr>
      <w:tblGrid>
        <w:gridCol w:w="3964"/>
        <w:gridCol w:w="2046"/>
        <w:gridCol w:w="3006"/>
      </w:tblGrid>
      <w:tr w:rsidR="00890CED" w14:paraId="22C1E023" w14:textId="77777777" w:rsidTr="00890CED">
        <w:tc>
          <w:tcPr>
            <w:tcW w:w="3964" w:type="dxa"/>
            <w:shd w:val="clear" w:color="auto" w:fill="002060"/>
          </w:tcPr>
          <w:p w14:paraId="22B3E219" w14:textId="77777777" w:rsidR="00890CED" w:rsidRDefault="00890CED" w:rsidP="00203C9F">
            <w:pPr>
              <w:jc w:val="center"/>
              <w:rPr>
                <w:rFonts w:ascii="Arial" w:hAnsi="Arial" w:cs="Arial"/>
                <w:b/>
                <w:bCs/>
                <w:sz w:val="24"/>
                <w:szCs w:val="24"/>
              </w:rPr>
            </w:pPr>
            <w:r>
              <w:rPr>
                <w:rFonts w:ascii="Arial" w:hAnsi="Arial" w:cs="Arial"/>
                <w:b/>
                <w:bCs/>
                <w:sz w:val="24"/>
                <w:szCs w:val="24"/>
              </w:rPr>
              <w:lastRenderedPageBreak/>
              <w:t>Action</w:t>
            </w:r>
          </w:p>
        </w:tc>
        <w:tc>
          <w:tcPr>
            <w:tcW w:w="2046" w:type="dxa"/>
            <w:shd w:val="clear" w:color="auto" w:fill="002060"/>
          </w:tcPr>
          <w:p w14:paraId="69F5A7FB" w14:textId="77777777" w:rsidR="00890CED" w:rsidRDefault="00890CED" w:rsidP="00203C9F">
            <w:pPr>
              <w:jc w:val="center"/>
              <w:rPr>
                <w:rFonts w:ascii="Arial" w:hAnsi="Arial" w:cs="Arial"/>
                <w:b/>
                <w:bCs/>
                <w:sz w:val="24"/>
                <w:szCs w:val="24"/>
              </w:rPr>
            </w:pPr>
            <w:r>
              <w:rPr>
                <w:rFonts w:ascii="Arial" w:hAnsi="Arial" w:cs="Arial"/>
                <w:b/>
                <w:bCs/>
                <w:sz w:val="24"/>
                <w:szCs w:val="24"/>
              </w:rPr>
              <w:t>Timeframe</w:t>
            </w:r>
          </w:p>
        </w:tc>
        <w:tc>
          <w:tcPr>
            <w:tcW w:w="3006" w:type="dxa"/>
            <w:shd w:val="clear" w:color="auto" w:fill="002060"/>
          </w:tcPr>
          <w:p w14:paraId="103A2C4B" w14:textId="77777777" w:rsidR="00890CED" w:rsidRDefault="00890CED" w:rsidP="00203C9F">
            <w:pPr>
              <w:jc w:val="center"/>
              <w:rPr>
                <w:rFonts w:ascii="Arial" w:hAnsi="Arial" w:cs="Arial"/>
                <w:b/>
                <w:bCs/>
                <w:sz w:val="24"/>
                <w:szCs w:val="24"/>
              </w:rPr>
            </w:pPr>
            <w:r>
              <w:rPr>
                <w:rFonts w:ascii="Arial" w:hAnsi="Arial" w:cs="Arial"/>
                <w:b/>
                <w:bCs/>
                <w:sz w:val="24"/>
                <w:szCs w:val="24"/>
              </w:rPr>
              <w:t xml:space="preserve">Responsible </w:t>
            </w:r>
          </w:p>
        </w:tc>
      </w:tr>
      <w:tr w:rsidR="00890CED" w14:paraId="5DF11D60" w14:textId="77777777" w:rsidTr="00890CED">
        <w:tc>
          <w:tcPr>
            <w:tcW w:w="3964" w:type="dxa"/>
          </w:tcPr>
          <w:p w14:paraId="27F34D6E" w14:textId="714AF9BC" w:rsidR="00890CED" w:rsidRPr="002051D8" w:rsidRDefault="00890CED" w:rsidP="00890CED">
            <w:pPr>
              <w:jc w:val="both"/>
              <w:rPr>
                <w:rFonts w:ascii="Arial" w:hAnsi="Arial" w:cs="Arial"/>
                <w:sz w:val="24"/>
                <w:szCs w:val="24"/>
              </w:rPr>
            </w:pPr>
            <w:r>
              <w:rPr>
                <w:rFonts w:ascii="Arial" w:hAnsi="Arial" w:cs="Arial"/>
                <w:sz w:val="24"/>
                <w:szCs w:val="24"/>
              </w:rPr>
              <w:t xml:space="preserve">Use </w:t>
            </w:r>
            <w:r w:rsidRPr="00890CED">
              <w:rPr>
                <w:rFonts w:ascii="Arial" w:hAnsi="Arial" w:cs="Arial"/>
                <w:sz w:val="24"/>
                <w:szCs w:val="24"/>
              </w:rPr>
              <w:t>national Speak Up Month #ListenUp Campaign to promote the national staff survey as an additional and anonymous way for staff to have their voices heard.  Both the Staff Survey and the Speak Up Month are therefore opportunities to focus messaging on empowering and encouraging collective accountability for both raising and addressing concerns and to highlight the importance of feedback and action – listening is just the start.</w:t>
            </w:r>
          </w:p>
        </w:tc>
        <w:tc>
          <w:tcPr>
            <w:tcW w:w="2046" w:type="dxa"/>
          </w:tcPr>
          <w:p w14:paraId="3BEE2D88" w14:textId="67F30671" w:rsidR="00890CED" w:rsidRDefault="00890CED" w:rsidP="00586478">
            <w:pPr>
              <w:jc w:val="both"/>
              <w:rPr>
                <w:rFonts w:ascii="Arial" w:hAnsi="Arial" w:cs="Arial"/>
                <w:b/>
                <w:bCs/>
                <w:sz w:val="24"/>
                <w:szCs w:val="24"/>
              </w:rPr>
            </w:pPr>
            <w:r>
              <w:rPr>
                <w:rFonts w:ascii="Arial" w:hAnsi="Arial" w:cs="Arial"/>
                <w:b/>
                <w:bCs/>
                <w:sz w:val="24"/>
                <w:szCs w:val="24"/>
              </w:rPr>
              <w:t>October 2024</w:t>
            </w:r>
          </w:p>
        </w:tc>
        <w:tc>
          <w:tcPr>
            <w:tcW w:w="3006" w:type="dxa"/>
          </w:tcPr>
          <w:p w14:paraId="3B559991" w14:textId="48F5DE83" w:rsidR="00890CED" w:rsidRDefault="00890CED" w:rsidP="00586478">
            <w:pPr>
              <w:jc w:val="both"/>
              <w:rPr>
                <w:rFonts w:ascii="Arial" w:hAnsi="Arial" w:cs="Arial"/>
                <w:sz w:val="24"/>
                <w:szCs w:val="24"/>
              </w:rPr>
            </w:pPr>
            <w:r>
              <w:rPr>
                <w:rFonts w:ascii="Arial" w:hAnsi="Arial" w:cs="Arial"/>
                <w:sz w:val="24"/>
                <w:szCs w:val="24"/>
              </w:rPr>
              <w:t>Workforce &amp; OD</w:t>
            </w:r>
          </w:p>
        </w:tc>
      </w:tr>
    </w:tbl>
    <w:p w14:paraId="1ED6BC16" w14:textId="6B3D913B" w:rsidR="00226880" w:rsidRPr="00890CED" w:rsidRDefault="001A7024" w:rsidP="00890CED">
      <w:pPr>
        <w:spacing w:after="0" w:line="240" w:lineRule="auto"/>
        <w:jc w:val="both"/>
        <w:rPr>
          <w:rFonts w:ascii="Arial" w:hAnsi="Arial" w:cs="Arial"/>
          <w:sz w:val="24"/>
          <w:szCs w:val="24"/>
        </w:rPr>
      </w:pPr>
      <w:r w:rsidRPr="00890CED">
        <w:rPr>
          <w:rFonts w:ascii="Arial" w:hAnsi="Arial" w:cs="Arial"/>
          <w:sz w:val="24"/>
          <w:szCs w:val="24"/>
        </w:rPr>
        <w:t xml:space="preserve"> </w:t>
      </w:r>
    </w:p>
    <w:p w14:paraId="7DC3B51F" w14:textId="7E654109" w:rsidR="00C64B5F" w:rsidRPr="00890CED" w:rsidRDefault="00C64B5F" w:rsidP="00890CED">
      <w:pPr>
        <w:jc w:val="both"/>
        <w:rPr>
          <w:rFonts w:ascii="Arial" w:hAnsi="Arial" w:cs="Arial"/>
          <w:sz w:val="24"/>
          <w:szCs w:val="24"/>
        </w:rPr>
      </w:pPr>
      <w:r w:rsidRPr="00890CED">
        <w:rPr>
          <w:rFonts w:ascii="Arial" w:hAnsi="Arial" w:cs="Arial"/>
          <w:sz w:val="24"/>
          <w:szCs w:val="24"/>
        </w:rPr>
        <w:t>The follow table outlines the timelines and milestones that have been shared by HEIW</w:t>
      </w:r>
      <w:r w:rsidR="00890CED">
        <w:rPr>
          <w:rFonts w:ascii="Arial" w:hAnsi="Arial" w:cs="Arial"/>
          <w:sz w:val="24"/>
          <w:szCs w:val="24"/>
        </w:rPr>
        <w:t xml:space="preserve"> in respect of the 2024 NHS </w:t>
      </w:r>
      <w:r w:rsidR="00DA64CD">
        <w:rPr>
          <w:rFonts w:ascii="Arial" w:hAnsi="Arial" w:cs="Arial"/>
          <w:sz w:val="24"/>
          <w:szCs w:val="24"/>
        </w:rPr>
        <w:t xml:space="preserve">Wales </w:t>
      </w:r>
      <w:r w:rsidR="00890CED">
        <w:rPr>
          <w:rFonts w:ascii="Arial" w:hAnsi="Arial" w:cs="Arial"/>
          <w:sz w:val="24"/>
          <w:szCs w:val="24"/>
        </w:rPr>
        <w:t>Staff Survey</w:t>
      </w:r>
      <w:r w:rsidRPr="00890CED">
        <w:rPr>
          <w:rFonts w:ascii="Arial" w:hAnsi="Arial" w:cs="Arial"/>
          <w:sz w:val="24"/>
          <w:szCs w:val="24"/>
        </w:rPr>
        <w:t>:</w:t>
      </w:r>
    </w:p>
    <w:tbl>
      <w:tblPr>
        <w:tblW w:w="9885" w:type="dxa"/>
        <w:tblInd w:w="-294" w:type="dxa"/>
        <w:tblCellMar>
          <w:left w:w="0" w:type="dxa"/>
          <w:right w:w="0" w:type="dxa"/>
        </w:tblCellMar>
        <w:tblLook w:val="04A0" w:firstRow="1" w:lastRow="0" w:firstColumn="1" w:lastColumn="0" w:noHBand="0" w:noVBand="1"/>
      </w:tblPr>
      <w:tblGrid>
        <w:gridCol w:w="2525"/>
        <w:gridCol w:w="7360"/>
      </w:tblGrid>
      <w:tr w:rsidR="00C64B5F" w:rsidRPr="009B01DF" w14:paraId="3AB7FA06" w14:textId="77777777" w:rsidTr="003B4264">
        <w:trPr>
          <w:trHeight w:val="448"/>
        </w:trPr>
        <w:tc>
          <w:tcPr>
            <w:tcW w:w="2525" w:type="dxa"/>
            <w:tcBorders>
              <w:top w:val="single" w:sz="8" w:space="0" w:color="FFFFFF"/>
              <w:left w:val="single" w:sz="8" w:space="0" w:color="FFFFFF"/>
              <w:bottom w:val="single" w:sz="24" w:space="0" w:color="FFFFFF"/>
              <w:right w:val="single" w:sz="8" w:space="0" w:color="FFFFFF"/>
            </w:tcBorders>
            <w:shd w:val="clear" w:color="auto" w:fill="1A3260"/>
            <w:tcMar>
              <w:top w:w="15" w:type="dxa"/>
              <w:left w:w="108" w:type="dxa"/>
              <w:bottom w:w="0" w:type="dxa"/>
              <w:right w:w="108" w:type="dxa"/>
            </w:tcMar>
            <w:hideMark/>
          </w:tcPr>
          <w:p w14:paraId="58086484" w14:textId="77777777" w:rsidR="00C64B5F" w:rsidRPr="009B01DF" w:rsidRDefault="00C64B5F" w:rsidP="003B4264">
            <w:pPr>
              <w:jc w:val="both"/>
              <w:rPr>
                <w:rFonts w:ascii="Arial" w:hAnsi="Arial" w:cs="Arial"/>
                <w:sz w:val="24"/>
                <w:szCs w:val="24"/>
              </w:rPr>
            </w:pPr>
            <w:r w:rsidRPr="009B01DF">
              <w:rPr>
                <w:rFonts w:ascii="Arial" w:hAnsi="Arial" w:cs="Arial"/>
                <w:b/>
                <w:bCs/>
                <w:sz w:val="24"/>
                <w:szCs w:val="24"/>
              </w:rPr>
              <w:t>Timeline</w:t>
            </w:r>
          </w:p>
        </w:tc>
        <w:tc>
          <w:tcPr>
            <w:tcW w:w="7360" w:type="dxa"/>
            <w:tcBorders>
              <w:top w:val="single" w:sz="8" w:space="0" w:color="FFFFFF"/>
              <w:left w:val="single" w:sz="8" w:space="0" w:color="FFFFFF"/>
              <w:bottom w:val="single" w:sz="24" w:space="0" w:color="FFFFFF"/>
              <w:right w:val="single" w:sz="8" w:space="0" w:color="FFFFFF"/>
            </w:tcBorders>
            <w:shd w:val="clear" w:color="auto" w:fill="1A3260"/>
            <w:tcMar>
              <w:top w:w="15" w:type="dxa"/>
              <w:left w:w="108" w:type="dxa"/>
              <w:bottom w:w="0" w:type="dxa"/>
              <w:right w:w="108" w:type="dxa"/>
            </w:tcMar>
            <w:hideMark/>
          </w:tcPr>
          <w:p w14:paraId="5504F857" w14:textId="77777777" w:rsidR="00C64B5F" w:rsidRPr="009B01DF" w:rsidRDefault="00C64B5F" w:rsidP="003B4264">
            <w:pPr>
              <w:jc w:val="both"/>
              <w:rPr>
                <w:rFonts w:ascii="Arial" w:hAnsi="Arial" w:cs="Arial"/>
                <w:sz w:val="24"/>
                <w:szCs w:val="24"/>
              </w:rPr>
            </w:pPr>
            <w:r w:rsidRPr="009B01DF">
              <w:rPr>
                <w:rFonts w:ascii="Arial" w:hAnsi="Arial" w:cs="Arial"/>
                <w:b/>
                <w:bCs/>
                <w:sz w:val="24"/>
                <w:szCs w:val="24"/>
              </w:rPr>
              <w:t>Milestone</w:t>
            </w:r>
          </w:p>
        </w:tc>
      </w:tr>
      <w:tr w:rsidR="00C64B5F" w:rsidRPr="009B01DF" w14:paraId="108240FA" w14:textId="77777777" w:rsidTr="00C64B5F">
        <w:trPr>
          <w:trHeight w:val="896"/>
        </w:trPr>
        <w:tc>
          <w:tcPr>
            <w:tcW w:w="2525" w:type="dxa"/>
            <w:tcBorders>
              <w:top w:val="single" w:sz="24" w:space="0" w:color="FFFFFF"/>
              <w:left w:val="single" w:sz="8" w:space="0" w:color="FFFFFF"/>
              <w:bottom w:val="single" w:sz="8" w:space="0" w:color="FFFFFF"/>
              <w:right w:val="single" w:sz="8" w:space="0" w:color="FFFFFF"/>
            </w:tcBorders>
            <w:shd w:val="clear" w:color="auto" w:fill="1A3260"/>
            <w:tcMar>
              <w:top w:w="15" w:type="dxa"/>
              <w:left w:w="108" w:type="dxa"/>
              <w:bottom w:w="0" w:type="dxa"/>
              <w:right w:w="108" w:type="dxa"/>
            </w:tcMar>
            <w:hideMark/>
          </w:tcPr>
          <w:p w14:paraId="3EFF788B" w14:textId="002AA46F" w:rsidR="00C64B5F" w:rsidRPr="009B01DF" w:rsidRDefault="00C64B5F" w:rsidP="003B4264">
            <w:pPr>
              <w:jc w:val="both"/>
              <w:rPr>
                <w:rFonts w:ascii="Arial" w:hAnsi="Arial" w:cs="Arial"/>
                <w:sz w:val="24"/>
                <w:szCs w:val="24"/>
              </w:rPr>
            </w:pPr>
            <w:r>
              <w:rPr>
                <w:rFonts w:ascii="Arial" w:hAnsi="Arial" w:cs="Arial"/>
                <w:b/>
                <w:bCs/>
                <w:sz w:val="24"/>
                <w:szCs w:val="24"/>
              </w:rPr>
              <w:t>September</w:t>
            </w:r>
            <w:r w:rsidRPr="009B01DF">
              <w:rPr>
                <w:rFonts w:ascii="Arial" w:hAnsi="Arial" w:cs="Arial"/>
                <w:b/>
                <w:bCs/>
                <w:sz w:val="24"/>
                <w:szCs w:val="24"/>
              </w:rPr>
              <w:t xml:space="preserve"> 2024</w:t>
            </w:r>
          </w:p>
        </w:tc>
        <w:tc>
          <w:tcPr>
            <w:tcW w:w="7360" w:type="dxa"/>
            <w:tcBorders>
              <w:top w:val="single" w:sz="24" w:space="0" w:color="FFFFFF"/>
              <w:left w:val="single" w:sz="8" w:space="0" w:color="FFFFFF"/>
              <w:bottom w:val="single" w:sz="8" w:space="0" w:color="FFFFFF"/>
              <w:right w:val="single" w:sz="8" w:space="0" w:color="FFFFFF"/>
            </w:tcBorders>
            <w:shd w:val="clear" w:color="auto" w:fill="D9D9D9" w:themeFill="background1" w:themeFillShade="D9"/>
            <w:tcMar>
              <w:top w:w="15" w:type="dxa"/>
              <w:left w:w="108" w:type="dxa"/>
              <w:bottom w:w="0" w:type="dxa"/>
              <w:right w:w="108" w:type="dxa"/>
            </w:tcMar>
            <w:hideMark/>
          </w:tcPr>
          <w:p w14:paraId="69C04775" w14:textId="612EFF04" w:rsidR="00C64B5F" w:rsidRPr="009B01DF" w:rsidRDefault="00C64B5F" w:rsidP="003B4264">
            <w:pPr>
              <w:jc w:val="both"/>
              <w:rPr>
                <w:rFonts w:ascii="Arial" w:hAnsi="Arial" w:cs="Arial"/>
                <w:sz w:val="24"/>
                <w:szCs w:val="24"/>
              </w:rPr>
            </w:pPr>
            <w:r>
              <w:rPr>
                <w:rFonts w:ascii="Arial" w:hAnsi="Arial" w:cs="Arial"/>
                <w:sz w:val="24"/>
                <w:szCs w:val="24"/>
              </w:rPr>
              <w:t>Comms and engagement</w:t>
            </w:r>
          </w:p>
        </w:tc>
      </w:tr>
      <w:tr w:rsidR="00C64B5F" w:rsidRPr="009B01DF" w14:paraId="3BC6F385" w14:textId="77777777" w:rsidTr="00C64B5F">
        <w:trPr>
          <w:trHeight w:val="448"/>
        </w:trPr>
        <w:tc>
          <w:tcPr>
            <w:tcW w:w="2525" w:type="dxa"/>
            <w:tcBorders>
              <w:top w:val="single" w:sz="8" w:space="0" w:color="FFFFFF"/>
              <w:left w:val="single" w:sz="8" w:space="0" w:color="FFFFFF"/>
              <w:bottom w:val="single" w:sz="8" w:space="0" w:color="FFFFFF"/>
              <w:right w:val="single" w:sz="8" w:space="0" w:color="FFFFFF"/>
            </w:tcBorders>
            <w:shd w:val="clear" w:color="auto" w:fill="1A3260"/>
            <w:tcMar>
              <w:top w:w="15" w:type="dxa"/>
              <w:left w:w="108" w:type="dxa"/>
              <w:bottom w:w="0" w:type="dxa"/>
              <w:right w:w="108" w:type="dxa"/>
            </w:tcMar>
            <w:hideMark/>
          </w:tcPr>
          <w:p w14:paraId="700378C1" w14:textId="376EB4D8" w:rsidR="00C64B5F" w:rsidRPr="009B01DF" w:rsidRDefault="00C64B5F" w:rsidP="003B4264">
            <w:pPr>
              <w:jc w:val="both"/>
              <w:rPr>
                <w:rFonts w:ascii="Arial" w:hAnsi="Arial" w:cs="Arial"/>
                <w:sz w:val="24"/>
                <w:szCs w:val="24"/>
              </w:rPr>
            </w:pPr>
            <w:r>
              <w:rPr>
                <w:rFonts w:ascii="Arial" w:hAnsi="Arial" w:cs="Arial"/>
                <w:b/>
                <w:bCs/>
                <w:sz w:val="24"/>
                <w:szCs w:val="24"/>
              </w:rPr>
              <w:t>1</w:t>
            </w:r>
            <w:r w:rsidRPr="00C64B5F">
              <w:rPr>
                <w:rFonts w:ascii="Arial" w:hAnsi="Arial" w:cs="Arial"/>
                <w:b/>
                <w:bCs/>
                <w:sz w:val="24"/>
                <w:szCs w:val="24"/>
                <w:vertAlign w:val="superscript"/>
              </w:rPr>
              <w:t>st</w:t>
            </w:r>
            <w:r>
              <w:rPr>
                <w:rFonts w:ascii="Arial" w:hAnsi="Arial" w:cs="Arial"/>
                <w:b/>
                <w:bCs/>
                <w:sz w:val="24"/>
                <w:szCs w:val="24"/>
              </w:rPr>
              <w:t xml:space="preserve"> October 2024</w:t>
            </w:r>
          </w:p>
        </w:tc>
        <w:tc>
          <w:tcPr>
            <w:tcW w:w="7360" w:type="dxa"/>
            <w:tcBorders>
              <w:top w:val="single" w:sz="8" w:space="0" w:color="FFFFFF"/>
              <w:left w:val="single" w:sz="8" w:space="0" w:color="FFFFFF"/>
              <w:bottom w:val="single" w:sz="8" w:space="0" w:color="FFFFFF"/>
              <w:right w:val="single" w:sz="8" w:space="0" w:color="FFFFFF"/>
            </w:tcBorders>
            <w:shd w:val="clear" w:color="auto" w:fill="D9D9D9" w:themeFill="background1" w:themeFillShade="D9"/>
            <w:tcMar>
              <w:top w:w="15" w:type="dxa"/>
              <w:left w:w="108" w:type="dxa"/>
              <w:bottom w:w="0" w:type="dxa"/>
              <w:right w:w="108" w:type="dxa"/>
            </w:tcMar>
            <w:hideMark/>
          </w:tcPr>
          <w:p w14:paraId="503C7E52" w14:textId="5C6E59E4" w:rsidR="00C64B5F" w:rsidRPr="009B01DF" w:rsidRDefault="00C64B5F" w:rsidP="003B4264">
            <w:pPr>
              <w:jc w:val="both"/>
              <w:rPr>
                <w:rFonts w:ascii="Arial" w:hAnsi="Arial" w:cs="Arial"/>
                <w:sz w:val="24"/>
                <w:szCs w:val="24"/>
              </w:rPr>
            </w:pPr>
            <w:r>
              <w:rPr>
                <w:rFonts w:ascii="Arial" w:hAnsi="Arial" w:cs="Arial"/>
                <w:sz w:val="24"/>
                <w:szCs w:val="24"/>
              </w:rPr>
              <w:t>Launch of NHS Wales Staff Survey, open for 8 weeks</w:t>
            </w:r>
          </w:p>
        </w:tc>
      </w:tr>
      <w:tr w:rsidR="00C64B5F" w:rsidRPr="009B01DF" w14:paraId="36A1EE83" w14:textId="77777777" w:rsidTr="00C64B5F">
        <w:trPr>
          <w:trHeight w:val="448"/>
        </w:trPr>
        <w:tc>
          <w:tcPr>
            <w:tcW w:w="2525" w:type="dxa"/>
            <w:tcBorders>
              <w:top w:val="single" w:sz="8" w:space="0" w:color="FFFFFF"/>
              <w:left w:val="single" w:sz="8" w:space="0" w:color="FFFFFF"/>
              <w:bottom w:val="single" w:sz="8" w:space="0" w:color="FFFFFF"/>
              <w:right w:val="single" w:sz="8" w:space="0" w:color="FFFFFF"/>
            </w:tcBorders>
            <w:shd w:val="clear" w:color="auto" w:fill="1A3260"/>
            <w:tcMar>
              <w:top w:w="15" w:type="dxa"/>
              <w:left w:w="108" w:type="dxa"/>
              <w:bottom w:w="0" w:type="dxa"/>
              <w:right w:w="108" w:type="dxa"/>
            </w:tcMar>
            <w:hideMark/>
          </w:tcPr>
          <w:p w14:paraId="5A790616" w14:textId="4FBF7E0C" w:rsidR="00C64B5F" w:rsidRPr="009B01DF" w:rsidRDefault="00C64B5F" w:rsidP="003B4264">
            <w:pPr>
              <w:jc w:val="both"/>
              <w:rPr>
                <w:rFonts w:ascii="Arial" w:hAnsi="Arial" w:cs="Arial"/>
                <w:sz w:val="24"/>
                <w:szCs w:val="24"/>
              </w:rPr>
            </w:pPr>
            <w:r>
              <w:rPr>
                <w:rFonts w:ascii="Arial" w:hAnsi="Arial" w:cs="Arial"/>
                <w:b/>
                <w:bCs/>
                <w:sz w:val="24"/>
                <w:szCs w:val="24"/>
              </w:rPr>
              <w:t>2</w:t>
            </w:r>
            <w:r w:rsidR="002051D8">
              <w:rPr>
                <w:rFonts w:ascii="Arial" w:hAnsi="Arial" w:cs="Arial"/>
                <w:b/>
                <w:bCs/>
                <w:sz w:val="24"/>
                <w:szCs w:val="24"/>
              </w:rPr>
              <w:t>9</w:t>
            </w:r>
            <w:r w:rsidRPr="00C64B5F">
              <w:rPr>
                <w:rFonts w:ascii="Arial" w:hAnsi="Arial" w:cs="Arial"/>
                <w:b/>
                <w:bCs/>
                <w:sz w:val="24"/>
                <w:szCs w:val="24"/>
                <w:vertAlign w:val="superscript"/>
              </w:rPr>
              <w:t>th</w:t>
            </w:r>
            <w:r>
              <w:rPr>
                <w:rFonts w:ascii="Arial" w:hAnsi="Arial" w:cs="Arial"/>
                <w:b/>
                <w:bCs/>
                <w:sz w:val="24"/>
                <w:szCs w:val="24"/>
              </w:rPr>
              <w:t xml:space="preserve"> November 2024</w:t>
            </w:r>
          </w:p>
        </w:tc>
        <w:tc>
          <w:tcPr>
            <w:tcW w:w="7360" w:type="dxa"/>
            <w:tcBorders>
              <w:top w:val="single" w:sz="8" w:space="0" w:color="FFFFFF"/>
              <w:left w:val="single" w:sz="8" w:space="0" w:color="FFFFFF"/>
              <w:bottom w:val="single" w:sz="8" w:space="0" w:color="FFFFFF"/>
              <w:right w:val="single" w:sz="8" w:space="0" w:color="FFFFFF"/>
            </w:tcBorders>
            <w:shd w:val="clear" w:color="auto" w:fill="D9D9D9" w:themeFill="background1" w:themeFillShade="D9"/>
            <w:tcMar>
              <w:top w:w="15" w:type="dxa"/>
              <w:left w:w="108" w:type="dxa"/>
              <w:bottom w:w="0" w:type="dxa"/>
              <w:right w:w="108" w:type="dxa"/>
            </w:tcMar>
            <w:hideMark/>
          </w:tcPr>
          <w:p w14:paraId="6FEB72D9" w14:textId="0E809A79" w:rsidR="00C64B5F" w:rsidRPr="009B01DF" w:rsidRDefault="00C64B5F" w:rsidP="003B4264">
            <w:pPr>
              <w:jc w:val="both"/>
              <w:rPr>
                <w:rFonts w:ascii="Arial" w:hAnsi="Arial" w:cs="Arial"/>
                <w:sz w:val="24"/>
                <w:szCs w:val="24"/>
              </w:rPr>
            </w:pPr>
            <w:r>
              <w:rPr>
                <w:rFonts w:ascii="Arial" w:hAnsi="Arial" w:cs="Arial"/>
                <w:sz w:val="24"/>
                <w:szCs w:val="24"/>
              </w:rPr>
              <w:t>Survey closes</w:t>
            </w:r>
          </w:p>
        </w:tc>
      </w:tr>
      <w:tr w:rsidR="00C64B5F" w:rsidRPr="009B01DF" w14:paraId="436ABD82" w14:textId="77777777" w:rsidTr="00C64B5F">
        <w:trPr>
          <w:trHeight w:val="896"/>
        </w:trPr>
        <w:tc>
          <w:tcPr>
            <w:tcW w:w="2525" w:type="dxa"/>
            <w:tcBorders>
              <w:top w:val="single" w:sz="8" w:space="0" w:color="FFFFFF"/>
              <w:left w:val="single" w:sz="8" w:space="0" w:color="FFFFFF"/>
              <w:bottom w:val="single" w:sz="8" w:space="0" w:color="FFFFFF"/>
              <w:right w:val="single" w:sz="8" w:space="0" w:color="FFFFFF"/>
            </w:tcBorders>
            <w:shd w:val="clear" w:color="auto" w:fill="1A3260"/>
            <w:tcMar>
              <w:top w:w="15" w:type="dxa"/>
              <w:left w:w="108" w:type="dxa"/>
              <w:bottom w:w="0" w:type="dxa"/>
              <w:right w:w="108" w:type="dxa"/>
            </w:tcMar>
            <w:hideMark/>
          </w:tcPr>
          <w:p w14:paraId="7D47DED8" w14:textId="39A72CAC" w:rsidR="00C64B5F" w:rsidRPr="009B01DF" w:rsidRDefault="00C64B5F" w:rsidP="003B4264">
            <w:pPr>
              <w:jc w:val="both"/>
              <w:rPr>
                <w:rFonts w:ascii="Arial" w:hAnsi="Arial" w:cs="Arial"/>
                <w:sz w:val="24"/>
                <w:szCs w:val="24"/>
              </w:rPr>
            </w:pPr>
            <w:r>
              <w:rPr>
                <w:rFonts w:ascii="Arial" w:hAnsi="Arial" w:cs="Arial"/>
                <w:b/>
                <w:bCs/>
                <w:sz w:val="24"/>
                <w:szCs w:val="24"/>
              </w:rPr>
              <w:t>December</w:t>
            </w:r>
            <w:r w:rsidRPr="009B01DF">
              <w:rPr>
                <w:rFonts w:ascii="Arial" w:hAnsi="Arial" w:cs="Arial"/>
                <w:b/>
                <w:bCs/>
                <w:sz w:val="24"/>
                <w:szCs w:val="24"/>
              </w:rPr>
              <w:t xml:space="preserve"> 2024</w:t>
            </w:r>
          </w:p>
        </w:tc>
        <w:tc>
          <w:tcPr>
            <w:tcW w:w="7360" w:type="dxa"/>
            <w:tcBorders>
              <w:top w:val="single" w:sz="8" w:space="0" w:color="FFFFFF"/>
              <w:left w:val="single" w:sz="8" w:space="0" w:color="FFFFFF"/>
              <w:bottom w:val="single" w:sz="8" w:space="0" w:color="FFFFFF"/>
              <w:right w:val="single" w:sz="8" w:space="0" w:color="FFFFFF"/>
            </w:tcBorders>
            <w:shd w:val="clear" w:color="auto" w:fill="D9D9D9" w:themeFill="background1" w:themeFillShade="D9"/>
            <w:tcMar>
              <w:top w:w="15" w:type="dxa"/>
              <w:left w:w="108" w:type="dxa"/>
              <w:bottom w:w="0" w:type="dxa"/>
              <w:right w:w="108" w:type="dxa"/>
            </w:tcMar>
            <w:hideMark/>
          </w:tcPr>
          <w:p w14:paraId="493CFAB5" w14:textId="21F54882" w:rsidR="00C64B5F" w:rsidRPr="009B01DF" w:rsidRDefault="00C64B5F" w:rsidP="003B4264">
            <w:pPr>
              <w:jc w:val="both"/>
              <w:rPr>
                <w:rFonts w:ascii="Arial" w:hAnsi="Arial" w:cs="Arial"/>
                <w:sz w:val="24"/>
                <w:szCs w:val="24"/>
              </w:rPr>
            </w:pPr>
            <w:r>
              <w:rPr>
                <w:rFonts w:ascii="Arial" w:hAnsi="Arial" w:cs="Arial"/>
                <w:sz w:val="24"/>
                <w:szCs w:val="24"/>
              </w:rPr>
              <w:t>IQVIA sanitising and prepping of the data ahead of transfer to HEIW</w:t>
            </w:r>
          </w:p>
        </w:tc>
      </w:tr>
      <w:tr w:rsidR="00C64B5F" w:rsidRPr="009B01DF" w14:paraId="188F0F87" w14:textId="77777777" w:rsidTr="00C64B5F">
        <w:trPr>
          <w:trHeight w:val="896"/>
        </w:trPr>
        <w:tc>
          <w:tcPr>
            <w:tcW w:w="2525" w:type="dxa"/>
            <w:tcBorders>
              <w:top w:val="single" w:sz="8" w:space="0" w:color="FFFFFF"/>
              <w:left w:val="single" w:sz="8" w:space="0" w:color="FFFFFF"/>
              <w:bottom w:val="single" w:sz="8" w:space="0" w:color="FFFFFF"/>
              <w:right w:val="single" w:sz="8" w:space="0" w:color="FFFFFF"/>
            </w:tcBorders>
            <w:shd w:val="clear" w:color="auto" w:fill="1A3260"/>
            <w:tcMar>
              <w:top w:w="15" w:type="dxa"/>
              <w:left w:w="108" w:type="dxa"/>
              <w:bottom w:w="0" w:type="dxa"/>
              <w:right w:w="108" w:type="dxa"/>
            </w:tcMar>
            <w:hideMark/>
          </w:tcPr>
          <w:p w14:paraId="70F4F034" w14:textId="35748321" w:rsidR="00C64B5F" w:rsidRPr="009B01DF" w:rsidRDefault="00C64B5F" w:rsidP="003B4264">
            <w:pPr>
              <w:jc w:val="both"/>
              <w:rPr>
                <w:rFonts w:ascii="Arial" w:hAnsi="Arial" w:cs="Arial"/>
                <w:sz w:val="24"/>
                <w:szCs w:val="24"/>
              </w:rPr>
            </w:pPr>
            <w:r>
              <w:rPr>
                <w:rFonts w:ascii="Arial" w:hAnsi="Arial" w:cs="Arial"/>
                <w:b/>
                <w:bCs/>
                <w:sz w:val="24"/>
                <w:szCs w:val="24"/>
              </w:rPr>
              <w:t>January 2025</w:t>
            </w:r>
          </w:p>
        </w:tc>
        <w:tc>
          <w:tcPr>
            <w:tcW w:w="7360" w:type="dxa"/>
            <w:tcBorders>
              <w:top w:val="single" w:sz="8" w:space="0" w:color="FFFFFF"/>
              <w:left w:val="single" w:sz="8" w:space="0" w:color="FFFFFF"/>
              <w:bottom w:val="single" w:sz="8" w:space="0" w:color="FFFFFF"/>
              <w:right w:val="single" w:sz="8" w:space="0" w:color="FFFFFF"/>
            </w:tcBorders>
            <w:shd w:val="clear" w:color="auto" w:fill="D9D9D9" w:themeFill="background1" w:themeFillShade="D9"/>
            <w:tcMar>
              <w:top w:w="15" w:type="dxa"/>
              <w:left w:w="108" w:type="dxa"/>
              <w:bottom w:w="0" w:type="dxa"/>
              <w:right w:w="108" w:type="dxa"/>
            </w:tcMar>
            <w:hideMark/>
          </w:tcPr>
          <w:p w14:paraId="7FAFDBC5" w14:textId="15E74F30" w:rsidR="00C64B5F" w:rsidRPr="009B01DF" w:rsidRDefault="00C64B5F" w:rsidP="003B4264">
            <w:pPr>
              <w:jc w:val="both"/>
              <w:rPr>
                <w:rFonts w:ascii="Arial" w:hAnsi="Arial" w:cs="Arial"/>
                <w:sz w:val="24"/>
                <w:szCs w:val="24"/>
              </w:rPr>
            </w:pPr>
            <w:r w:rsidRPr="009B01DF">
              <w:rPr>
                <w:rFonts w:ascii="Arial" w:hAnsi="Arial" w:cs="Arial"/>
                <w:sz w:val="24"/>
                <w:szCs w:val="24"/>
              </w:rPr>
              <w:t xml:space="preserve">HEIW </w:t>
            </w:r>
            <w:r>
              <w:rPr>
                <w:rFonts w:ascii="Arial" w:hAnsi="Arial" w:cs="Arial"/>
                <w:sz w:val="24"/>
                <w:szCs w:val="24"/>
              </w:rPr>
              <w:t>Data analytics dashboard build and testing</w:t>
            </w:r>
          </w:p>
        </w:tc>
      </w:tr>
      <w:tr w:rsidR="00C64B5F" w:rsidRPr="009B01DF" w14:paraId="33FA3E69" w14:textId="77777777" w:rsidTr="00C64B5F">
        <w:trPr>
          <w:trHeight w:val="896"/>
        </w:trPr>
        <w:tc>
          <w:tcPr>
            <w:tcW w:w="2525" w:type="dxa"/>
            <w:tcBorders>
              <w:top w:val="single" w:sz="8" w:space="0" w:color="FFFFFF"/>
              <w:left w:val="single" w:sz="8" w:space="0" w:color="FFFFFF"/>
              <w:bottom w:val="single" w:sz="8" w:space="0" w:color="FFFFFF"/>
              <w:right w:val="single" w:sz="8" w:space="0" w:color="FFFFFF"/>
            </w:tcBorders>
            <w:shd w:val="clear" w:color="auto" w:fill="1A3260"/>
            <w:tcMar>
              <w:top w:w="15" w:type="dxa"/>
              <w:left w:w="108" w:type="dxa"/>
              <w:bottom w:w="0" w:type="dxa"/>
              <w:right w:w="108" w:type="dxa"/>
            </w:tcMar>
          </w:tcPr>
          <w:p w14:paraId="63025A37" w14:textId="4F840A5A" w:rsidR="00C64B5F" w:rsidRDefault="00C64B5F" w:rsidP="003B4264">
            <w:pPr>
              <w:jc w:val="both"/>
              <w:rPr>
                <w:rFonts w:ascii="Arial" w:hAnsi="Arial" w:cs="Arial"/>
                <w:b/>
                <w:bCs/>
                <w:sz w:val="24"/>
                <w:szCs w:val="24"/>
              </w:rPr>
            </w:pPr>
            <w:r>
              <w:rPr>
                <w:rFonts w:ascii="Arial" w:hAnsi="Arial" w:cs="Arial"/>
                <w:b/>
                <w:bCs/>
                <w:sz w:val="24"/>
                <w:szCs w:val="24"/>
              </w:rPr>
              <w:t>February 2025</w:t>
            </w:r>
          </w:p>
        </w:tc>
        <w:tc>
          <w:tcPr>
            <w:tcW w:w="7360" w:type="dxa"/>
            <w:tcBorders>
              <w:top w:val="single" w:sz="8" w:space="0" w:color="FFFFFF"/>
              <w:left w:val="single" w:sz="8" w:space="0" w:color="FFFFFF"/>
              <w:bottom w:val="single" w:sz="8" w:space="0" w:color="FFFFFF"/>
              <w:right w:val="single" w:sz="8" w:space="0" w:color="FFFFFF"/>
            </w:tcBorders>
            <w:shd w:val="clear" w:color="auto" w:fill="D9D9D9" w:themeFill="background1" w:themeFillShade="D9"/>
            <w:tcMar>
              <w:top w:w="15" w:type="dxa"/>
              <w:left w:w="108" w:type="dxa"/>
              <w:bottom w:w="0" w:type="dxa"/>
              <w:right w:w="108" w:type="dxa"/>
            </w:tcMar>
          </w:tcPr>
          <w:p w14:paraId="6C4BD368" w14:textId="232CAA91" w:rsidR="00C64B5F" w:rsidRPr="009B01DF" w:rsidRDefault="00C64B5F" w:rsidP="003B4264">
            <w:pPr>
              <w:jc w:val="both"/>
              <w:rPr>
                <w:rFonts w:ascii="Arial" w:hAnsi="Arial" w:cs="Arial"/>
                <w:sz w:val="24"/>
                <w:szCs w:val="24"/>
              </w:rPr>
            </w:pPr>
            <w:r>
              <w:rPr>
                <w:rFonts w:ascii="Arial" w:hAnsi="Arial" w:cs="Arial"/>
                <w:sz w:val="24"/>
                <w:szCs w:val="24"/>
              </w:rPr>
              <w:t>HEIW to work on national findings report</w:t>
            </w:r>
          </w:p>
        </w:tc>
      </w:tr>
      <w:tr w:rsidR="00C64B5F" w:rsidRPr="009B01DF" w14:paraId="7F641A01" w14:textId="77777777" w:rsidTr="00C64B5F">
        <w:trPr>
          <w:trHeight w:val="896"/>
        </w:trPr>
        <w:tc>
          <w:tcPr>
            <w:tcW w:w="2525" w:type="dxa"/>
            <w:tcBorders>
              <w:top w:val="single" w:sz="8" w:space="0" w:color="FFFFFF"/>
              <w:left w:val="single" w:sz="8" w:space="0" w:color="FFFFFF"/>
              <w:bottom w:val="single" w:sz="8" w:space="0" w:color="FFFFFF"/>
              <w:right w:val="single" w:sz="8" w:space="0" w:color="FFFFFF"/>
            </w:tcBorders>
            <w:shd w:val="clear" w:color="auto" w:fill="1A3260"/>
            <w:tcMar>
              <w:top w:w="15" w:type="dxa"/>
              <w:left w:w="108" w:type="dxa"/>
              <w:bottom w:w="0" w:type="dxa"/>
              <w:right w:w="108" w:type="dxa"/>
            </w:tcMar>
          </w:tcPr>
          <w:p w14:paraId="4B474BB0" w14:textId="2A8CF818" w:rsidR="00C64B5F" w:rsidRDefault="00C64B5F" w:rsidP="003B4264">
            <w:pPr>
              <w:jc w:val="both"/>
              <w:rPr>
                <w:rFonts w:ascii="Arial" w:hAnsi="Arial" w:cs="Arial"/>
                <w:b/>
                <w:bCs/>
                <w:sz w:val="24"/>
                <w:szCs w:val="24"/>
              </w:rPr>
            </w:pPr>
            <w:r>
              <w:rPr>
                <w:rFonts w:ascii="Arial" w:hAnsi="Arial" w:cs="Arial"/>
                <w:b/>
                <w:bCs/>
                <w:sz w:val="24"/>
                <w:szCs w:val="24"/>
              </w:rPr>
              <w:t>March 2025</w:t>
            </w:r>
          </w:p>
        </w:tc>
        <w:tc>
          <w:tcPr>
            <w:tcW w:w="7360" w:type="dxa"/>
            <w:tcBorders>
              <w:top w:val="single" w:sz="8" w:space="0" w:color="FFFFFF"/>
              <w:left w:val="single" w:sz="8" w:space="0" w:color="FFFFFF"/>
              <w:bottom w:val="single" w:sz="8" w:space="0" w:color="FFFFFF"/>
              <w:right w:val="single" w:sz="8" w:space="0" w:color="FFFFFF"/>
            </w:tcBorders>
            <w:shd w:val="clear" w:color="auto" w:fill="D9D9D9" w:themeFill="background1" w:themeFillShade="D9"/>
            <w:tcMar>
              <w:top w:w="15" w:type="dxa"/>
              <w:left w:w="108" w:type="dxa"/>
              <w:bottom w:w="0" w:type="dxa"/>
              <w:right w:w="108" w:type="dxa"/>
            </w:tcMar>
          </w:tcPr>
          <w:p w14:paraId="092F873E" w14:textId="54673C65" w:rsidR="00C64B5F" w:rsidRDefault="00C64B5F" w:rsidP="003B4264">
            <w:pPr>
              <w:jc w:val="both"/>
              <w:rPr>
                <w:rFonts w:ascii="Arial" w:hAnsi="Arial" w:cs="Arial"/>
                <w:sz w:val="24"/>
                <w:szCs w:val="24"/>
              </w:rPr>
            </w:pPr>
            <w:r>
              <w:rPr>
                <w:rFonts w:ascii="Arial" w:hAnsi="Arial" w:cs="Arial"/>
                <w:sz w:val="24"/>
                <w:szCs w:val="24"/>
              </w:rPr>
              <w:t>HEIW to release full data to organisations</w:t>
            </w:r>
          </w:p>
        </w:tc>
      </w:tr>
    </w:tbl>
    <w:p w14:paraId="6D290421" w14:textId="77777777" w:rsidR="00653AEC" w:rsidRPr="0072604C" w:rsidRDefault="00653AEC" w:rsidP="00653AEC">
      <w:pPr>
        <w:pStyle w:val="ListParagraph"/>
        <w:spacing w:after="0" w:line="240" w:lineRule="auto"/>
        <w:rPr>
          <w:rFonts w:ascii="Arial" w:hAnsi="Arial" w:cs="Arial"/>
          <w:b/>
          <w:sz w:val="24"/>
          <w:szCs w:val="24"/>
        </w:rPr>
      </w:pPr>
    </w:p>
    <w:p w14:paraId="6D290422"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2B71FC4E" w14:textId="1B1050C6" w:rsidR="00E4185C" w:rsidRDefault="000E0D8E" w:rsidP="00226880">
      <w:pPr>
        <w:pStyle w:val="ListParagraph"/>
        <w:numPr>
          <w:ilvl w:val="0"/>
          <w:numId w:val="13"/>
        </w:numPr>
        <w:spacing w:after="0" w:line="276" w:lineRule="auto"/>
        <w:jc w:val="both"/>
        <w:rPr>
          <w:rFonts w:ascii="Arial" w:hAnsi="Arial" w:cs="Arial"/>
          <w:sz w:val="24"/>
          <w:szCs w:val="24"/>
        </w:rPr>
      </w:pPr>
      <w:r w:rsidRPr="00226880">
        <w:rPr>
          <w:rFonts w:ascii="Arial" w:hAnsi="Arial" w:cs="Arial"/>
          <w:sz w:val="24"/>
          <w:szCs w:val="24"/>
        </w:rPr>
        <w:t>Given the short length of time between both national surveys, including the delays in sharing results</w:t>
      </w:r>
      <w:r w:rsidR="002051D8">
        <w:rPr>
          <w:rFonts w:ascii="Arial" w:hAnsi="Arial" w:cs="Arial"/>
          <w:sz w:val="24"/>
          <w:szCs w:val="24"/>
        </w:rPr>
        <w:t xml:space="preserve"> for 2023</w:t>
      </w:r>
      <w:r w:rsidRPr="00226880">
        <w:rPr>
          <w:rFonts w:ascii="Arial" w:hAnsi="Arial" w:cs="Arial"/>
          <w:sz w:val="24"/>
          <w:szCs w:val="24"/>
        </w:rPr>
        <w:t>, there is a risk of disengagement</w:t>
      </w:r>
      <w:r w:rsidR="00435441" w:rsidRPr="00226880">
        <w:rPr>
          <w:rFonts w:ascii="Arial" w:hAnsi="Arial" w:cs="Arial"/>
          <w:sz w:val="24"/>
          <w:szCs w:val="24"/>
        </w:rPr>
        <w:t xml:space="preserve"> from our organisation.  </w:t>
      </w:r>
    </w:p>
    <w:p w14:paraId="18BC5B68" w14:textId="37DDA52A" w:rsidR="00226880" w:rsidRDefault="00226880" w:rsidP="00226880">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 xml:space="preserve">It may be difficult to engage with Service Groups, Directorates and departments with the current </w:t>
      </w:r>
      <w:r w:rsidR="0016339C">
        <w:rPr>
          <w:rFonts w:ascii="Arial" w:hAnsi="Arial" w:cs="Arial"/>
          <w:sz w:val="24"/>
          <w:szCs w:val="24"/>
        </w:rPr>
        <w:t xml:space="preserve">challenges and </w:t>
      </w:r>
      <w:r>
        <w:rPr>
          <w:rFonts w:ascii="Arial" w:hAnsi="Arial" w:cs="Arial"/>
          <w:sz w:val="24"/>
          <w:szCs w:val="24"/>
        </w:rPr>
        <w:t>pressures across our Health Board</w:t>
      </w:r>
      <w:r w:rsidR="0016339C">
        <w:rPr>
          <w:rFonts w:ascii="Arial" w:hAnsi="Arial" w:cs="Arial"/>
          <w:sz w:val="24"/>
          <w:szCs w:val="24"/>
        </w:rPr>
        <w:t>.</w:t>
      </w:r>
    </w:p>
    <w:p w14:paraId="674ED08F" w14:textId="579EC2DF" w:rsidR="00226880" w:rsidRDefault="00226880" w:rsidP="00226880">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lastRenderedPageBreak/>
        <w:t>Whilst the decision has been taken for the</w:t>
      </w:r>
      <w:r w:rsidR="0016339C">
        <w:rPr>
          <w:rFonts w:ascii="Arial" w:hAnsi="Arial" w:cs="Arial"/>
          <w:sz w:val="24"/>
          <w:szCs w:val="24"/>
        </w:rPr>
        <w:t xml:space="preserve"> national</w:t>
      </w:r>
      <w:r>
        <w:rPr>
          <w:rFonts w:ascii="Arial" w:hAnsi="Arial" w:cs="Arial"/>
          <w:sz w:val="24"/>
          <w:szCs w:val="24"/>
        </w:rPr>
        <w:t xml:space="preserve"> survey to take place annually, there is no change in the question</w:t>
      </w:r>
      <w:r w:rsidR="00DA64CD">
        <w:rPr>
          <w:rFonts w:ascii="Arial" w:hAnsi="Arial" w:cs="Arial"/>
          <w:sz w:val="24"/>
          <w:szCs w:val="24"/>
        </w:rPr>
        <w:t xml:space="preserve"> set</w:t>
      </w:r>
      <w:r>
        <w:rPr>
          <w:rFonts w:ascii="Arial" w:hAnsi="Arial" w:cs="Arial"/>
          <w:sz w:val="24"/>
          <w:szCs w:val="24"/>
        </w:rPr>
        <w:t xml:space="preserve"> staff will be asked </w:t>
      </w:r>
      <w:r w:rsidR="0016339C">
        <w:rPr>
          <w:rFonts w:ascii="Arial" w:hAnsi="Arial" w:cs="Arial"/>
          <w:sz w:val="24"/>
          <w:szCs w:val="24"/>
        </w:rPr>
        <w:t xml:space="preserve">to complete </w:t>
      </w:r>
      <w:r>
        <w:rPr>
          <w:rFonts w:ascii="Arial" w:hAnsi="Arial" w:cs="Arial"/>
          <w:sz w:val="24"/>
          <w:szCs w:val="24"/>
        </w:rPr>
        <w:t>as part of the survey</w:t>
      </w:r>
      <w:r w:rsidR="0016339C">
        <w:rPr>
          <w:rFonts w:ascii="Arial" w:hAnsi="Arial" w:cs="Arial"/>
          <w:sz w:val="24"/>
          <w:szCs w:val="24"/>
        </w:rPr>
        <w:t>.  This may impact on completion rates along with the ability of Culture, OD &amp; Staff Experience to analyse the data in a timely way, due to a limited resource.</w:t>
      </w:r>
    </w:p>
    <w:p w14:paraId="0D0B66A6" w14:textId="762C316E" w:rsidR="00226880" w:rsidRDefault="00226880" w:rsidP="00226880">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Results will be available at Service Group/Directorate</w:t>
      </w:r>
      <w:r w:rsidR="0016339C">
        <w:rPr>
          <w:rFonts w:ascii="Arial" w:hAnsi="Arial" w:cs="Arial"/>
          <w:sz w:val="24"/>
          <w:szCs w:val="24"/>
        </w:rPr>
        <w:t>, Staff Group and Location</w:t>
      </w:r>
      <w:r>
        <w:rPr>
          <w:rFonts w:ascii="Arial" w:hAnsi="Arial" w:cs="Arial"/>
          <w:sz w:val="24"/>
          <w:szCs w:val="24"/>
        </w:rPr>
        <w:t xml:space="preserve"> level only, not at Departmental level. Some departments may not relate to the responses as a result and will be difficult to target where there have been specific successes/need for improvement.</w:t>
      </w:r>
      <w:r w:rsidR="0016339C">
        <w:rPr>
          <w:rFonts w:ascii="Arial" w:hAnsi="Arial" w:cs="Arial"/>
          <w:sz w:val="24"/>
          <w:szCs w:val="24"/>
        </w:rPr>
        <w:t xml:space="preserve">  Results will also be suppressed for those areas with less than 1</w:t>
      </w:r>
      <w:r w:rsidR="00B5640B">
        <w:rPr>
          <w:rFonts w:ascii="Arial" w:hAnsi="Arial" w:cs="Arial"/>
          <w:sz w:val="24"/>
          <w:szCs w:val="24"/>
        </w:rPr>
        <w:t>0 (amended from 11)</w:t>
      </w:r>
      <w:r w:rsidR="0016339C">
        <w:rPr>
          <w:rFonts w:ascii="Arial" w:hAnsi="Arial" w:cs="Arial"/>
          <w:sz w:val="24"/>
          <w:szCs w:val="24"/>
        </w:rPr>
        <w:t xml:space="preserve"> respondents</w:t>
      </w:r>
      <w:r w:rsidR="00801A3D">
        <w:rPr>
          <w:rFonts w:ascii="Arial" w:hAnsi="Arial" w:cs="Arial"/>
          <w:sz w:val="24"/>
          <w:szCs w:val="24"/>
        </w:rPr>
        <w:t xml:space="preserve"> </w:t>
      </w:r>
      <w:r w:rsidR="00C92569">
        <w:rPr>
          <w:rFonts w:ascii="Arial" w:hAnsi="Arial" w:cs="Arial"/>
          <w:sz w:val="24"/>
          <w:szCs w:val="24"/>
        </w:rPr>
        <w:t>to ensure</w:t>
      </w:r>
      <w:r w:rsidR="00801A3D">
        <w:rPr>
          <w:rFonts w:ascii="Arial" w:hAnsi="Arial" w:cs="Arial"/>
          <w:sz w:val="24"/>
          <w:szCs w:val="24"/>
        </w:rPr>
        <w:t xml:space="preserve"> anonymity</w:t>
      </w:r>
      <w:r w:rsidR="0016339C">
        <w:rPr>
          <w:rFonts w:ascii="Arial" w:hAnsi="Arial" w:cs="Arial"/>
          <w:sz w:val="24"/>
          <w:szCs w:val="24"/>
        </w:rPr>
        <w:t xml:space="preserve">.  </w:t>
      </w:r>
    </w:p>
    <w:p w14:paraId="6D5CB5EE" w14:textId="77777777" w:rsidR="00226880" w:rsidRPr="00226880" w:rsidRDefault="00226880" w:rsidP="00226880">
      <w:pPr>
        <w:pStyle w:val="ListParagraph"/>
        <w:spacing w:after="0" w:line="276" w:lineRule="auto"/>
        <w:rPr>
          <w:rFonts w:ascii="Arial" w:hAnsi="Arial" w:cs="Arial"/>
          <w:sz w:val="24"/>
          <w:szCs w:val="24"/>
        </w:rPr>
      </w:pPr>
    </w:p>
    <w:p w14:paraId="6D290427" w14:textId="77777777" w:rsidR="00653AEC" w:rsidRPr="0034630D" w:rsidRDefault="00653AEC" w:rsidP="00653AEC">
      <w:pPr>
        <w:pStyle w:val="ListParagraph"/>
        <w:numPr>
          <w:ilvl w:val="0"/>
          <w:numId w:val="1"/>
        </w:numPr>
        <w:spacing w:after="0" w:line="240" w:lineRule="auto"/>
        <w:rPr>
          <w:rFonts w:ascii="Arial" w:hAnsi="Arial" w:cs="Arial"/>
          <w:b/>
          <w:sz w:val="24"/>
          <w:szCs w:val="24"/>
        </w:rPr>
      </w:pPr>
      <w:r w:rsidRPr="0034630D">
        <w:rPr>
          <w:rFonts w:ascii="Arial" w:hAnsi="Arial" w:cs="Arial"/>
          <w:b/>
          <w:sz w:val="24"/>
          <w:szCs w:val="24"/>
        </w:rPr>
        <w:t xml:space="preserve"> FINANCIAL IMPLICATIONS</w:t>
      </w:r>
    </w:p>
    <w:p w14:paraId="6D290428" w14:textId="24D62DBF" w:rsidR="00653AEC" w:rsidRPr="0034630D" w:rsidRDefault="00637844" w:rsidP="00653AEC">
      <w:pPr>
        <w:spacing w:after="0" w:line="240" w:lineRule="auto"/>
        <w:rPr>
          <w:rFonts w:ascii="Arial" w:hAnsi="Arial" w:cs="Arial"/>
          <w:b/>
          <w:sz w:val="24"/>
          <w:szCs w:val="24"/>
        </w:rPr>
      </w:pPr>
      <w:r w:rsidRPr="0034630D">
        <w:rPr>
          <w:rFonts w:ascii="Arial" w:hAnsi="Arial" w:cs="Arial"/>
          <w:sz w:val="24"/>
          <w:szCs w:val="24"/>
        </w:rPr>
        <w:t>There are no fin</w:t>
      </w:r>
      <w:r w:rsidR="001169EC" w:rsidRPr="0034630D">
        <w:rPr>
          <w:rFonts w:ascii="Arial" w:hAnsi="Arial" w:cs="Arial"/>
          <w:sz w:val="24"/>
          <w:szCs w:val="24"/>
        </w:rPr>
        <w:t>ancial implications.</w:t>
      </w:r>
    </w:p>
    <w:p w14:paraId="6D290429" w14:textId="77777777" w:rsidR="00653AEC" w:rsidRPr="0034630D" w:rsidRDefault="00653AEC" w:rsidP="00653AEC">
      <w:pPr>
        <w:pStyle w:val="ListParagraph"/>
        <w:spacing w:after="0" w:line="240" w:lineRule="auto"/>
        <w:rPr>
          <w:rFonts w:ascii="Arial" w:hAnsi="Arial" w:cs="Arial"/>
          <w:b/>
          <w:sz w:val="24"/>
          <w:szCs w:val="24"/>
        </w:rPr>
      </w:pPr>
    </w:p>
    <w:p w14:paraId="6D29042A" w14:textId="77777777" w:rsidR="00653AEC" w:rsidRPr="0034630D" w:rsidRDefault="00653AEC" w:rsidP="00653AEC">
      <w:pPr>
        <w:pStyle w:val="ListParagraph"/>
        <w:numPr>
          <w:ilvl w:val="0"/>
          <w:numId w:val="1"/>
        </w:numPr>
        <w:spacing w:after="0" w:line="240" w:lineRule="auto"/>
        <w:rPr>
          <w:rFonts w:ascii="Arial" w:hAnsi="Arial" w:cs="Arial"/>
          <w:b/>
          <w:sz w:val="24"/>
          <w:szCs w:val="24"/>
        </w:rPr>
      </w:pPr>
      <w:r w:rsidRPr="0034630D">
        <w:rPr>
          <w:rFonts w:ascii="Arial" w:hAnsi="Arial" w:cs="Arial"/>
          <w:b/>
          <w:sz w:val="24"/>
          <w:szCs w:val="24"/>
        </w:rPr>
        <w:t>RECOMMENDATION</w:t>
      </w:r>
    </w:p>
    <w:p w14:paraId="6D29042B" w14:textId="61EA0AB3" w:rsidR="00653AEC" w:rsidRPr="0034630D" w:rsidRDefault="00AF6987" w:rsidP="00653AEC">
      <w:pPr>
        <w:pStyle w:val="Default"/>
        <w:rPr>
          <w:rFonts w:ascii="Arial" w:hAnsi="Arial" w:cs="Arial"/>
          <w:color w:val="auto"/>
        </w:rPr>
      </w:pPr>
      <w:r w:rsidRPr="0034630D">
        <w:rPr>
          <w:rFonts w:ascii="Arial" w:hAnsi="Arial" w:cs="Arial"/>
          <w:color w:val="auto"/>
        </w:rPr>
        <w:t>Members are asked to:</w:t>
      </w:r>
    </w:p>
    <w:p w14:paraId="54E5BE49" w14:textId="79A3A67E" w:rsidR="00B5640B" w:rsidRDefault="00B5640B" w:rsidP="00B5640B">
      <w:pPr>
        <w:pStyle w:val="ListParagraph"/>
        <w:numPr>
          <w:ilvl w:val="0"/>
          <w:numId w:val="6"/>
        </w:numPr>
        <w:ind w:right="96"/>
        <w:jc w:val="both"/>
        <w:rPr>
          <w:rFonts w:ascii="Arial" w:hAnsi="Arial" w:cs="Arial"/>
          <w:b/>
          <w:sz w:val="24"/>
          <w:szCs w:val="24"/>
        </w:rPr>
      </w:pPr>
      <w:r w:rsidRPr="00571C50">
        <w:rPr>
          <w:rFonts w:ascii="Arial" w:hAnsi="Arial" w:cs="Arial"/>
          <w:b/>
          <w:sz w:val="24"/>
          <w:szCs w:val="24"/>
        </w:rPr>
        <w:t>Note the granular breakdown of results by Service Group from the 2023 NHS Wales Staff Survey</w:t>
      </w:r>
      <w:r>
        <w:rPr>
          <w:rFonts w:ascii="Arial" w:hAnsi="Arial" w:cs="Arial"/>
          <w:b/>
          <w:sz w:val="24"/>
          <w:szCs w:val="24"/>
        </w:rPr>
        <w:t>, actions and next steps to date.</w:t>
      </w:r>
    </w:p>
    <w:p w14:paraId="6D29042C" w14:textId="0D67744F" w:rsidR="00C33A04" w:rsidRPr="00B5640B" w:rsidRDefault="00B5640B" w:rsidP="00B5640B">
      <w:pPr>
        <w:pStyle w:val="ListParagraph"/>
        <w:numPr>
          <w:ilvl w:val="0"/>
          <w:numId w:val="6"/>
        </w:numPr>
        <w:ind w:right="96"/>
        <w:jc w:val="both"/>
        <w:rPr>
          <w:rFonts w:ascii="Arial" w:hAnsi="Arial" w:cs="Arial"/>
          <w:b/>
          <w:sz w:val="24"/>
          <w:szCs w:val="24"/>
        </w:rPr>
      </w:pPr>
      <w:r w:rsidRPr="00B5640B">
        <w:rPr>
          <w:rFonts w:ascii="Arial" w:hAnsi="Arial" w:cs="Arial"/>
          <w:b/>
          <w:sz w:val="24"/>
          <w:szCs w:val="24"/>
        </w:rPr>
        <w:t>Note that the NHS Wales Staff Survey 2024 launched on the 1</w:t>
      </w:r>
      <w:r w:rsidRPr="00B5640B">
        <w:rPr>
          <w:rFonts w:ascii="Arial" w:hAnsi="Arial" w:cs="Arial"/>
          <w:b/>
          <w:sz w:val="24"/>
          <w:szCs w:val="24"/>
          <w:vertAlign w:val="superscript"/>
        </w:rPr>
        <w:t>st</w:t>
      </w:r>
      <w:r w:rsidRPr="00B5640B">
        <w:rPr>
          <w:rFonts w:ascii="Arial" w:hAnsi="Arial" w:cs="Arial"/>
          <w:b/>
          <w:sz w:val="24"/>
          <w:szCs w:val="24"/>
        </w:rPr>
        <w:t xml:space="preserve"> October 2024</w:t>
      </w:r>
    </w:p>
    <w:p w14:paraId="6D29042D" w14:textId="77777777" w:rsidR="00C33A04" w:rsidRDefault="00C33A04" w:rsidP="00F531BD">
      <w:pPr>
        <w:rPr>
          <w:rFonts w:ascii="Arial" w:hAnsi="Arial" w:cs="Arial"/>
          <w:b/>
          <w:sz w:val="24"/>
          <w:szCs w:val="24"/>
        </w:rPr>
      </w:pPr>
    </w:p>
    <w:p w14:paraId="6D29042E" w14:textId="77777777" w:rsidR="00762BBE" w:rsidRDefault="00762BBE" w:rsidP="00F531BD">
      <w:pPr>
        <w:rPr>
          <w:rFonts w:ascii="Arial" w:hAnsi="Arial" w:cs="Arial"/>
          <w:b/>
          <w:sz w:val="24"/>
          <w:szCs w:val="24"/>
        </w:rPr>
      </w:pPr>
    </w:p>
    <w:p w14:paraId="6D29042F" w14:textId="77777777" w:rsidR="00762BBE" w:rsidRDefault="00762BBE" w:rsidP="00F531BD">
      <w:pPr>
        <w:rPr>
          <w:rFonts w:ascii="Arial" w:hAnsi="Arial" w:cs="Arial"/>
          <w:b/>
          <w:sz w:val="24"/>
          <w:szCs w:val="24"/>
        </w:rPr>
      </w:pPr>
    </w:p>
    <w:p w14:paraId="6D290430" w14:textId="77777777" w:rsidR="00762BBE" w:rsidRDefault="00762BBE" w:rsidP="00F531BD">
      <w:pPr>
        <w:rPr>
          <w:rFonts w:ascii="Arial" w:hAnsi="Arial" w:cs="Arial"/>
          <w:b/>
          <w:sz w:val="24"/>
          <w:szCs w:val="24"/>
        </w:rPr>
      </w:pPr>
    </w:p>
    <w:p w14:paraId="6D290431" w14:textId="77777777" w:rsidR="00762BBE" w:rsidRDefault="00762BBE" w:rsidP="00F531BD">
      <w:pPr>
        <w:rPr>
          <w:rFonts w:ascii="Arial" w:hAnsi="Arial" w:cs="Arial"/>
          <w:b/>
          <w:sz w:val="24"/>
          <w:szCs w:val="24"/>
        </w:rPr>
      </w:pPr>
    </w:p>
    <w:p w14:paraId="6D290432" w14:textId="7CAB0DBF" w:rsidR="00A90DCC" w:rsidRDefault="00A90DCC">
      <w:pPr>
        <w:rPr>
          <w:rFonts w:ascii="Arial" w:hAnsi="Arial" w:cs="Arial"/>
          <w:b/>
          <w:sz w:val="24"/>
          <w:szCs w:val="24"/>
        </w:rPr>
      </w:pPr>
      <w:r>
        <w:rPr>
          <w:rFonts w:ascii="Arial" w:hAnsi="Arial" w:cs="Arial"/>
          <w:b/>
          <w:sz w:val="24"/>
          <w:szCs w:val="24"/>
        </w:rPr>
        <w:br w:type="page"/>
      </w:r>
    </w:p>
    <w:p w14:paraId="493B55D1" w14:textId="77777777" w:rsidR="00762BBE" w:rsidRDefault="00762BBE" w:rsidP="00F531BD">
      <w:pPr>
        <w:rPr>
          <w:rFonts w:ascii="Arial" w:hAnsi="Arial" w:cs="Arial"/>
          <w:b/>
          <w:sz w:val="24"/>
          <w:szCs w:val="24"/>
        </w:rPr>
      </w:pPr>
    </w:p>
    <w:p w14:paraId="6D290433"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6C683A13" w:rsidR="00F5324A" w:rsidRPr="00F5324A" w:rsidRDefault="004E3A0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1FCD26B3" w:rsidR="00F5324A" w:rsidRPr="00F5324A" w:rsidRDefault="004E3A0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203E0AFB" w:rsidR="00F5324A" w:rsidRPr="00F5324A" w:rsidRDefault="004E3A0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0CDD1B99" w:rsidR="00F5324A" w:rsidRPr="00FA0CA9" w:rsidRDefault="004E3A0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1AF92FBB" w14:textId="247135C5" w:rsidR="00FC045E" w:rsidRPr="00FC045E" w:rsidRDefault="00FC045E" w:rsidP="00FC045E">
            <w:pPr>
              <w:rPr>
                <w:rFonts w:ascii="Arial" w:hAnsi="Arial" w:cs="Arial"/>
                <w:sz w:val="24"/>
                <w:szCs w:val="24"/>
              </w:rPr>
            </w:pPr>
            <w:r w:rsidRPr="00FC045E">
              <w:rPr>
                <w:rFonts w:ascii="Arial" w:hAnsi="Arial" w:cs="Arial"/>
                <w:sz w:val="24"/>
                <w:szCs w:val="24"/>
              </w:rPr>
              <w:t>The NHS Wales Staff Survey is endorsed by Welsh Government and the National Partnership Forum. It measures staff experience and engagement across NHS Wales, enabling benchmarking and identifying areas for improvement.</w:t>
            </w:r>
            <w:r w:rsidRPr="0034630D">
              <w:rPr>
                <w:rFonts w:ascii="Arial" w:hAnsi="Arial" w:cs="Arial"/>
                <w:sz w:val="24"/>
                <w:szCs w:val="24"/>
              </w:rPr>
              <w:br/>
            </w:r>
          </w:p>
          <w:p w14:paraId="64A8D9E5" w14:textId="77777777" w:rsidR="00FC045E" w:rsidRPr="00FC045E" w:rsidRDefault="00FC045E" w:rsidP="00FC045E">
            <w:pPr>
              <w:rPr>
                <w:rFonts w:ascii="Arial" w:hAnsi="Arial" w:cs="Arial"/>
                <w:sz w:val="24"/>
                <w:szCs w:val="24"/>
              </w:rPr>
            </w:pPr>
            <w:r w:rsidRPr="00FC045E">
              <w:rPr>
                <w:rFonts w:ascii="Arial" w:hAnsi="Arial" w:cs="Arial"/>
                <w:b/>
                <w:bCs/>
                <w:sz w:val="24"/>
                <w:szCs w:val="24"/>
              </w:rPr>
              <w:t>A strong correlation exists between patient and staff experience.</w:t>
            </w:r>
            <w:r w:rsidRPr="00FC045E">
              <w:rPr>
                <w:rFonts w:ascii="Arial" w:hAnsi="Arial" w:cs="Arial"/>
                <w:sz w:val="24"/>
                <w:szCs w:val="24"/>
              </w:rPr>
              <w:t xml:space="preserve"> This survey provides valuable feedback to help us listen, learn, and improve.</w:t>
            </w:r>
          </w:p>
          <w:p w14:paraId="6D29047F" w14:textId="77777777" w:rsidR="00F5324A" w:rsidRPr="0034630D"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34630D" w:rsidRDefault="00F5324A" w:rsidP="00F5324A">
            <w:pPr>
              <w:rPr>
                <w:rFonts w:ascii="Arial" w:hAnsi="Arial" w:cs="Arial"/>
                <w:b/>
                <w:sz w:val="24"/>
                <w:szCs w:val="24"/>
              </w:rPr>
            </w:pPr>
            <w:r w:rsidRPr="0034630D">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5" w14:textId="3A275AA9" w:rsidR="00653AEC" w:rsidRPr="0034630D" w:rsidRDefault="00FC045E" w:rsidP="00653AEC">
            <w:pPr>
              <w:ind w:right="96"/>
              <w:rPr>
                <w:rFonts w:ascii="Arial" w:hAnsi="Arial" w:cs="Arial"/>
                <w:sz w:val="24"/>
                <w:szCs w:val="24"/>
              </w:rPr>
            </w:pPr>
            <w:r w:rsidRPr="0034630D">
              <w:rPr>
                <w:rFonts w:ascii="Arial" w:hAnsi="Arial" w:cs="Arial"/>
                <w:sz w:val="24"/>
                <w:szCs w:val="24"/>
              </w:rPr>
              <w:t>None</w:t>
            </w:r>
          </w:p>
          <w:p w14:paraId="6D290486" w14:textId="77777777" w:rsidR="00F5324A" w:rsidRPr="0034630D" w:rsidRDefault="00F5324A" w:rsidP="00F5324A">
            <w:pPr>
              <w:ind w:right="96"/>
              <w:rPr>
                <w:rFonts w:ascii="Arial" w:hAnsi="Arial" w:cs="Arial"/>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34630D" w:rsidRDefault="00F5324A" w:rsidP="00F5324A">
            <w:pPr>
              <w:keepNext/>
              <w:keepLines/>
              <w:ind w:right="96"/>
              <w:rPr>
                <w:rFonts w:ascii="Arial" w:hAnsi="Arial" w:cs="Arial"/>
                <w:b/>
                <w:sz w:val="24"/>
                <w:szCs w:val="24"/>
              </w:rPr>
            </w:pPr>
            <w:r w:rsidRPr="0034630D">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4D3E1B59" w14:textId="77777777" w:rsidR="00FC045E" w:rsidRPr="00FC045E" w:rsidRDefault="00FC045E" w:rsidP="00FC045E">
            <w:pPr>
              <w:ind w:right="96"/>
              <w:rPr>
                <w:rFonts w:ascii="Arial" w:hAnsi="Arial" w:cs="Arial"/>
                <w:sz w:val="24"/>
                <w:szCs w:val="24"/>
              </w:rPr>
            </w:pPr>
            <w:r w:rsidRPr="00FC045E">
              <w:rPr>
                <w:rFonts w:ascii="Arial" w:hAnsi="Arial" w:cs="Arial"/>
                <w:sz w:val="24"/>
                <w:szCs w:val="24"/>
              </w:rPr>
              <w:t>Ensure compliance with GDPR Regulations. This will be supported / addressed by</w:t>
            </w:r>
          </w:p>
          <w:p w14:paraId="62AC10ED" w14:textId="77777777" w:rsidR="00FC045E" w:rsidRPr="00FC045E" w:rsidRDefault="00FC045E" w:rsidP="00FC045E">
            <w:pPr>
              <w:ind w:right="96"/>
              <w:rPr>
                <w:rFonts w:ascii="Arial" w:hAnsi="Arial" w:cs="Arial"/>
                <w:sz w:val="24"/>
                <w:szCs w:val="24"/>
              </w:rPr>
            </w:pPr>
            <w:r w:rsidRPr="00FC045E">
              <w:rPr>
                <w:rFonts w:ascii="Arial" w:hAnsi="Arial" w:cs="Arial"/>
                <w:sz w:val="24"/>
                <w:szCs w:val="24"/>
              </w:rPr>
              <w:t>HEIW.</w:t>
            </w:r>
          </w:p>
          <w:p w14:paraId="6D29048B" w14:textId="77777777" w:rsidR="00F5324A" w:rsidRPr="0034630D" w:rsidRDefault="00F5324A" w:rsidP="00F5324A">
            <w:pPr>
              <w:ind w:right="96"/>
              <w:rPr>
                <w:rFonts w:ascii="Arial" w:hAnsi="Arial" w:cs="Arial"/>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34630D" w:rsidRDefault="00F5324A" w:rsidP="00F5324A">
            <w:pPr>
              <w:ind w:right="96"/>
              <w:rPr>
                <w:rFonts w:ascii="Arial" w:hAnsi="Arial" w:cs="Arial"/>
                <w:b/>
                <w:sz w:val="24"/>
                <w:szCs w:val="24"/>
              </w:rPr>
            </w:pPr>
            <w:r w:rsidRPr="0034630D">
              <w:rPr>
                <w:rFonts w:ascii="Arial" w:hAnsi="Arial" w:cs="Arial"/>
                <w:b/>
                <w:sz w:val="24"/>
                <w:szCs w:val="24"/>
              </w:rPr>
              <w:t>Staffing Implications</w:t>
            </w:r>
          </w:p>
        </w:tc>
      </w:tr>
      <w:tr w:rsidR="00F5324A" w:rsidRPr="00034194" w14:paraId="6D290491" w14:textId="77777777" w:rsidTr="00C95B3C">
        <w:tc>
          <w:tcPr>
            <w:tcW w:w="9245" w:type="dxa"/>
            <w:gridSpan w:val="4"/>
          </w:tcPr>
          <w:p w14:paraId="6592A061" w14:textId="77777777" w:rsidR="00B12794" w:rsidRPr="00B12794" w:rsidRDefault="00B12794" w:rsidP="00B12794">
            <w:pPr>
              <w:ind w:right="96"/>
              <w:rPr>
                <w:rFonts w:ascii="Arial" w:hAnsi="Arial" w:cs="Arial"/>
                <w:sz w:val="24"/>
                <w:szCs w:val="24"/>
              </w:rPr>
            </w:pPr>
            <w:r w:rsidRPr="00B12794">
              <w:rPr>
                <w:rFonts w:ascii="Arial" w:hAnsi="Arial" w:cs="Arial"/>
                <w:sz w:val="24"/>
                <w:szCs w:val="24"/>
              </w:rPr>
              <w:t>There are minimal staff implications beyond the time needed to complete the survey. We may implement changes based on the feedback received.</w:t>
            </w:r>
          </w:p>
          <w:p w14:paraId="451F9090" w14:textId="77777777" w:rsidR="00B12794" w:rsidRPr="00B12794" w:rsidRDefault="00B12794" w:rsidP="00B12794">
            <w:pPr>
              <w:ind w:right="96"/>
              <w:rPr>
                <w:rFonts w:ascii="Arial" w:hAnsi="Arial" w:cs="Arial"/>
                <w:sz w:val="24"/>
                <w:szCs w:val="24"/>
              </w:rPr>
            </w:pPr>
            <w:r w:rsidRPr="00B12794">
              <w:rPr>
                <w:rFonts w:ascii="Arial" w:hAnsi="Arial" w:cs="Arial"/>
                <w:sz w:val="24"/>
                <w:szCs w:val="24"/>
              </w:rPr>
              <w:t>Paper copies and a phone line are available for those with limited digital access. Support will be provided for those needing assistance.</w:t>
            </w:r>
          </w:p>
          <w:p w14:paraId="6D290490" w14:textId="77777777" w:rsidR="00F5324A" w:rsidRPr="0034630D" w:rsidRDefault="00F5324A" w:rsidP="00762BBE">
            <w:pPr>
              <w:ind w:right="96"/>
              <w:rPr>
                <w:rFonts w:ascii="Arial" w:hAnsi="Arial" w:cs="Arial"/>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34630D" w:rsidRDefault="00296CD9" w:rsidP="00F5324A">
            <w:pPr>
              <w:ind w:right="96"/>
              <w:rPr>
                <w:rFonts w:ascii="Arial" w:hAnsi="Arial" w:cs="Arial"/>
                <w:b/>
                <w:sz w:val="24"/>
                <w:szCs w:val="24"/>
              </w:rPr>
            </w:pPr>
            <w:r w:rsidRPr="0034630D">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7DF100F7" w14:textId="77777777" w:rsidR="0034630D" w:rsidRPr="0034630D" w:rsidRDefault="0034630D" w:rsidP="0034630D">
            <w:pPr>
              <w:ind w:right="96"/>
              <w:rPr>
                <w:rFonts w:ascii="Arial" w:hAnsi="Arial" w:cs="Arial"/>
                <w:sz w:val="24"/>
                <w:szCs w:val="24"/>
              </w:rPr>
            </w:pPr>
            <w:r w:rsidRPr="0034630D">
              <w:rPr>
                <w:rFonts w:ascii="Arial" w:hAnsi="Arial" w:cs="Arial"/>
                <w:sz w:val="24"/>
                <w:szCs w:val="24"/>
              </w:rPr>
              <w:t>Survey analysis enables benchmarking and informs future workforce development planning.</w:t>
            </w:r>
          </w:p>
          <w:p w14:paraId="21BEF805" w14:textId="33B3BA4C" w:rsidR="0034630D" w:rsidRPr="0034630D" w:rsidRDefault="0034630D" w:rsidP="0034630D">
            <w:pPr>
              <w:ind w:right="96"/>
              <w:rPr>
                <w:rFonts w:ascii="Arial" w:hAnsi="Arial" w:cs="Arial"/>
                <w:sz w:val="24"/>
                <w:szCs w:val="24"/>
              </w:rPr>
            </w:pPr>
            <w:r w:rsidRPr="0034630D">
              <w:rPr>
                <w:rFonts w:ascii="Arial" w:hAnsi="Arial" w:cs="Arial"/>
                <w:sz w:val="24"/>
                <w:szCs w:val="24"/>
              </w:rPr>
              <w:lastRenderedPageBreak/>
              <w:t>Specific questions address wellbeing and work/life balance. The engagement program will help refine our staff experience workstreams, with a focus on wellbeing.</w:t>
            </w:r>
          </w:p>
          <w:p w14:paraId="6D290495" w14:textId="77777777" w:rsidR="00F5324A" w:rsidRPr="0034630D" w:rsidRDefault="00F5324A" w:rsidP="00F5324A">
            <w:pPr>
              <w:ind w:right="96"/>
              <w:rPr>
                <w:rFonts w:ascii="Arial" w:hAnsi="Arial" w:cs="Arial"/>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34FE7816" w14:textId="77777777" w:rsidR="007E14A6" w:rsidRPr="009E4968" w:rsidRDefault="007E14A6" w:rsidP="007E14A6">
            <w:pPr>
              <w:ind w:right="96"/>
              <w:rPr>
                <w:rFonts w:ascii="Arial" w:hAnsi="Arial" w:cs="Arial"/>
                <w:sz w:val="24"/>
                <w:szCs w:val="24"/>
              </w:rPr>
            </w:pPr>
            <w:r w:rsidRPr="009E4968">
              <w:rPr>
                <w:rFonts w:ascii="Arial" w:hAnsi="Arial" w:cs="Arial"/>
                <w:sz w:val="24"/>
                <w:szCs w:val="24"/>
              </w:rPr>
              <w:t>Management Board – NHS Wales Staff Survey 2023, September 2023</w:t>
            </w:r>
          </w:p>
          <w:p w14:paraId="2151A63B" w14:textId="77777777" w:rsidR="007E14A6" w:rsidRPr="009E4968" w:rsidRDefault="007E14A6" w:rsidP="007E14A6">
            <w:pPr>
              <w:ind w:right="96"/>
              <w:rPr>
                <w:rFonts w:ascii="Arial" w:hAnsi="Arial" w:cs="Arial"/>
                <w:sz w:val="24"/>
                <w:szCs w:val="24"/>
              </w:rPr>
            </w:pPr>
            <w:r w:rsidRPr="009E4968">
              <w:rPr>
                <w:rFonts w:ascii="Arial" w:hAnsi="Arial" w:cs="Arial"/>
                <w:sz w:val="24"/>
                <w:szCs w:val="24"/>
              </w:rPr>
              <w:t>Workforce, OD &amp; Digital Committee – NHS Wales Staff Survey 2023, October 2023</w:t>
            </w:r>
          </w:p>
          <w:p w14:paraId="5462EECA" w14:textId="77777777" w:rsidR="007E14A6" w:rsidRPr="009E4968" w:rsidRDefault="007E14A6" w:rsidP="007E14A6">
            <w:pPr>
              <w:ind w:right="96"/>
              <w:rPr>
                <w:rFonts w:ascii="Arial" w:hAnsi="Arial" w:cs="Arial"/>
                <w:sz w:val="24"/>
                <w:szCs w:val="24"/>
              </w:rPr>
            </w:pPr>
            <w:r w:rsidRPr="009E4968">
              <w:rPr>
                <w:rFonts w:ascii="Arial" w:hAnsi="Arial" w:cs="Arial"/>
                <w:sz w:val="24"/>
                <w:szCs w:val="24"/>
              </w:rPr>
              <w:t>HBPF – NHS Wales Staff Survey 2023, Presentation, October 2023</w:t>
            </w:r>
          </w:p>
          <w:p w14:paraId="726F8E8D" w14:textId="77777777" w:rsidR="007E14A6" w:rsidRDefault="007E14A6" w:rsidP="007E14A6">
            <w:pPr>
              <w:ind w:right="96"/>
              <w:rPr>
                <w:rFonts w:ascii="Arial" w:hAnsi="Arial" w:cs="Arial"/>
                <w:sz w:val="24"/>
                <w:szCs w:val="24"/>
              </w:rPr>
            </w:pPr>
            <w:r w:rsidRPr="009E4968">
              <w:rPr>
                <w:rFonts w:ascii="Arial" w:hAnsi="Arial" w:cs="Arial"/>
                <w:sz w:val="24"/>
                <w:szCs w:val="24"/>
              </w:rPr>
              <w:t xml:space="preserve">Workforce &amp; OD Delivery Group – NHS Wales Staff Survey Up-date presentation, January 2024  </w:t>
            </w:r>
          </w:p>
          <w:p w14:paraId="3CBCA8E4" w14:textId="77777777" w:rsidR="007E14A6" w:rsidRDefault="007E14A6" w:rsidP="007E14A6">
            <w:pPr>
              <w:ind w:right="96"/>
              <w:rPr>
                <w:rFonts w:ascii="Arial" w:hAnsi="Arial" w:cs="Arial"/>
                <w:sz w:val="24"/>
                <w:szCs w:val="24"/>
              </w:rPr>
            </w:pPr>
            <w:r>
              <w:rPr>
                <w:rFonts w:ascii="Arial" w:hAnsi="Arial" w:cs="Arial"/>
                <w:sz w:val="24"/>
                <w:szCs w:val="24"/>
              </w:rPr>
              <w:t>Management Board – NHS Wales Staff Survey 2023 – Initial Results, 13</w:t>
            </w:r>
            <w:r w:rsidRPr="00C63618">
              <w:rPr>
                <w:rFonts w:ascii="Arial" w:hAnsi="Arial" w:cs="Arial"/>
                <w:sz w:val="24"/>
                <w:szCs w:val="24"/>
                <w:vertAlign w:val="superscript"/>
              </w:rPr>
              <w:t>th</w:t>
            </w:r>
            <w:r>
              <w:rPr>
                <w:rFonts w:ascii="Arial" w:hAnsi="Arial" w:cs="Arial"/>
                <w:sz w:val="24"/>
                <w:szCs w:val="24"/>
              </w:rPr>
              <w:t xml:space="preserve"> March 2024</w:t>
            </w:r>
          </w:p>
          <w:p w14:paraId="2CA7FB6F" w14:textId="77777777" w:rsidR="007E14A6" w:rsidRDefault="007E14A6" w:rsidP="007E14A6">
            <w:pPr>
              <w:ind w:right="96"/>
              <w:rPr>
                <w:rFonts w:ascii="Arial" w:hAnsi="Arial" w:cs="Arial"/>
                <w:sz w:val="24"/>
                <w:szCs w:val="24"/>
              </w:rPr>
            </w:pPr>
            <w:r>
              <w:rPr>
                <w:rFonts w:ascii="Arial" w:hAnsi="Arial" w:cs="Arial"/>
                <w:sz w:val="24"/>
                <w:szCs w:val="24"/>
              </w:rPr>
              <w:t>Sub Partnership Forum – NHS Wales Staff Survey – Initial Results, 14</w:t>
            </w:r>
            <w:r w:rsidRPr="00C63618">
              <w:rPr>
                <w:rFonts w:ascii="Arial" w:hAnsi="Arial" w:cs="Arial"/>
                <w:sz w:val="24"/>
                <w:szCs w:val="24"/>
                <w:vertAlign w:val="superscript"/>
              </w:rPr>
              <w:t>th</w:t>
            </w:r>
            <w:r>
              <w:rPr>
                <w:rFonts w:ascii="Arial" w:hAnsi="Arial" w:cs="Arial"/>
                <w:sz w:val="24"/>
                <w:szCs w:val="24"/>
              </w:rPr>
              <w:t xml:space="preserve"> March 2024</w:t>
            </w:r>
          </w:p>
          <w:p w14:paraId="4365AB8A" w14:textId="77777777" w:rsidR="007E14A6" w:rsidRDefault="007E14A6" w:rsidP="007E14A6">
            <w:pPr>
              <w:ind w:right="96"/>
              <w:rPr>
                <w:rFonts w:ascii="Arial" w:hAnsi="Arial" w:cs="Arial"/>
                <w:sz w:val="24"/>
                <w:szCs w:val="24"/>
              </w:rPr>
            </w:pPr>
            <w:r>
              <w:rPr>
                <w:rFonts w:ascii="Arial" w:hAnsi="Arial" w:cs="Arial"/>
                <w:sz w:val="24"/>
                <w:szCs w:val="24"/>
              </w:rPr>
              <w:t>HBPF – NHS Wales Staff Survey – Initial Results, 21</w:t>
            </w:r>
            <w:r w:rsidRPr="00F72395">
              <w:rPr>
                <w:rFonts w:ascii="Arial" w:hAnsi="Arial" w:cs="Arial"/>
                <w:sz w:val="24"/>
                <w:szCs w:val="24"/>
                <w:vertAlign w:val="superscript"/>
              </w:rPr>
              <w:t>st</w:t>
            </w:r>
            <w:r>
              <w:rPr>
                <w:rFonts w:ascii="Arial" w:hAnsi="Arial" w:cs="Arial"/>
                <w:sz w:val="24"/>
                <w:szCs w:val="24"/>
              </w:rPr>
              <w:t xml:space="preserve"> March 2024.</w:t>
            </w:r>
          </w:p>
          <w:p w14:paraId="56BC714A" w14:textId="77777777" w:rsidR="00653AEC" w:rsidRDefault="007E14A6" w:rsidP="007E14A6">
            <w:pPr>
              <w:ind w:right="96"/>
              <w:rPr>
                <w:rFonts w:ascii="Arial" w:hAnsi="Arial" w:cs="Arial"/>
                <w:bCs/>
                <w:sz w:val="24"/>
                <w:szCs w:val="24"/>
              </w:rPr>
            </w:pPr>
            <w:r>
              <w:rPr>
                <w:rFonts w:ascii="Arial" w:hAnsi="Arial" w:cs="Arial"/>
                <w:sz w:val="24"/>
                <w:szCs w:val="24"/>
              </w:rPr>
              <w:t xml:space="preserve">Management Board - </w:t>
            </w:r>
            <w:r w:rsidRPr="002559E4">
              <w:rPr>
                <w:rFonts w:ascii="Arial" w:hAnsi="Arial" w:cs="Arial"/>
                <w:bCs/>
                <w:sz w:val="24"/>
                <w:szCs w:val="24"/>
              </w:rPr>
              <w:t>NHS Wales Staff Survey 2023 – Results by Service Group</w:t>
            </w:r>
            <w:r>
              <w:rPr>
                <w:rFonts w:ascii="Arial" w:hAnsi="Arial" w:cs="Arial"/>
                <w:bCs/>
                <w:sz w:val="24"/>
                <w:szCs w:val="24"/>
              </w:rPr>
              <w:t>, 19</w:t>
            </w:r>
            <w:r w:rsidRPr="002559E4">
              <w:rPr>
                <w:rFonts w:ascii="Arial" w:hAnsi="Arial" w:cs="Arial"/>
                <w:bCs/>
                <w:sz w:val="24"/>
                <w:szCs w:val="24"/>
                <w:vertAlign w:val="superscript"/>
              </w:rPr>
              <w:t>th</w:t>
            </w:r>
            <w:r>
              <w:rPr>
                <w:rFonts w:ascii="Arial" w:hAnsi="Arial" w:cs="Arial"/>
                <w:bCs/>
                <w:sz w:val="24"/>
                <w:szCs w:val="24"/>
              </w:rPr>
              <w:t xml:space="preserve"> June 2024.</w:t>
            </w:r>
          </w:p>
          <w:p w14:paraId="7E251439" w14:textId="77777777" w:rsidR="007E14A6" w:rsidRDefault="007E14A6" w:rsidP="007E14A6">
            <w:pPr>
              <w:ind w:right="96"/>
              <w:rPr>
                <w:rFonts w:ascii="Arial" w:hAnsi="Arial" w:cs="Arial"/>
                <w:bCs/>
                <w:sz w:val="24"/>
                <w:szCs w:val="24"/>
              </w:rPr>
            </w:pPr>
            <w:r>
              <w:rPr>
                <w:rFonts w:ascii="Arial" w:hAnsi="Arial" w:cs="Arial"/>
                <w:bCs/>
                <w:sz w:val="24"/>
                <w:szCs w:val="24"/>
              </w:rPr>
              <w:t xml:space="preserve">HBPF - </w:t>
            </w:r>
            <w:r w:rsidRPr="002559E4">
              <w:rPr>
                <w:rFonts w:ascii="Arial" w:hAnsi="Arial" w:cs="Arial"/>
                <w:bCs/>
                <w:sz w:val="24"/>
                <w:szCs w:val="24"/>
              </w:rPr>
              <w:t>NHS Wales Staff Survey 2023 – Results by Service Group</w:t>
            </w:r>
            <w:r>
              <w:rPr>
                <w:rFonts w:ascii="Arial" w:hAnsi="Arial" w:cs="Arial"/>
                <w:bCs/>
                <w:sz w:val="24"/>
                <w:szCs w:val="24"/>
              </w:rPr>
              <w:t>, July 2024</w:t>
            </w:r>
          </w:p>
          <w:p w14:paraId="667607B2" w14:textId="77777777" w:rsidR="00B5640B" w:rsidRDefault="00B5640B" w:rsidP="007E14A6">
            <w:pPr>
              <w:ind w:right="96"/>
              <w:rPr>
                <w:rFonts w:ascii="Arial" w:hAnsi="Arial" w:cs="Arial"/>
                <w:bCs/>
                <w:sz w:val="24"/>
                <w:szCs w:val="24"/>
              </w:rPr>
            </w:pPr>
            <w:r>
              <w:rPr>
                <w:rFonts w:ascii="Arial" w:hAnsi="Arial" w:cs="Arial"/>
                <w:bCs/>
                <w:sz w:val="24"/>
                <w:szCs w:val="24"/>
              </w:rPr>
              <w:t>Management Board – NHS Wales Staff Survey 2024, September 2024</w:t>
            </w:r>
          </w:p>
          <w:p w14:paraId="1F1ACF62" w14:textId="77777777" w:rsidR="00B5640B" w:rsidRDefault="00B5640B" w:rsidP="00B5640B">
            <w:pPr>
              <w:ind w:right="96"/>
              <w:rPr>
                <w:rFonts w:ascii="Arial" w:hAnsi="Arial" w:cs="Arial"/>
                <w:bCs/>
                <w:sz w:val="24"/>
                <w:szCs w:val="24"/>
              </w:rPr>
            </w:pPr>
            <w:r>
              <w:rPr>
                <w:rFonts w:ascii="Arial" w:hAnsi="Arial" w:cs="Arial"/>
                <w:bCs/>
                <w:sz w:val="24"/>
                <w:szCs w:val="24"/>
              </w:rPr>
              <w:t>HBPF - NHS Wales Staff Survey 2024, September 2024</w:t>
            </w:r>
          </w:p>
          <w:p w14:paraId="6D290499" w14:textId="6292B53F" w:rsidR="00B5640B" w:rsidRPr="00FA0CA9" w:rsidRDefault="00B5640B" w:rsidP="007E14A6">
            <w:pPr>
              <w:ind w:right="96"/>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C" w14:textId="4A094FF4" w:rsidR="00653AEC" w:rsidRDefault="00B5640B" w:rsidP="00653AEC">
            <w:pPr>
              <w:ind w:right="96"/>
              <w:rPr>
                <w:rFonts w:ascii="Arial" w:hAnsi="Arial" w:cs="Arial"/>
                <w:sz w:val="24"/>
                <w:szCs w:val="24"/>
              </w:rPr>
            </w:pPr>
            <w:r>
              <w:rPr>
                <w:rFonts w:ascii="Arial" w:hAnsi="Arial" w:cs="Arial"/>
                <w:sz w:val="24"/>
                <w:szCs w:val="24"/>
              </w:rPr>
              <w:t xml:space="preserve">Appendix </w:t>
            </w:r>
            <w:r w:rsidR="007E14A6" w:rsidRPr="007E14A6">
              <w:rPr>
                <w:rFonts w:ascii="Arial" w:hAnsi="Arial" w:cs="Arial"/>
                <w:sz w:val="24"/>
                <w:szCs w:val="24"/>
              </w:rPr>
              <w:t>1</w:t>
            </w:r>
            <w:r>
              <w:rPr>
                <w:rFonts w:ascii="Arial" w:hAnsi="Arial" w:cs="Arial"/>
                <w:sz w:val="24"/>
                <w:szCs w:val="24"/>
              </w:rPr>
              <w:t xml:space="preserve"> – NHS Wales Staff Survey 2023 – Results by Service Group</w:t>
            </w:r>
          </w:p>
          <w:p w14:paraId="624D2D5D" w14:textId="6126D87F" w:rsidR="00160DBE" w:rsidRDefault="00160DBE" w:rsidP="00653AEC">
            <w:pPr>
              <w:ind w:right="96"/>
              <w:rPr>
                <w:rFonts w:ascii="Arial" w:hAnsi="Arial" w:cs="Arial"/>
                <w:sz w:val="24"/>
                <w:szCs w:val="24"/>
              </w:rPr>
            </w:pPr>
            <w:r>
              <w:rPr>
                <w:rFonts w:ascii="Arial" w:hAnsi="Arial" w:cs="Arial"/>
                <w:sz w:val="24"/>
                <w:szCs w:val="24"/>
              </w:rPr>
              <w:t>Appendix 2 – Letter to NHS Chief Executives</w:t>
            </w:r>
          </w:p>
          <w:p w14:paraId="6D29049E" w14:textId="37A82E69" w:rsidR="00653AEC" w:rsidRPr="00FA0CA9" w:rsidRDefault="00B5640B" w:rsidP="00B5640B">
            <w:pPr>
              <w:ind w:right="96"/>
              <w:rPr>
                <w:rFonts w:ascii="Arial" w:hAnsi="Arial" w:cs="Arial"/>
                <w:color w:val="FF0000"/>
                <w:sz w:val="24"/>
                <w:szCs w:val="24"/>
              </w:rPr>
            </w:pPr>
            <w:r>
              <w:rPr>
                <w:rFonts w:ascii="Arial" w:hAnsi="Arial" w:cs="Arial"/>
                <w:sz w:val="24"/>
                <w:szCs w:val="24"/>
              </w:rPr>
              <w:t xml:space="preserve">Appendix </w:t>
            </w:r>
            <w:r w:rsidR="00160DBE">
              <w:rPr>
                <w:rFonts w:ascii="Arial" w:hAnsi="Arial" w:cs="Arial"/>
                <w:sz w:val="24"/>
                <w:szCs w:val="24"/>
              </w:rPr>
              <w:t>3</w:t>
            </w:r>
            <w:r>
              <w:rPr>
                <w:rFonts w:ascii="Arial" w:hAnsi="Arial" w:cs="Arial"/>
                <w:sz w:val="24"/>
                <w:szCs w:val="24"/>
              </w:rPr>
              <w:t xml:space="preserve"> – NHS Wales Staff Survey 2024 Communication and Engagement Plan</w:t>
            </w:r>
          </w:p>
        </w:tc>
      </w:tr>
    </w:tbl>
    <w:p w14:paraId="6D2904A0"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170EA2" w14:textId="77777777" w:rsidR="0061070E" w:rsidRDefault="0061070E" w:rsidP="00C107F2">
      <w:pPr>
        <w:spacing w:after="0" w:line="240" w:lineRule="auto"/>
      </w:pPr>
      <w:r>
        <w:separator/>
      </w:r>
    </w:p>
  </w:endnote>
  <w:endnote w:type="continuationSeparator" w:id="0">
    <w:p w14:paraId="1005D8D7" w14:textId="77777777" w:rsidR="0061070E" w:rsidRDefault="006107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58F12FBD" w:rsidR="0032747D" w:rsidRDefault="00C80785">
        <w:pPr>
          <w:pStyle w:val="Footer"/>
          <w:jc w:val="right"/>
        </w:pP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r w:rsidR="0032747D"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39853DF7" w14:textId="45BE90B6" w:rsidR="001C4842" w:rsidRDefault="001C4842" w:rsidP="001C4842">
    <w:pPr>
      <w:pStyle w:val="Footer"/>
      <w:jc w:val="right"/>
    </w:pPr>
    <w:r>
      <w:rPr>
        <w:noProof/>
      </w:rPr>
      <w:t xml:space="preserve">Workforce, </w:t>
    </w:r>
    <w:r w:rsidR="001F6C45">
      <w:rPr>
        <w:noProof/>
      </w:rPr>
      <w:t xml:space="preserve">and </w:t>
    </w:r>
    <w:r>
      <w:rPr>
        <w:noProof/>
      </w:rPr>
      <w:t>OD Committee – 24</w:t>
    </w:r>
    <w:r w:rsidRPr="006556F1">
      <w:rPr>
        <w:noProof/>
        <w:vertAlign w:val="superscript"/>
      </w:rPr>
      <w:t>th</w:t>
    </w:r>
    <w:r>
      <w:rPr>
        <w:noProof/>
      </w:rPr>
      <w:t xml:space="preserve"> October 2024 </w:t>
    </w:r>
  </w:p>
  <w:p w14:paraId="6D2904A9" w14:textId="1B2019AA" w:rsidR="003324CB" w:rsidRDefault="003324CB" w:rsidP="001C4842">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49F354" w14:textId="77777777" w:rsidR="0061070E" w:rsidRDefault="0061070E" w:rsidP="00C107F2">
      <w:pPr>
        <w:spacing w:after="0" w:line="240" w:lineRule="auto"/>
      </w:pPr>
      <w:r>
        <w:separator/>
      </w:r>
    </w:p>
  </w:footnote>
  <w:footnote w:type="continuationSeparator" w:id="0">
    <w:p w14:paraId="73A841A2" w14:textId="77777777" w:rsidR="0061070E" w:rsidRDefault="0061070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multilevel"/>
    <w:tmpl w:val="8F3A2A50"/>
    <w:lvl w:ilvl="0">
      <w:start w:val="1"/>
      <w:numFmt w:val="decimal"/>
      <w:lvlText w:val="%1."/>
      <w:lvlJc w:val="left"/>
      <w:pPr>
        <w:ind w:left="720" w:hanging="360"/>
      </w:pPr>
    </w:lvl>
    <w:lvl w:ilvl="1">
      <w:start w:val="1"/>
      <w:numFmt w:val="decimal"/>
      <w:isLgl/>
      <w:lvlText w:val="%1.%2"/>
      <w:lvlJc w:val="left"/>
      <w:pPr>
        <w:ind w:left="756" w:hanging="396"/>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0E6416E"/>
    <w:multiLevelType w:val="hybridMultilevel"/>
    <w:tmpl w:val="99A249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62212C2"/>
    <w:multiLevelType w:val="hybridMultilevel"/>
    <w:tmpl w:val="A560ED36"/>
    <w:lvl w:ilvl="0" w:tplc="E61095BE">
      <w:start w:val="1"/>
      <w:numFmt w:val="bullet"/>
      <w:lvlText w:val="•"/>
      <w:lvlJc w:val="left"/>
      <w:pPr>
        <w:tabs>
          <w:tab w:val="num" w:pos="720"/>
        </w:tabs>
        <w:ind w:left="720" w:hanging="360"/>
      </w:pPr>
      <w:rPr>
        <w:rFonts w:ascii="Arial" w:hAnsi="Arial" w:hint="default"/>
      </w:rPr>
    </w:lvl>
    <w:lvl w:ilvl="1" w:tplc="36CE088C" w:tentative="1">
      <w:start w:val="1"/>
      <w:numFmt w:val="bullet"/>
      <w:lvlText w:val="•"/>
      <w:lvlJc w:val="left"/>
      <w:pPr>
        <w:tabs>
          <w:tab w:val="num" w:pos="1440"/>
        </w:tabs>
        <w:ind w:left="1440" w:hanging="360"/>
      </w:pPr>
      <w:rPr>
        <w:rFonts w:ascii="Arial" w:hAnsi="Arial" w:hint="default"/>
      </w:rPr>
    </w:lvl>
    <w:lvl w:ilvl="2" w:tplc="39FE24A8" w:tentative="1">
      <w:start w:val="1"/>
      <w:numFmt w:val="bullet"/>
      <w:lvlText w:val="•"/>
      <w:lvlJc w:val="left"/>
      <w:pPr>
        <w:tabs>
          <w:tab w:val="num" w:pos="2160"/>
        </w:tabs>
        <w:ind w:left="2160" w:hanging="360"/>
      </w:pPr>
      <w:rPr>
        <w:rFonts w:ascii="Arial" w:hAnsi="Arial" w:hint="default"/>
      </w:rPr>
    </w:lvl>
    <w:lvl w:ilvl="3" w:tplc="97D06A30" w:tentative="1">
      <w:start w:val="1"/>
      <w:numFmt w:val="bullet"/>
      <w:lvlText w:val="•"/>
      <w:lvlJc w:val="left"/>
      <w:pPr>
        <w:tabs>
          <w:tab w:val="num" w:pos="2880"/>
        </w:tabs>
        <w:ind w:left="2880" w:hanging="360"/>
      </w:pPr>
      <w:rPr>
        <w:rFonts w:ascii="Arial" w:hAnsi="Arial" w:hint="default"/>
      </w:rPr>
    </w:lvl>
    <w:lvl w:ilvl="4" w:tplc="231AFE22" w:tentative="1">
      <w:start w:val="1"/>
      <w:numFmt w:val="bullet"/>
      <w:lvlText w:val="•"/>
      <w:lvlJc w:val="left"/>
      <w:pPr>
        <w:tabs>
          <w:tab w:val="num" w:pos="3600"/>
        </w:tabs>
        <w:ind w:left="3600" w:hanging="360"/>
      </w:pPr>
      <w:rPr>
        <w:rFonts w:ascii="Arial" w:hAnsi="Arial" w:hint="default"/>
      </w:rPr>
    </w:lvl>
    <w:lvl w:ilvl="5" w:tplc="F440E4CC" w:tentative="1">
      <w:start w:val="1"/>
      <w:numFmt w:val="bullet"/>
      <w:lvlText w:val="•"/>
      <w:lvlJc w:val="left"/>
      <w:pPr>
        <w:tabs>
          <w:tab w:val="num" w:pos="4320"/>
        </w:tabs>
        <w:ind w:left="4320" w:hanging="360"/>
      </w:pPr>
      <w:rPr>
        <w:rFonts w:ascii="Arial" w:hAnsi="Arial" w:hint="default"/>
      </w:rPr>
    </w:lvl>
    <w:lvl w:ilvl="6" w:tplc="04AA358C" w:tentative="1">
      <w:start w:val="1"/>
      <w:numFmt w:val="bullet"/>
      <w:lvlText w:val="•"/>
      <w:lvlJc w:val="left"/>
      <w:pPr>
        <w:tabs>
          <w:tab w:val="num" w:pos="5040"/>
        </w:tabs>
        <w:ind w:left="5040" w:hanging="360"/>
      </w:pPr>
      <w:rPr>
        <w:rFonts w:ascii="Arial" w:hAnsi="Arial" w:hint="default"/>
      </w:rPr>
    </w:lvl>
    <w:lvl w:ilvl="7" w:tplc="CAC8DA80" w:tentative="1">
      <w:start w:val="1"/>
      <w:numFmt w:val="bullet"/>
      <w:lvlText w:val="•"/>
      <w:lvlJc w:val="left"/>
      <w:pPr>
        <w:tabs>
          <w:tab w:val="num" w:pos="5760"/>
        </w:tabs>
        <w:ind w:left="5760" w:hanging="360"/>
      </w:pPr>
      <w:rPr>
        <w:rFonts w:ascii="Arial" w:hAnsi="Arial" w:hint="default"/>
      </w:rPr>
    </w:lvl>
    <w:lvl w:ilvl="8" w:tplc="22D8FB16"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DF479B6"/>
    <w:multiLevelType w:val="hybridMultilevel"/>
    <w:tmpl w:val="FF8E8FC4"/>
    <w:lvl w:ilvl="0" w:tplc="E8245B40">
      <w:numFmt w:val="bullet"/>
      <w:lvlText w:val="-"/>
      <w:lvlJc w:val="left"/>
      <w:pPr>
        <w:ind w:left="43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E74022F"/>
    <w:multiLevelType w:val="hybridMultilevel"/>
    <w:tmpl w:val="FE36E9A8"/>
    <w:lvl w:ilvl="0" w:tplc="E8245B40">
      <w:numFmt w:val="bullet"/>
      <w:lvlText w:val="-"/>
      <w:lvlJc w:val="left"/>
      <w:pPr>
        <w:ind w:left="43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9153E36"/>
    <w:multiLevelType w:val="hybridMultilevel"/>
    <w:tmpl w:val="C2DADF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B6048DE"/>
    <w:multiLevelType w:val="multilevel"/>
    <w:tmpl w:val="46F6A52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6E5200E2"/>
    <w:multiLevelType w:val="hybridMultilevel"/>
    <w:tmpl w:val="05AAC2F6"/>
    <w:lvl w:ilvl="0" w:tplc="E8245B40">
      <w:numFmt w:val="bullet"/>
      <w:lvlText w:val="-"/>
      <w:lvlJc w:val="left"/>
      <w:pPr>
        <w:ind w:left="430" w:hanging="360"/>
      </w:pPr>
      <w:rPr>
        <w:rFonts w:ascii="Arial" w:eastAsiaTheme="minorHAnsi" w:hAnsi="Arial" w:cs="Arial" w:hint="default"/>
      </w:rPr>
    </w:lvl>
    <w:lvl w:ilvl="1" w:tplc="08090003" w:tentative="1">
      <w:start w:val="1"/>
      <w:numFmt w:val="bullet"/>
      <w:lvlText w:val="o"/>
      <w:lvlJc w:val="left"/>
      <w:pPr>
        <w:ind w:left="1150" w:hanging="360"/>
      </w:pPr>
      <w:rPr>
        <w:rFonts w:ascii="Courier New" w:hAnsi="Courier New" w:cs="Courier New" w:hint="default"/>
      </w:rPr>
    </w:lvl>
    <w:lvl w:ilvl="2" w:tplc="08090005" w:tentative="1">
      <w:start w:val="1"/>
      <w:numFmt w:val="bullet"/>
      <w:lvlText w:val=""/>
      <w:lvlJc w:val="left"/>
      <w:pPr>
        <w:ind w:left="1870" w:hanging="360"/>
      </w:pPr>
      <w:rPr>
        <w:rFonts w:ascii="Wingdings" w:hAnsi="Wingdings" w:hint="default"/>
      </w:rPr>
    </w:lvl>
    <w:lvl w:ilvl="3" w:tplc="08090001" w:tentative="1">
      <w:start w:val="1"/>
      <w:numFmt w:val="bullet"/>
      <w:lvlText w:val=""/>
      <w:lvlJc w:val="left"/>
      <w:pPr>
        <w:ind w:left="2590" w:hanging="360"/>
      </w:pPr>
      <w:rPr>
        <w:rFonts w:ascii="Symbol" w:hAnsi="Symbol" w:hint="default"/>
      </w:rPr>
    </w:lvl>
    <w:lvl w:ilvl="4" w:tplc="08090003" w:tentative="1">
      <w:start w:val="1"/>
      <w:numFmt w:val="bullet"/>
      <w:lvlText w:val="o"/>
      <w:lvlJc w:val="left"/>
      <w:pPr>
        <w:ind w:left="3310" w:hanging="360"/>
      </w:pPr>
      <w:rPr>
        <w:rFonts w:ascii="Courier New" w:hAnsi="Courier New" w:cs="Courier New" w:hint="default"/>
      </w:rPr>
    </w:lvl>
    <w:lvl w:ilvl="5" w:tplc="08090005" w:tentative="1">
      <w:start w:val="1"/>
      <w:numFmt w:val="bullet"/>
      <w:lvlText w:val=""/>
      <w:lvlJc w:val="left"/>
      <w:pPr>
        <w:ind w:left="4030" w:hanging="360"/>
      </w:pPr>
      <w:rPr>
        <w:rFonts w:ascii="Wingdings" w:hAnsi="Wingdings" w:hint="default"/>
      </w:rPr>
    </w:lvl>
    <w:lvl w:ilvl="6" w:tplc="08090001" w:tentative="1">
      <w:start w:val="1"/>
      <w:numFmt w:val="bullet"/>
      <w:lvlText w:val=""/>
      <w:lvlJc w:val="left"/>
      <w:pPr>
        <w:ind w:left="4750" w:hanging="360"/>
      </w:pPr>
      <w:rPr>
        <w:rFonts w:ascii="Symbol" w:hAnsi="Symbol" w:hint="default"/>
      </w:rPr>
    </w:lvl>
    <w:lvl w:ilvl="7" w:tplc="08090003" w:tentative="1">
      <w:start w:val="1"/>
      <w:numFmt w:val="bullet"/>
      <w:lvlText w:val="o"/>
      <w:lvlJc w:val="left"/>
      <w:pPr>
        <w:ind w:left="5470" w:hanging="360"/>
      </w:pPr>
      <w:rPr>
        <w:rFonts w:ascii="Courier New" w:hAnsi="Courier New" w:cs="Courier New" w:hint="default"/>
      </w:rPr>
    </w:lvl>
    <w:lvl w:ilvl="8" w:tplc="08090005" w:tentative="1">
      <w:start w:val="1"/>
      <w:numFmt w:val="bullet"/>
      <w:lvlText w:val=""/>
      <w:lvlJc w:val="left"/>
      <w:pPr>
        <w:ind w:left="6190" w:hanging="360"/>
      </w:pPr>
      <w:rPr>
        <w:rFonts w:ascii="Wingdings" w:hAnsi="Wingdings" w:hint="default"/>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7"/>
  </w:num>
  <w:num w:numId="4">
    <w:abstractNumId w:val="4"/>
  </w:num>
  <w:num w:numId="5">
    <w:abstractNumId w:val="2"/>
  </w:num>
  <w:num w:numId="6">
    <w:abstractNumId w:val="15"/>
  </w:num>
  <w:num w:numId="7">
    <w:abstractNumId w:val="16"/>
  </w:num>
  <w:num w:numId="8">
    <w:abstractNumId w:val="11"/>
  </w:num>
  <w:num w:numId="9">
    <w:abstractNumId w:val="12"/>
  </w:num>
  <w:num w:numId="10">
    <w:abstractNumId w:val="14"/>
  </w:num>
  <w:num w:numId="11">
    <w:abstractNumId w:val="13"/>
  </w:num>
  <w:num w:numId="12">
    <w:abstractNumId w:val="5"/>
  </w:num>
  <w:num w:numId="13">
    <w:abstractNumId w:val="1"/>
  </w:num>
  <w:num w:numId="14">
    <w:abstractNumId w:val="9"/>
  </w:num>
  <w:num w:numId="15">
    <w:abstractNumId w:val="3"/>
  </w:num>
  <w:num w:numId="16">
    <w:abstractNumId w:val="10"/>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277F"/>
    <w:rsid w:val="00021C60"/>
    <w:rsid w:val="00034194"/>
    <w:rsid w:val="000545CF"/>
    <w:rsid w:val="00061D16"/>
    <w:rsid w:val="00077A6E"/>
    <w:rsid w:val="00083FC0"/>
    <w:rsid w:val="000E0D8E"/>
    <w:rsid w:val="000F127C"/>
    <w:rsid w:val="000F361B"/>
    <w:rsid w:val="001169EC"/>
    <w:rsid w:val="00125D7A"/>
    <w:rsid w:val="00133EA1"/>
    <w:rsid w:val="0016096B"/>
    <w:rsid w:val="00160DBE"/>
    <w:rsid w:val="0016339C"/>
    <w:rsid w:val="00195016"/>
    <w:rsid w:val="001A2151"/>
    <w:rsid w:val="001A7024"/>
    <w:rsid w:val="001C4842"/>
    <w:rsid w:val="001E508D"/>
    <w:rsid w:val="001F05FB"/>
    <w:rsid w:val="001F6C45"/>
    <w:rsid w:val="002051D8"/>
    <w:rsid w:val="0020539A"/>
    <w:rsid w:val="0020605E"/>
    <w:rsid w:val="00226880"/>
    <w:rsid w:val="00233330"/>
    <w:rsid w:val="00241662"/>
    <w:rsid w:val="002950FF"/>
    <w:rsid w:val="00296CD9"/>
    <w:rsid w:val="002B7C9A"/>
    <w:rsid w:val="002C1030"/>
    <w:rsid w:val="002C3DD6"/>
    <w:rsid w:val="003161D3"/>
    <w:rsid w:val="00317092"/>
    <w:rsid w:val="0032747D"/>
    <w:rsid w:val="003324CB"/>
    <w:rsid w:val="0034630D"/>
    <w:rsid w:val="003928E8"/>
    <w:rsid w:val="003B2DB8"/>
    <w:rsid w:val="003C0FF8"/>
    <w:rsid w:val="003C4D10"/>
    <w:rsid w:val="003E314F"/>
    <w:rsid w:val="00401084"/>
    <w:rsid w:val="00414894"/>
    <w:rsid w:val="00435441"/>
    <w:rsid w:val="00461835"/>
    <w:rsid w:val="004B7EE5"/>
    <w:rsid w:val="004E3A0E"/>
    <w:rsid w:val="004F690B"/>
    <w:rsid w:val="0052297E"/>
    <w:rsid w:val="005256C0"/>
    <w:rsid w:val="0056020E"/>
    <w:rsid w:val="00571C50"/>
    <w:rsid w:val="00585277"/>
    <w:rsid w:val="00586478"/>
    <w:rsid w:val="005A1789"/>
    <w:rsid w:val="005D1652"/>
    <w:rsid w:val="005F206E"/>
    <w:rsid w:val="0061070E"/>
    <w:rsid w:val="00637844"/>
    <w:rsid w:val="00637CD9"/>
    <w:rsid w:val="00653AEC"/>
    <w:rsid w:val="00655190"/>
    <w:rsid w:val="00662218"/>
    <w:rsid w:val="00685AE0"/>
    <w:rsid w:val="006A3161"/>
    <w:rsid w:val="006D1998"/>
    <w:rsid w:val="00703D77"/>
    <w:rsid w:val="00711095"/>
    <w:rsid w:val="0072604C"/>
    <w:rsid w:val="007318E7"/>
    <w:rsid w:val="007344C1"/>
    <w:rsid w:val="00762BBE"/>
    <w:rsid w:val="00767E3E"/>
    <w:rsid w:val="007A0C71"/>
    <w:rsid w:val="007C63E9"/>
    <w:rsid w:val="007E14A6"/>
    <w:rsid w:val="00801A3D"/>
    <w:rsid w:val="00815602"/>
    <w:rsid w:val="00890CED"/>
    <w:rsid w:val="008A7975"/>
    <w:rsid w:val="008B2B0D"/>
    <w:rsid w:val="008C15D9"/>
    <w:rsid w:val="008D0747"/>
    <w:rsid w:val="008D59C5"/>
    <w:rsid w:val="008F7EFC"/>
    <w:rsid w:val="009112DC"/>
    <w:rsid w:val="00911994"/>
    <w:rsid w:val="0091696E"/>
    <w:rsid w:val="00955F58"/>
    <w:rsid w:val="00996CAA"/>
    <w:rsid w:val="00997553"/>
    <w:rsid w:val="009D226D"/>
    <w:rsid w:val="009E7AF7"/>
    <w:rsid w:val="00A87656"/>
    <w:rsid w:val="00A90DCC"/>
    <w:rsid w:val="00AD064D"/>
    <w:rsid w:val="00AD5A1E"/>
    <w:rsid w:val="00AE71D5"/>
    <w:rsid w:val="00AF6987"/>
    <w:rsid w:val="00B12794"/>
    <w:rsid w:val="00B30386"/>
    <w:rsid w:val="00B35ECC"/>
    <w:rsid w:val="00B5640B"/>
    <w:rsid w:val="00BA2507"/>
    <w:rsid w:val="00BA6EB8"/>
    <w:rsid w:val="00BC241D"/>
    <w:rsid w:val="00C107F2"/>
    <w:rsid w:val="00C33A04"/>
    <w:rsid w:val="00C64B5F"/>
    <w:rsid w:val="00C80785"/>
    <w:rsid w:val="00C81710"/>
    <w:rsid w:val="00C92569"/>
    <w:rsid w:val="00C95B3C"/>
    <w:rsid w:val="00CA6D65"/>
    <w:rsid w:val="00CC5FD6"/>
    <w:rsid w:val="00CD7AA5"/>
    <w:rsid w:val="00CE2EEA"/>
    <w:rsid w:val="00D575BD"/>
    <w:rsid w:val="00D74F55"/>
    <w:rsid w:val="00DA64CD"/>
    <w:rsid w:val="00DA76AD"/>
    <w:rsid w:val="00E03DF5"/>
    <w:rsid w:val="00E242E5"/>
    <w:rsid w:val="00E35909"/>
    <w:rsid w:val="00E4185C"/>
    <w:rsid w:val="00E60EA2"/>
    <w:rsid w:val="00ED05F4"/>
    <w:rsid w:val="00F05BD5"/>
    <w:rsid w:val="00F06D6F"/>
    <w:rsid w:val="00F11CD2"/>
    <w:rsid w:val="00F5082D"/>
    <w:rsid w:val="00F531BD"/>
    <w:rsid w:val="00F5324A"/>
    <w:rsid w:val="00F57042"/>
    <w:rsid w:val="00F57C68"/>
    <w:rsid w:val="00F63BF9"/>
    <w:rsid w:val="00FA0CA9"/>
    <w:rsid w:val="00FC045E"/>
    <w:rsid w:val="00FC5D58"/>
    <w:rsid w:val="228F3769"/>
    <w:rsid w:val="270DB5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
    <w:link w:val="ListParagraph"/>
    <w:uiPriority w:val="34"/>
    <w:locked/>
    <w:rsid w:val="002268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0741694">
      <w:bodyDiv w:val="1"/>
      <w:marLeft w:val="0"/>
      <w:marRight w:val="0"/>
      <w:marTop w:val="0"/>
      <w:marBottom w:val="0"/>
      <w:divBdr>
        <w:top w:val="none" w:sz="0" w:space="0" w:color="auto"/>
        <w:left w:val="none" w:sz="0" w:space="0" w:color="auto"/>
        <w:bottom w:val="none" w:sz="0" w:space="0" w:color="auto"/>
        <w:right w:val="none" w:sz="0" w:space="0" w:color="auto"/>
      </w:divBdr>
    </w:div>
    <w:div w:id="399331119">
      <w:bodyDiv w:val="1"/>
      <w:marLeft w:val="0"/>
      <w:marRight w:val="0"/>
      <w:marTop w:val="0"/>
      <w:marBottom w:val="0"/>
      <w:divBdr>
        <w:top w:val="none" w:sz="0" w:space="0" w:color="auto"/>
        <w:left w:val="none" w:sz="0" w:space="0" w:color="auto"/>
        <w:bottom w:val="none" w:sz="0" w:space="0" w:color="auto"/>
        <w:right w:val="none" w:sz="0" w:space="0" w:color="auto"/>
      </w:divBdr>
    </w:div>
    <w:div w:id="585771481">
      <w:bodyDiv w:val="1"/>
      <w:marLeft w:val="0"/>
      <w:marRight w:val="0"/>
      <w:marTop w:val="0"/>
      <w:marBottom w:val="0"/>
      <w:divBdr>
        <w:top w:val="none" w:sz="0" w:space="0" w:color="auto"/>
        <w:left w:val="none" w:sz="0" w:space="0" w:color="auto"/>
        <w:bottom w:val="none" w:sz="0" w:space="0" w:color="auto"/>
        <w:right w:val="none" w:sz="0" w:space="0" w:color="auto"/>
      </w:divBdr>
    </w:div>
    <w:div w:id="589897827">
      <w:bodyDiv w:val="1"/>
      <w:marLeft w:val="0"/>
      <w:marRight w:val="0"/>
      <w:marTop w:val="0"/>
      <w:marBottom w:val="0"/>
      <w:divBdr>
        <w:top w:val="none" w:sz="0" w:space="0" w:color="auto"/>
        <w:left w:val="none" w:sz="0" w:space="0" w:color="auto"/>
        <w:bottom w:val="none" w:sz="0" w:space="0" w:color="auto"/>
        <w:right w:val="none" w:sz="0" w:space="0" w:color="auto"/>
      </w:divBdr>
    </w:div>
    <w:div w:id="67032813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0074187">
      <w:bodyDiv w:val="1"/>
      <w:marLeft w:val="0"/>
      <w:marRight w:val="0"/>
      <w:marTop w:val="0"/>
      <w:marBottom w:val="0"/>
      <w:divBdr>
        <w:top w:val="none" w:sz="0" w:space="0" w:color="auto"/>
        <w:left w:val="none" w:sz="0" w:space="0" w:color="auto"/>
        <w:bottom w:val="none" w:sz="0" w:space="0" w:color="auto"/>
        <w:right w:val="none" w:sz="0" w:space="0" w:color="auto"/>
      </w:divBdr>
    </w:div>
    <w:div w:id="957569879">
      <w:bodyDiv w:val="1"/>
      <w:marLeft w:val="0"/>
      <w:marRight w:val="0"/>
      <w:marTop w:val="0"/>
      <w:marBottom w:val="0"/>
      <w:divBdr>
        <w:top w:val="none" w:sz="0" w:space="0" w:color="auto"/>
        <w:left w:val="none" w:sz="0" w:space="0" w:color="auto"/>
        <w:bottom w:val="none" w:sz="0" w:space="0" w:color="auto"/>
        <w:right w:val="none" w:sz="0" w:space="0" w:color="auto"/>
      </w:divBdr>
    </w:div>
    <w:div w:id="116824900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7256019">
      <w:bodyDiv w:val="1"/>
      <w:marLeft w:val="0"/>
      <w:marRight w:val="0"/>
      <w:marTop w:val="0"/>
      <w:marBottom w:val="0"/>
      <w:divBdr>
        <w:top w:val="none" w:sz="0" w:space="0" w:color="auto"/>
        <w:left w:val="none" w:sz="0" w:space="0" w:color="auto"/>
        <w:bottom w:val="none" w:sz="0" w:space="0" w:color="auto"/>
        <w:right w:val="none" w:sz="0" w:space="0" w:color="auto"/>
      </w:divBdr>
      <w:divsChild>
        <w:div w:id="617762547">
          <w:marLeft w:val="907"/>
          <w:marRight w:val="0"/>
          <w:marTop w:val="0"/>
          <w:marBottom w:val="0"/>
          <w:divBdr>
            <w:top w:val="none" w:sz="0" w:space="0" w:color="auto"/>
            <w:left w:val="none" w:sz="0" w:space="0" w:color="auto"/>
            <w:bottom w:val="none" w:sz="0" w:space="0" w:color="auto"/>
            <w:right w:val="none" w:sz="0" w:space="0" w:color="auto"/>
          </w:divBdr>
        </w:div>
        <w:div w:id="432744650">
          <w:marLeft w:val="90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F05FB"/>
    <w:rsid w:val="002E7994"/>
    <w:rsid w:val="0045583A"/>
    <w:rsid w:val="005B331C"/>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bf14d4257421ab6c601b4bba765abde6">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37e7bcda9c6a630722f7d3474e42a0b0"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F836834D-FBE3-4E48-BDE1-05D25D02D52C}">
  <ds:schemaRefs>
    <ds:schemaRef ds:uri="http://schemas.openxmlformats.org/officeDocument/2006/bibliography"/>
  </ds:schemaRefs>
</ds:datastoreItem>
</file>

<file path=customXml/itemProps2.xml><?xml version="1.0" encoding="utf-8"?>
<ds:datastoreItem xmlns:ds="http://schemas.openxmlformats.org/officeDocument/2006/customXml" ds:itemID="{0ADEDD05-2429-4F65-902A-FB00DE747E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D19F33F-970C-4F0B-90DC-3E9097BD34D9}">
  <ds:schemaRefs>
    <ds:schemaRef ds:uri="http://schemas.microsoft.com/sharepoint/v3/contenttype/forms"/>
  </ds:schemaRefs>
</ds:datastoreItem>
</file>

<file path=customXml/itemProps4.xml><?xml version="1.0" encoding="utf-8"?>
<ds:datastoreItem xmlns:ds="http://schemas.openxmlformats.org/officeDocument/2006/customXml" ds:itemID="{179DF4EB-6FDC-41D3-B244-5B6A43F63846}">
  <ds:schemaRefs>
    <ds:schemaRef ds:uri="258d5018-feb4-45ec-8043-ac7152467c64"/>
    <ds:schemaRef ds:uri="2795bbee-07b4-4e79-98d8-0419d9871cad"/>
    <ds:schemaRef ds:uri="http://purl.org/dc/dcmitype/"/>
    <ds:schemaRef ds:uri="http://schemas.microsoft.com/office/2006/metadata/properties"/>
    <ds:schemaRef ds:uri="http://schemas.microsoft.com/office/2006/documentManagement/types"/>
    <ds:schemaRef ds:uri="http://schemas.microsoft.com/office/infopath/2007/PartnerControls"/>
    <ds:schemaRef ds:uri="http://www.w3.org/XML/1998/namespace"/>
    <ds:schemaRef ds:uri="http://schemas.openxmlformats.org/package/2006/metadata/core-properties"/>
    <ds:schemaRef ds:uri="http://purl.org/dc/terms/"/>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8</Pages>
  <Words>1829</Words>
  <Characters>10430</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10</cp:revision>
  <dcterms:created xsi:type="dcterms:W3CDTF">2024-10-07T12:16:00Z</dcterms:created>
  <dcterms:modified xsi:type="dcterms:W3CDTF">2024-10-17T12:29:00Z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