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C102A7" w14:textId="77777777" w:rsidR="005243E0" w:rsidRDefault="0072604C" w:rsidP="0052297E">
      <w:pPr>
        <w:adjustRightInd w:val="0"/>
        <w:spacing w:beforeAutospacing="1" w:after="100" w:afterAutospacing="1" w:line="240" w:lineRule="auto"/>
        <w:jc w:val="both"/>
        <w:rPr>
          <w:noProof/>
          <w:lang w:eastAsia="en-GB"/>
        </w:rPr>
      </w:pPr>
      <w:bookmarkStart w:id="0" w:name="_GoBack"/>
      <w:bookmarkEnd w:id="0"/>
      <w:r>
        <w:rPr>
          <w:noProof/>
          <w:lang w:eastAsia="en-GB"/>
        </w:rPr>
        <w:t xml:space="preserve"> </w:t>
      </w:r>
    </w:p>
    <w:p w14:paraId="33C01368" w14:textId="35137635" w:rsidR="00C376D4" w:rsidRDefault="00C376D4" w:rsidP="00C376D4">
      <w:pPr>
        <w:adjustRightInd w:val="0"/>
        <w:spacing w:beforeAutospacing="1" w:after="100" w:afterAutospacing="1" w:line="240" w:lineRule="auto"/>
        <w:rPr>
          <w:rFonts w:ascii="Arial" w:hAnsi="Arial" w:cs="Arial"/>
          <w:b/>
          <w:bCs/>
          <w:sz w:val="24"/>
          <w:szCs w:val="24"/>
        </w:rPr>
      </w:pPr>
      <w:r>
        <w:rPr>
          <w:rFonts w:ascii="Arial" w:hAnsi="Arial" w:cs="Arial"/>
          <w:b/>
          <w:bCs/>
          <w:sz w:val="24"/>
          <w:szCs w:val="24"/>
        </w:rPr>
        <w:t>Appendix 1</w:t>
      </w:r>
    </w:p>
    <w:p w14:paraId="2BEC2CFF" w14:textId="738B2E91" w:rsidR="005243E0" w:rsidRPr="00276682" w:rsidRDefault="00276682" w:rsidP="00C376D4">
      <w:pPr>
        <w:adjustRightInd w:val="0"/>
        <w:spacing w:beforeAutospacing="1" w:after="100" w:afterAutospacing="1" w:line="240" w:lineRule="auto"/>
        <w:jc w:val="center"/>
        <w:rPr>
          <w:rFonts w:ascii="Arial" w:hAnsi="Arial" w:cs="Arial"/>
          <w:b/>
          <w:bCs/>
          <w:noProof/>
          <w:sz w:val="24"/>
          <w:szCs w:val="24"/>
          <w:lang w:eastAsia="en-GB"/>
        </w:rPr>
      </w:pPr>
      <w:r>
        <w:rPr>
          <w:rFonts w:ascii="Arial" w:hAnsi="Arial" w:cs="Arial"/>
          <w:b/>
          <w:bCs/>
          <w:sz w:val="24"/>
          <w:szCs w:val="24"/>
        </w:rPr>
        <w:t>C</w:t>
      </w:r>
      <w:r w:rsidRPr="00276682">
        <w:rPr>
          <w:rFonts w:ascii="Arial" w:hAnsi="Arial" w:cs="Arial"/>
          <w:b/>
          <w:bCs/>
          <w:sz w:val="24"/>
          <w:szCs w:val="24"/>
        </w:rPr>
        <w:t>urrent</w:t>
      </w:r>
      <w:r w:rsidR="005243E0" w:rsidRPr="00276682">
        <w:rPr>
          <w:rFonts w:ascii="Arial" w:hAnsi="Arial" w:cs="Arial"/>
          <w:b/>
          <w:bCs/>
          <w:sz w:val="24"/>
          <w:szCs w:val="24"/>
        </w:rPr>
        <w:t xml:space="preserve"> </w:t>
      </w:r>
      <w:r>
        <w:rPr>
          <w:rFonts w:ascii="Arial" w:hAnsi="Arial" w:cs="Arial"/>
          <w:b/>
          <w:bCs/>
          <w:sz w:val="24"/>
          <w:szCs w:val="24"/>
        </w:rPr>
        <w:t xml:space="preserve">Management and </w:t>
      </w:r>
      <w:r w:rsidR="005243E0" w:rsidRPr="00276682">
        <w:rPr>
          <w:rFonts w:ascii="Arial" w:hAnsi="Arial" w:cs="Arial"/>
          <w:b/>
          <w:bCs/>
          <w:sz w:val="24"/>
          <w:szCs w:val="24"/>
        </w:rPr>
        <w:t>Leadership Development offering at Swansea Bay</w:t>
      </w:r>
    </w:p>
    <w:p w14:paraId="09927710" w14:textId="5A92AE92" w:rsidR="00A47F0E" w:rsidRDefault="00206B3C" w:rsidP="00785820">
      <w:pPr>
        <w:tabs>
          <w:tab w:val="left" w:pos="940"/>
        </w:tabs>
        <w:spacing w:after="0" w:line="240" w:lineRule="auto"/>
        <w:jc w:val="both"/>
        <w:rPr>
          <w:rFonts w:ascii="Arial" w:hAnsi="Arial" w:cs="Arial"/>
          <w:sz w:val="24"/>
          <w:szCs w:val="24"/>
        </w:rPr>
      </w:pPr>
      <w:r>
        <w:rPr>
          <w:rFonts w:ascii="Arial" w:hAnsi="Arial" w:cs="Arial"/>
          <w:sz w:val="24"/>
          <w:szCs w:val="24"/>
        </w:rPr>
        <w:t>Learning &amp; OD</w:t>
      </w:r>
      <w:r w:rsidR="00A47F0E">
        <w:rPr>
          <w:rFonts w:ascii="Arial" w:hAnsi="Arial" w:cs="Arial"/>
          <w:sz w:val="24"/>
          <w:szCs w:val="24"/>
        </w:rPr>
        <w:t xml:space="preserve"> currently deliver </w:t>
      </w:r>
      <w:r w:rsidR="003027E7">
        <w:rPr>
          <w:rFonts w:ascii="Arial" w:hAnsi="Arial" w:cs="Arial"/>
          <w:sz w:val="24"/>
          <w:szCs w:val="24"/>
        </w:rPr>
        <w:t>7</w:t>
      </w:r>
      <w:r w:rsidR="00A47F0E">
        <w:rPr>
          <w:rFonts w:ascii="Arial" w:hAnsi="Arial" w:cs="Arial"/>
          <w:sz w:val="24"/>
          <w:szCs w:val="24"/>
        </w:rPr>
        <w:t xml:space="preserve"> main</w:t>
      </w:r>
      <w:r w:rsidR="00276682">
        <w:rPr>
          <w:rFonts w:ascii="Arial" w:hAnsi="Arial" w:cs="Arial"/>
          <w:sz w:val="24"/>
          <w:szCs w:val="24"/>
        </w:rPr>
        <w:t xml:space="preserve"> management and</w:t>
      </w:r>
      <w:r w:rsidR="00A47F0E">
        <w:rPr>
          <w:rFonts w:ascii="Arial" w:hAnsi="Arial" w:cs="Arial"/>
          <w:sz w:val="24"/>
          <w:szCs w:val="24"/>
        </w:rPr>
        <w:t xml:space="preserve"> leadership development programmes that range from 3-</w:t>
      </w:r>
      <w:r w:rsidR="003027E7">
        <w:rPr>
          <w:rFonts w:ascii="Arial" w:hAnsi="Arial" w:cs="Arial"/>
          <w:sz w:val="24"/>
          <w:szCs w:val="24"/>
        </w:rPr>
        <w:t xml:space="preserve">5 </w:t>
      </w:r>
      <w:r w:rsidR="00A47F0E">
        <w:rPr>
          <w:rFonts w:ascii="Arial" w:hAnsi="Arial" w:cs="Arial"/>
          <w:sz w:val="24"/>
          <w:szCs w:val="24"/>
        </w:rPr>
        <w:t xml:space="preserve">days </w:t>
      </w:r>
      <w:r w:rsidR="005243E0">
        <w:rPr>
          <w:rFonts w:ascii="Arial" w:hAnsi="Arial" w:cs="Arial"/>
          <w:sz w:val="24"/>
          <w:szCs w:val="24"/>
        </w:rPr>
        <w:t>up to</w:t>
      </w:r>
      <w:r w:rsidR="00A47F0E">
        <w:rPr>
          <w:rFonts w:ascii="Arial" w:hAnsi="Arial" w:cs="Arial"/>
          <w:sz w:val="24"/>
          <w:szCs w:val="24"/>
        </w:rPr>
        <w:t xml:space="preserve"> 12 months (covering a range of topics over 16 modules)</w:t>
      </w:r>
      <w:r w:rsidR="00785820">
        <w:rPr>
          <w:rFonts w:ascii="Arial" w:hAnsi="Arial" w:cs="Arial"/>
          <w:sz w:val="24"/>
          <w:szCs w:val="24"/>
        </w:rPr>
        <w:t xml:space="preserve"> as listed below</w:t>
      </w:r>
      <w:r w:rsidR="00A54A5A">
        <w:rPr>
          <w:rFonts w:ascii="Arial" w:hAnsi="Arial" w:cs="Arial"/>
          <w:sz w:val="24"/>
          <w:szCs w:val="24"/>
        </w:rPr>
        <w:t>, as well as individual</w:t>
      </w:r>
      <w:r w:rsidR="003555D2">
        <w:rPr>
          <w:rFonts w:ascii="Arial" w:hAnsi="Arial" w:cs="Arial"/>
          <w:sz w:val="24"/>
          <w:szCs w:val="24"/>
        </w:rPr>
        <w:t>/bespoke workshops</w:t>
      </w:r>
      <w:r w:rsidR="000E011D">
        <w:rPr>
          <w:rFonts w:ascii="Arial" w:hAnsi="Arial" w:cs="Arial"/>
          <w:sz w:val="24"/>
          <w:szCs w:val="24"/>
        </w:rPr>
        <w:t>.</w:t>
      </w:r>
      <w:r w:rsidR="00785820">
        <w:rPr>
          <w:rFonts w:ascii="Arial" w:hAnsi="Arial" w:cs="Arial"/>
          <w:sz w:val="24"/>
          <w:szCs w:val="24"/>
        </w:rPr>
        <w:t xml:space="preserve"> </w:t>
      </w:r>
    </w:p>
    <w:p w14:paraId="52EE4D18" w14:textId="77777777" w:rsidR="00A47F0E" w:rsidRDefault="00A47F0E" w:rsidP="00785820">
      <w:pPr>
        <w:tabs>
          <w:tab w:val="left" w:pos="940"/>
        </w:tabs>
        <w:spacing w:after="0" w:line="240" w:lineRule="auto"/>
        <w:jc w:val="both"/>
        <w:rPr>
          <w:rFonts w:ascii="Arial" w:hAnsi="Arial" w:cs="Arial"/>
          <w:sz w:val="24"/>
          <w:szCs w:val="24"/>
        </w:rPr>
      </w:pPr>
    </w:p>
    <w:p w14:paraId="48876628" w14:textId="55F612B5" w:rsidR="0086347B" w:rsidRDefault="008B614D" w:rsidP="0086347B">
      <w:pPr>
        <w:pStyle w:val="ListParagraph"/>
        <w:numPr>
          <w:ilvl w:val="0"/>
          <w:numId w:val="15"/>
        </w:numPr>
        <w:tabs>
          <w:tab w:val="left" w:pos="940"/>
        </w:tabs>
        <w:spacing w:after="0" w:line="240" w:lineRule="auto"/>
        <w:jc w:val="both"/>
        <w:rPr>
          <w:rFonts w:ascii="Arial" w:hAnsi="Arial" w:cs="Arial"/>
          <w:b/>
          <w:bCs/>
          <w:sz w:val="24"/>
          <w:szCs w:val="24"/>
        </w:rPr>
      </w:pPr>
      <w:r>
        <w:rPr>
          <w:rFonts w:ascii="Arial" w:hAnsi="Arial" w:cs="Arial"/>
          <w:b/>
          <w:bCs/>
          <w:sz w:val="24"/>
          <w:szCs w:val="24"/>
        </w:rPr>
        <w:t xml:space="preserve">Multi-disciplinary </w:t>
      </w:r>
      <w:r w:rsidR="0086347B" w:rsidRPr="0086347B">
        <w:rPr>
          <w:rFonts w:ascii="Arial" w:hAnsi="Arial" w:cs="Arial"/>
          <w:b/>
          <w:bCs/>
          <w:sz w:val="24"/>
          <w:szCs w:val="24"/>
        </w:rPr>
        <w:t xml:space="preserve">Behaviour-based Leadership Development </w:t>
      </w:r>
    </w:p>
    <w:p w14:paraId="5CFB4F17" w14:textId="77777777" w:rsidR="0086347B" w:rsidRPr="0086347B" w:rsidRDefault="0086347B" w:rsidP="0086347B">
      <w:pPr>
        <w:pStyle w:val="ListParagraph"/>
        <w:tabs>
          <w:tab w:val="left" w:pos="940"/>
        </w:tabs>
        <w:spacing w:after="0" w:line="240" w:lineRule="auto"/>
        <w:jc w:val="both"/>
        <w:rPr>
          <w:rFonts w:ascii="Arial" w:hAnsi="Arial" w:cs="Arial"/>
          <w:b/>
          <w:bCs/>
          <w:sz w:val="24"/>
          <w:szCs w:val="24"/>
        </w:rPr>
      </w:pPr>
    </w:p>
    <w:p w14:paraId="1B1078F9" w14:textId="77777777" w:rsidR="00A47F0E" w:rsidRDefault="00A47F0E" w:rsidP="00785820">
      <w:pPr>
        <w:tabs>
          <w:tab w:val="left" w:pos="940"/>
        </w:tabs>
        <w:spacing w:after="0" w:line="240" w:lineRule="auto"/>
        <w:jc w:val="both"/>
        <w:rPr>
          <w:rFonts w:ascii="Arial" w:hAnsi="Arial" w:cs="Arial"/>
          <w:sz w:val="24"/>
          <w:szCs w:val="24"/>
        </w:rPr>
      </w:pPr>
      <w:r w:rsidRPr="00A85DB2">
        <w:rPr>
          <w:rFonts w:ascii="Arial" w:hAnsi="Arial" w:cs="Arial"/>
          <w:b/>
          <w:sz w:val="24"/>
          <w:szCs w:val="24"/>
        </w:rPr>
        <w:t>IMPACT</w:t>
      </w:r>
      <w:r>
        <w:rPr>
          <w:rFonts w:ascii="Arial" w:hAnsi="Arial" w:cs="Arial"/>
          <w:sz w:val="24"/>
          <w:szCs w:val="24"/>
        </w:rPr>
        <w:t xml:space="preserve"> – a 3 day programme </w:t>
      </w:r>
      <w:r w:rsidR="00F15C68">
        <w:rPr>
          <w:rFonts w:ascii="Arial" w:hAnsi="Arial" w:cs="Arial"/>
          <w:sz w:val="24"/>
          <w:szCs w:val="24"/>
        </w:rPr>
        <w:t>for</w:t>
      </w:r>
      <w:r>
        <w:rPr>
          <w:rFonts w:ascii="Arial" w:hAnsi="Arial" w:cs="Arial"/>
          <w:sz w:val="24"/>
          <w:szCs w:val="24"/>
        </w:rPr>
        <w:t xml:space="preserve"> those who may not be in a management role but are seeking to develop management skills. </w:t>
      </w:r>
      <w:r w:rsidR="00A85DB2">
        <w:rPr>
          <w:rFonts w:ascii="Arial" w:hAnsi="Arial" w:cs="Arial"/>
          <w:sz w:val="24"/>
          <w:szCs w:val="24"/>
        </w:rPr>
        <w:t xml:space="preserve">The aim of this programme is to empower staff to recognise the impact of personal behaviour on others and how this impacts service delivery and continuous improvement. </w:t>
      </w:r>
    </w:p>
    <w:p w14:paraId="61FDA778" w14:textId="77777777" w:rsidR="00A47F0E" w:rsidRDefault="00A47F0E" w:rsidP="00785820">
      <w:pPr>
        <w:tabs>
          <w:tab w:val="left" w:pos="940"/>
        </w:tabs>
        <w:spacing w:after="0" w:line="240" w:lineRule="auto"/>
        <w:jc w:val="both"/>
        <w:rPr>
          <w:rFonts w:ascii="Arial" w:hAnsi="Arial" w:cs="Arial"/>
          <w:sz w:val="24"/>
          <w:szCs w:val="24"/>
        </w:rPr>
      </w:pPr>
    </w:p>
    <w:p w14:paraId="5B0E9D94" w14:textId="77777777" w:rsidR="00A47F0E" w:rsidRDefault="00A47F0E" w:rsidP="00785820">
      <w:pPr>
        <w:tabs>
          <w:tab w:val="left" w:pos="940"/>
        </w:tabs>
        <w:spacing w:after="0" w:line="240" w:lineRule="auto"/>
        <w:jc w:val="both"/>
        <w:rPr>
          <w:rFonts w:ascii="Arial" w:hAnsi="Arial" w:cs="Arial"/>
          <w:sz w:val="24"/>
          <w:szCs w:val="24"/>
        </w:rPr>
      </w:pPr>
      <w:r w:rsidRPr="00A85DB2">
        <w:rPr>
          <w:rFonts w:ascii="Arial" w:hAnsi="Arial" w:cs="Arial"/>
          <w:b/>
          <w:sz w:val="24"/>
          <w:szCs w:val="24"/>
        </w:rPr>
        <w:t>Footprints</w:t>
      </w:r>
      <w:r>
        <w:rPr>
          <w:rFonts w:ascii="Arial" w:hAnsi="Arial" w:cs="Arial"/>
          <w:sz w:val="24"/>
          <w:szCs w:val="24"/>
        </w:rPr>
        <w:t xml:space="preserve"> – a </w:t>
      </w:r>
      <w:r w:rsidR="00F15C68">
        <w:rPr>
          <w:rFonts w:ascii="Arial" w:hAnsi="Arial" w:cs="Arial"/>
          <w:sz w:val="24"/>
          <w:szCs w:val="24"/>
        </w:rPr>
        <w:t>3 day programme for</w:t>
      </w:r>
      <w:r>
        <w:rPr>
          <w:rFonts w:ascii="Arial" w:hAnsi="Arial" w:cs="Arial"/>
          <w:sz w:val="24"/>
          <w:szCs w:val="24"/>
        </w:rPr>
        <w:t xml:space="preserve"> those </w:t>
      </w:r>
      <w:r w:rsidR="00A85DB2">
        <w:rPr>
          <w:rFonts w:ascii="Arial" w:hAnsi="Arial" w:cs="Arial"/>
          <w:sz w:val="24"/>
          <w:szCs w:val="24"/>
        </w:rPr>
        <w:t>with permanent line management of supervisory responsibility. The aim</w:t>
      </w:r>
      <w:r w:rsidR="000B0331">
        <w:rPr>
          <w:rFonts w:ascii="Arial" w:hAnsi="Arial" w:cs="Arial"/>
          <w:sz w:val="24"/>
          <w:szCs w:val="24"/>
        </w:rPr>
        <w:t xml:space="preserve"> of this programme is to develop</w:t>
      </w:r>
      <w:r w:rsidR="00A85DB2">
        <w:rPr>
          <w:rFonts w:ascii="Arial" w:hAnsi="Arial" w:cs="Arial"/>
          <w:sz w:val="24"/>
          <w:szCs w:val="24"/>
        </w:rPr>
        <w:t xml:space="preserve"> skill and knowledge in leading </w:t>
      </w:r>
      <w:r w:rsidR="000B0331">
        <w:rPr>
          <w:rFonts w:ascii="Arial" w:hAnsi="Arial" w:cs="Arial"/>
          <w:sz w:val="24"/>
          <w:szCs w:val="24"/>
        </w:rPr>
        <w:t>self and teams with compassion to provide high quality care and patient experience.</w:t>
      </w:r>
    </w:p>
    <w:p w14:paraId="5AC021B0" w14:textId="77777777" w:rsidR="00A47F0E" w:rsidRDefault="00A47F0E" w:rsidP="00785820">
      <w:pPr>
        <w:tabs>
          <w:tab w:val="left" w:pos="940"/>
        </w:tabs>
        <w:spacing w:after="0" w:line="240" w:lineRule="auto"/>
        <w:jc w:val="both"/>
        <w:rPr>
          <w:rFonts w:ascii="Arial" w:hAnsi="Arial" w:cs="Arial"/>
          <w:sz w:val="24"/>
          <w:szCs w:val="24"/>
        </w:rPr>
      </w:pPr>
    </w:p>
    <w:p w14:paraId="17D93E7F" w14:textId="77777777" w:rsidR="00A47F0E" w:rsidRDefault="00A47F0E" w:rsidP="00785820">
      <w:pPr>
        <w:tabs>
          <w:tab w:val="left" w:pos="940"/>
        </w:tabs>
        <w:spacing w:after="0" w:line="240" w:lineRule="auto"/>
        <w:jc w:val="both"/>
        <w:rPr>
          <w:rFonts w:ascii="Arial" w:hAnsi="Arial" w:cs="Arial"/>
          <w:sz w:val="24"/>
          <w:szCs w:val="24"/>
        </w:rPr>
      </w:pPr>
      <w:r w:rsidRPr="00A85DB2">
        <w:rPr>
          <w:rFonts w:ascii="Arial" w:hAnsi="Arial" w:cs="Arial"/>
          <w:b/>
          <w:sz w:val="24"/>
          <w:szCs w:val="24"/>
        </w:rPr>
        <w:t>Bridges</w:t>
      </w:r>
      <w:r>
        <w:rPr>
          <w:rFonts w:ascii="Arial" w:hAnsi="Arial" w:cs="Arial"/>
          <w:sz w:val="24"/>
          <w:szCs w:val="24"/>
        </w:rPr>
        <w:t xml:space="preserve"> </w:t>
      </w:r>
      <w:r w:rsidR="00A85DB2">
        <w:rPr>
          <w:rFonts w:ascii="Arial" w:hAnsi="Arial" w:cs="Arial"/>
          <w:sz w:val="24"/>
          <w:szCs w:val="24"/>
        </w:rPr>
        <w:t>–</w:t>
      </w:r>
      <w:r w:rsidR="00692C13">
        <w:rPr>
          <w:rFonts w:ascii="Arial" w:hAnsi="Arial" w:cs="Arial"/>
          <w:sz w:val="24"/>
          <w:szCs w:val="24"/>
        </w:rPr>
        <w:t xml:space="preserve"> </w:t>
      </w:r>
      <w:r w:rsidR="00A85DB2">
        <w:rPr>
          <w:rFonts w:ascii="Arial" w:hAnsi="Arial" w:cs="Arial"/>
          <w:sz w:val="24"/>
          <w:szCs w:val="24"/>
        </w:rPr>
        <w:t xml:space="preserve">a </w:t>
      </w:r>
      <w:r w:rsidR="00F15C68">
        <w:rPr>
          <w:rFonts w:ascii="Arial" w:hAnsi="Arial" w:cs="Arial"/>
          <w:sz w:val="24"/>
          <w:szCs w:val="24"/>
        </w:rPr>
        <w:t xml:space="preserve">3 day programme for </w:t>
      </w:r>
      <w:r w:rsidR="00A85DB2">
        <w:rPr>
          <w:rFonts w:ascii="Arial" w:hAnsi="Arial" w:cs="Arial"/>
          <w:sz w:val="24"/>
          <w:szCs w:val="24"/>
        </w:rPr>
        <w:t>Senior Leaders (Band 8 and above).</w:t>
      </w:r>
      <w:r w:rsidR="000B0331">
        <w:rPr>
          <w:rFonts w:ascii="Arial" w:hAnsi="Arial" w:cs="Arial"/>
          <w:sz w:val="24"/>
          <w:szCs w:val="24"/>
        </w:rPr>
        <w:t xml:space="preserve"> The aim of this programme is to enhance Senior Leadership skill and knowledge to lead self and teams with compassion.  </w:t>
      </w:r>
    </w:p>
    <w:p w14:paraId="043F54A6" w14:textId="77777777" w:rsidR="00A47F0E" w:rsidRDefault="00A47F0E" w:rsidP="00785820">
      <w:pPr>
        <w:tabs>
          <w:tab w:val="left" w:pos="940"/>
        </w:tabs>
        <w:spacing w:after="0" w:line="240" w:lineRule="auto"/>
        <w:jc w:val="both"/>
        <w:rPr>
          <w:rFonts w:ascii="Arial" w:hAnsi="Arial" w:cs="Arial"/>
          <w:sz w:val="24"/>
          <w:szCs w:val="24"/>
        </w:rPr>
      </w:pPr>
    </w:p>
    <w:p w14:paraId="0C9F14DD" w14:textId="77777777" w:rsidR="00A47F0E" w:rsidRDefault="00A47F0E" w:rsidP="00A66089">
      <w:pPr>
        <w:tabs>
          <w:tab w:val="left" w:pos="940"/>
        </w:tabs>
        <w:spacing w:after="0" w:line="240" w:lineRule="auto"/>
        <w:jc w:val="both"/>
        <w:rPr>
          <w:rFonts w:ascii="Arial" w:hAnsi="Arial" w:cs="Arial"/>
          <w:sz w:val="24"/>
          <w:szCs w:val="24"/>
        </w:rPr>
      </w:pPr>
      <w:r w:rsidRPr="00A85DB2">
        <w:rPr>
          <w:rFonts w:ascii="Arial" w:hAnsi="Arial" w:cs="Arial"/>
          <w:b/>
          <w:sz w:val="24"/>
          <w:szCs w:val="24"/>
        </w:rPr>
        <w:t>Consultant Development Programme</w:t>
      </w:r>
      <w:r w:rsidR="00A85DB2">
        <w:rPr>
          <w:rFonts w:ascii="Arial" w:hAnsi="Arial" w:cs="Arial"/>
          <w:sz w:val="24"/>
          <w:szCs w:val="24"/>
        </w:rPr>
        <w:t xml:space="preserve"> – a 5 day programme, sponsored by the Medical D</w:t>
      </w:r>
      <w:r w:rsidR="00F15C68">
        <w:rPr>
          <w:rFonts w:ascii="Arial" w:hAnsi="Arial" w:cs="Arial"/>
          <w:sz w:val="24"/>
          <w:szCs w:val="24"/>
        </w:rPr>
        <w:t>irector, for</w:t>
      </w:r>
      <w:r w:rsidR="00A85DB2">
        <w:rPr>
          <w:rFonts w:ascii="Arial" w:hAnsi="Arial" w:cs="Arial"/>
          <w:sz w:val="24"/>
          <w:szCs w:val="24"/>
        </w:rPr>
        <w:t xml:space="preserve"> Consultants new to Swansea Bay. </w:t>
      </w:r>
      <w:r w:rsidR="007328A5">
        <w:rPr>
          <w:rFonts w:ascii="Arial" w:hAnsi="Arial" w:cs="Arial"/>
          <w:sz w:val="24"/>
          <w:szCs w:val="24"/>
        </w:rPr>
        <w:t>The aim of this pro</w:t>
      </w:r>
      <w:r w:rsidR="007328A5">
        <w:rPr>
          <w:rFonts w:ascii="Arial" w:hAnsi="Arial" w:cs="Arial"/>
          <w:sz w:val="24"/>
          <w:szCs w:val="24"/>
        </w:rPr>
        <w:lastRenderedPageBreak/>
        <w:t xml:space="preserve">gramme is to inspire and engage new Consultants to develop through opportunities offered by Swansea Bay, to offer strategic insight into the Health Boards Organisational vision, develop robust internal networks and support non-clinical leadership skills. </w:t>
      </w:r>
    </w:p>
    <w:p w14:paraId="4DF00A5F" w14:textId="77777777" w:rsidR="003027E7" w:rsidRDefault="003027E7" w:rsidP="00A66089">
      <w:pPr>
        <w:tabs>
          <w:tab w:val="left" w:pos="940"/>
        </w:tabs>
        <w:spacing w:after="0" w:line="240" w:lineRule="auto"/>
        <w:jc w:val="both"/>
        <w:rPr>
          <w:rFonts w:ascii="Arial" w:hAnsi="Arial" w:cs="Arial"/>
          <w:sz w:val="24"/>
          <w:szCs w:val="24"/>
        </w:rPr>
      </w:pPr>
    </w:p>
    <w:p w14:paraId="0B476197" w14:textId="553B93A8" w:rsidR="003027E7" w:rsidRPr="00286297" w:rsidRDefault="003027E7" w:rsidP="00A66089">
      <w:pPr>
        <w:tabs>
          <w:tab w:val="left" w:pos="940"/>
        </w:tabs>
        <w:spacing w:after="0" w:line="240" w:lineRule="auto"/>
        <w:jc w:val="both"/>
        <w:rPr>
          <w:rFonts w:ascii="Arial" w:hAnsi="Arial" w:cs="Arial"/>
          <w:sz w:val="24"/>
          <w:szCs w:val="24"/>
        </w:rPr>
      </w:pPr>
      <w:r w:rsidRPr="00286297">
        <w:rPr>
          <w:rFonts w:ascii="Arial" w:hAnsi="Arial" w:cs="Arial"/>
          <w:b/>
          <w:sz w:val="24"/>
          <w:szCs w:val="24"/>
        </w:rPr>
        <w:t xml:space="preserve">Optimise </w:t>
      </w:r>
      <w:r w:rsidR="009C1EA5">
        <w:rPr>
          <w:rFonts w:ascii="Arial" w:hAnsi="Arial" w:cs="Arial"/>
          <w:sz w:val="24"/>
          <w:szCs w:val="24"/>
        </w:rPr>
        <w:t>–</w:t>
      </w:r>
      <w:r w:rsidR="00286297">
        <w:rPr>
          <w:rFonts w:ascii="Arial" w:hAnsi="Arial" w:cs="Arial"/>
          <w:sz w:val="24"/>
          <w:szCs w:val="24"/>
        </w:rPr>
        <w:t xml:space="preserve"> </w:t>
      </w:r>
      <w:r w:rsidR="009C1EA5">
        <w:rPr>
          <w:rFonts w:ascii="Arial" w:hAnsi="Arial" w:cs="Arial"/>
          <w:sz w:val="24"/>
          <w:szCs w:val="24"/>
        </w:rPr>
        <w:t>a 3</w:t>
      </w:r>
      <w:r w:rsidR="007332F0">
        <w:rPr>
          <w:rFonts w:ascii="Arial" w:hAnsi="Arial" w:cs="Arial"/>
          <w:sz w:val="24"/>
          <w:szCs w:val="24"/>
        </w:rPr>
        <w:t>-</w:t>
      </w:r>
      <w:r w:rsidR="009C1EA5">
        <w:rPr>
          <w:rFonts w:ascii="Arial" w:hAnsi="Arial" w:cs="Arial"/>
          <w:sz w:val="24"/>
          <w:szCs w:val="24"/>
        </w:rPr>
        <w:t>day programme</w:t>
      </w:r>
      <w:r w:rsidR="003A2F7E">
        <w:rPr>
          <w:rFonts w:ascii="Arial" w:hAnsi="Arial" w:cs="Arial"/>
          <w:sz w:val="24"/>
          <w:szCs w:val="24"/>
        </w:rPr>
        <w:t>, introduced in 2023, for</w:t>
      </w:r>
      <w:r w:rsidR="009C1EA5">
        <w:rPr>
          <w:rFonts w:ascii="Arial" w:hAnsi="Arial" w:cs="Arial"/>
          <w:sz w:val="24"/>
          <w:szCs w:val="24"/>
        </w:rPr>
        <w:t xml:space="preserve"> women and those who identify as women, working at Band 5-7. The aim of this programme is to support the development of women into leadership posts. </w:t>
      </w:r>
    </w:p>
    <w:p w14:paraId="4C77A7CF" w14:textId="77777777" w:rsidR="007328A5" w:rsidRDefault="007328A5" w:rsidP="00A66089">
      <w:pPr>
        <w:tabs>
          <w:tab w:val="left" w:pos="940"/>
        </w:tabs>
        <w:spacing w:after="0" w:line="240" w:lineRule="auto"/>
        <w:jc w:val="both"/>
        <w:rPr>
          <w:rFonts w:ascii="Arial" w:hAnsi="Arial" w:cs="Arial"/>
          <w:sz w:val="24"/>
          <w:szCs w:val="24"/>
        </w:rPr>
      </w:pPr>
    </w:p>
    <w:p w14:paraId="6DFA5C73" w14:textId="346030F5" w:rsidR="007332F0" w:rsidRDefault="003027E7" w:rsidP="00A66089">
      <w:pPr>
        <w:tabs>
          <w:tab w:val="left" w:pos="940"/>
        </w:tabs>
        <w:spacing w:after="0" w:line="240" w:lineRule="auto"/>
        <w:jc w:val="both"/>
        <w:rPr>
          <w:rFonts w:ascii="Arial" w:hAnsi="Arial" w:cs="Arial"/>
          <w:sz w:val="24"/>
          <w:szCs w:val="24"/>
        </w:rPr>
      </w:pPr>
      <w:r w:rsidRPr="007328A5">
        <w:rPr>
          <w:rFonts w:ascii="Arial" w:hAnsi="Arial" w:cs="Arial"/>
          <w:b/>
          <w:sz w:val="24"/>
          <w:szCs w:val="24"/>
        </w:rPr>
        <w:t>Optimise Advanced</w:t>
      </w:r>
      <w:r w:rsidR="009C1EA5">
        <w:rPr>
          <w:rFonts w:ascii="Arial" w:hAnsi="Arial" w:cs="Arial"/>
          <w:b/>
          <w:sz w:val="24"/>
          <w:szCs w:val="24"/>
        </w:rPr>
        <w:t xml:space="preserve"> </w:t>
      </w:r>
      <w:r w:rsidR="009C1EA5">
        <w:rPr>
          <w:rFonts w:ascii="Arial" w:hAnsi="Arial" w:cs="Arial"/>
          <w:sz w:val="24"/>
          <w:szCs w:val="24"/>
        </w:rPr>
        <w:t>– a 2</w:t>
      </w:r>
      <w:r w:rsidR="007332F0">
        <w:rPr>
          <w:rFonts w:ascii="Arial" w:hAnsi="Arial" w:cs="Arial"/>
          <w:sz w:val="24"/>
          <w:szCs w:val="24"/>
        </w:rPr>
        <w:t>-</w:t>
      </w:r>
      <w:r w:rsidR="009C1EA5">
        <w:rPr>
          <w:rFonts w:ascii="Arial" w:hAnsi="Arial" w:cs="Arial"/>
          <w:sz w:val="24"/>
          <w:szCs w:val="24"/>
        </w:rPr>
        <w:t>day programme</w:t>
      </w:r>
      <w:r w:rsidR="003A2F7E">
        <w:rPr>
          <w:rFonts w:ascii="Arial" w:hAnsi="Arial" w:cs="Arial"/>
          <w:sz w:val="24"/>
          <w:szCs w:val="24"/>
        </w:rPr>
        <w:t>, introduced in 2023, for</w:t>
      </w:r>
      <w:r w:rsidR="009C1EA5">
        <w:rPr>
          <w:rFonts w:ascii="Arial" w:hAnsi="Arial" w:cs="Arial"/>
          <w:sz w:val="24"/>
          <w:szCs w:val="24"/>
        </w:rPr>
        <w:t xml:space="preserve"> women and those who identify as women, working at Band 8 or above. The aim of this programme is to support the development of women into Senior Leadership posts.</w:t>
      </w:r>
    </w:p>
    <w:p w14:paraId="40B3F074" w14:textId="77777777" w:rsidR="007332F0" w:rsidRDefault="007332F0" w:rsidP="00A66089">
      <w:pPr>
        <w:tabs>
          <w:tab w:val="left" w:pos="940"/>
        </w:tabs>
        <w:spacing w:after="0" w:line="240" w:lineRule="auto"/>
        <w:jc w:val="both"/>
        <w:rPr>
          <w:rFonts w:ascii="Arial" w:hAnsi="Arial" w:cs="Arial"/>
          <w:sz w:val="24"/>
          <w:szCs w:val="24"/>
        </w:rPr>
      </w:pPr>
    </w:p>
    <w:p w14:paraId="521C5BB8" w14:textId="77777777" w:rsidR="007332F0" w:rsidRDefault="007332F0" w:rsidP="007332F0">
      <w:pPr>
        <w:tabs>
          <w:tab w:val="left" w:pos="940"/>
        </w:tabs>
        <w:spacing w:after="0" w:line="240" w:lineRule="auto"/>
        <w:jc w:val="both"/>
        <w:rPr>
          <w:rFonts w:ascii="Arial" w:hAnsi="Arial" w:cs="Arial"/>
          <w:sz w:val="24"/>
          <w:szCs w:val="24"/>
        </w:rPr>
      </w:pPr>
      <w:r>
        <w:rPr>
          <w:rFonts w:ascii="Arial" w:hAnsi="Arial" w:cs="Arial"/>
          <w:sz w:val="24"/>
          <w:szCs w:val="24"/>
        </w:rPr>
        <w:t>We also provide a number of individual and bespoke sessions and workshops on the following topics;</w:t>
      </w:r>
    </w:p>
    <w:p w14:paraId="24F789EC" w14:textId="77777777" w:rsidR="007332F0" w:rsidRDefault="007332F0" w:rsidP="007332F0">
      <w:pPr>
        <w:tabs>
          <w:tab w:val="left" w:pos="940"/>
        </w:tabs>
        <w:spacing w:after="0" w:line="240" w:lineRule="auto"/>
        <w:jc w:val="both"/>
        <w:rPr>
          <w:rFonts w:ascii="Arial" w:hAnsi="Arial" w:cs="Arial"/>
          <w:sz w:val="24"/>
          <w:szCs w:val="24"/>
        </w:rPr>
      </w:pPr>
    </w:p>
    <w:p w14:paraId="4772E1AD" w14:textId="77777777" w:rsidR="007332F0" w:rsidRDefault="007332F0" w:rsidP="007332F0">
      <w:pPr>
        <w:tabs>
          <w:tab w:val="left" w:pos="940"/>
        </w:tabs>
        <w:spacing w:after="0" w:line="240" w:lineRule="auto"/>
        <w:jc w:val="both"/>
        <w:rPr>
          <w:rFonts w:ascii="Arial" w:hAnsi="Arial" w:cs="Arial"/>
          <w:sz w:val="24"/>
          <w:szCs w:val="24"/>
        </w:rPr>
      </w:pPr>
      <w:r w:rsidRPr="00212CAC">
        <w:rPr>
          <w:rFonts w:ascii="Arial" w:hAnsi="Arial" w:cs="Arial"/>
          <w:b/>
          <w:sz w:val="24"/>
          <w:szCs w:val="24"/>
        </w:rPr>
        <w:t>Civility Saves Lives</w:t>
      </w:r>
      <w:r>
        <w:rPr>
          <w:rFonts w:ascii="Arial" w:hAnsi="Arial" w:cs="Arial"/>
          <w:sz w:val="24"/>
          <w:szCs w:val="24"/>
        </w:rPr>
        <w:t xml:space="preserve"> – a 1 ½ hr session to increase understanding around workplace behaviour and the development of positive solutions to resolve workplace conflict. This session supports the application of the All Wales Respect and Resolution Policy. </w:t>
      </w:r>
    </w:p>
    <w:p w14:paraId="1D487381" w14:textId="77777777" w:rsidR="007332F0" w:rsidRDefault="007332F0" w:rsidP="007332F0">
      <w:pPr>
        <w:tabs>
          <w:tab w:val="left" w:pos="940"/>
        </w:tabs>
        <w:spacing w:after="0" w:line="240" w:lineRule="auto"/>
        <w:jc w:val="both"/>
        <w:rPr>
          <w:rFonts w:ascii="Arial" w:hAnsi="Arial" w:cs="Arial"/>
          <w:sz w:val="24"/>
          <w:szCs w:val="24"/>
        </w:rPr>
      </w:pPr>
    </w:p>
    <w:p w14:paraId="7F83E48A" w14:textId="77777777" w:rsidR="007332F0" w:rsidRDefault="007332F0" w:rsidP="007332F0">
      <w:pPr>
        <w:tabs>
          <w:tab w:val="left" w:pos="940"/>
        </w:tabs>
        <w:spacing w:after="0" w:line="240" w:lineRule="auto"/>
        <w:jc w:val="both"/>
        <w:rPr>
          <w:rFonts w:ascii="Arial" w:hAnsi="Arial" w:cs="Arial"/>
          <w:b/>
          <w:sz w:val="24"/>
          <w:szCs w:val="24"/>
        </w:rPr>
      </w:pPr>
      <w:r w:rsidRPr="00212CAC">
        <w:rPr>
          <w:rFonts w:ascii="Arial" w:hAnsi="Arial" w:cs="Arial"/>
          <w:b/>
          <w:sz w:val="24"/>
          <w:szCs w:val="24"/>
        </w:rPr>
        <w:t xml:space="preserve">Courageous Conversations </w:t>
      </w:r>
      <w:r>
        <w:rPr>
          <w:rFonts w:ascii="Arial" w:hAnsi="Arial" w:cs="Arial"/>
          <w:sz w:val="24"/>
          <w:szCs w:val="24"/>
        </w:rPr>
        <w:t>–</w:t>
      </w:r>
      <w:r w:rsidRPr="00C217AE">
        <w:rPr>
          <w:rFonts w:ascii="Arial" w:hAnsi="Arial" w:cs="Arial"/>
          <w:sz w:val="24"/>
          <w:szCs w:val="24"/>
        </w:rPr>
        <w:t xml:space="preserve"> </w:t>
      </w:r>
      <w:r>
        <w:rPr>
          <w:rFonts w:ascii="Arial" w:hAnsi="Arial" w:cs="Arial"/>
          <w:sz w:val="24"/>
          <w:szCs w:val="24"/>
        </w:rPr>
        <w:t>a 2 day workshop aimed at those with supervisory or line management responsibilities to develop confidence in positively managing difficult conversations. This workshop supports the All Wales Healthy Working Relationships agenda.</w:t>
      </w:r>
    </w:p>
    <w:p w14:paraId="01E389AF" w14:textId="77777777" w:rsidR="007332F0" w:rsidRDefault="007332F0" w:rsidP="007332F0">
      <w:pPr>
        <w:tabs>
          <w:tab w:val="left" w:pos="940"/>
        </w:tabs>
        <w:spacing w:after="0" w:line="240" w:lineRule="auto"/>
        <w:rPr>
          <w:rFonts w:ascii="Arial" w:hAnsi="Arial" w:cs="Arial"/>
          <w:sz w:val="24"/>
          <w:szCs w:val="24"/>
        </w:rPr>
      </w:pPr>
    </w:p>
    <w:p w14:paraId="1125A251" w14:textId="77777777" w:rsidR="007332F0" w:rsidRDefault="007332F0" w:rsidP="007332F0">
      <w:pPr>
        <w:tabs>
          <w:tab w:val="left" w:pos="940"/>
        </w:tabs>
        <w:spacing w:after="0" w:line="240" w:lineRule="auto"/>
        <w:jc w:val="both"/>
        <w:rPr>
          <w:rFonts w:ascii="Arial" w:hAnsi="Arial" w:cs="Arial"/>
          <w:sz w:val="24"/>
          <w:szCs w:val="24"/>
        </w:rPr>
      </w:pPr>
      <w:r w:rsidRPr="00212CAC">
        <w:rPr>
          <w:rFonts w:ascii="Arial" w:hAnsi="Arial" w:cs="Arial"/>
          <w:b/>
          <w:sz w:val="24"/>
          <w:szCs w:val="24"/>
        </w:rPr>
        <w:t xml:space="preserve">Coaching Habits </w:t>
      </w:r>
      <w:r>
        <w:rPr>
          <w:rFonts w:ascii="Arial" w:hAnsi="Arial" w:cs="Arial"/>
          <w:sz w:val="24"/>
          <w:szCs w:val="24"/>
        </w:rPr>
        <w:t>– a 1 day workshop introduced in 2024, aimed at managers and leaders to support the development of a coaching leadership style.</w:t>
      </w:r>
    </w:p>
    <w:p w14:paraId="256D94C1" w14:textId="38B98870" w:rsidR="003027E7" w:rsidRDefault="009C1EA5" w:rsidP="00A66089">
      <w:pPr>
        <w:tabs>
          <w:tab w:val="left" w:pos="940"/>
        </w:tabs>
        <w:spacing w:after="0" w:line="240" w:lineRule="auto"/>
        <w:jc w:val="both"/>
        <w:rPr>
          <w:rFonts w:ascii="Arial" w:hAnsi="Arial" w:cs="Arial"/>
          <w:sz w:val="24"/>
          <w:szCs w:val="24"/>
        </w:rPr>
      </w:pPr>
      <w:r>
        <w:rPr>
          <w:rFonts w:ascii="Arial" w:hAnsi="Arial" w:cs="Arial"/>
          <w:sz w:val="24"/>
          <w:szCs w:val="24"/>
        </w:rPr>
        <w:t xml:space="preserve"> </w:t>
      </w:r>
    </w:p>
    <w:p w14:paraId="68C66E68" w14:textId="77777777" w:rsidR="00383F7E" w:rsidRDefault="00383F7E" w:rsidP="00A66089">
      <w:pPr>
        <w:tabs>
          <w:tab w:val="left" w:pos="940"/>
        </w:tabs>
        <w:spacing w:after="0" w:line="240" w:lineRule="auto"/>
        <w:jc w:val="both"/>
        <w:rPr>
          <w:rFonts w:ascii="Arial" w:hAnsi="Arial" w:cs="Arial"/>
          <w:sz w:val="24"/>
          <w:szCs w:val="24"/>
        </w:rPr>
      </w:pPr>
    </w:p>
    <w:p w14:paraId="02B02E08" w14:textId="65AE8B0D" w:rsidR="00383F7E" w:rsidRPr="00ED45DA" w:rsidRDefault="008B614D" w:rsidP="00ED45DA">
      <w:pPr>
        <w:pStyle w:val="ListParagraph"/>
        <w:numPr>
          <w:ilvl w:val="0"/>
          <w:numId w:val="15"/>
        </w:numPr>
        <w:tabs>
          <w:tab w:val="left" w:pos="940"/>
        </w:tabs>
        <w:spacing w:after="0" w:line="240" w:lineRule="auto"/>
        <w:jc w:val="both"/>
        <w:rPr>
          <w:rFonts w:ascii="Arial" w:hAnsi="Arial" w:cs="Arial"/>
          <w:b/>
          <w:bCs/>
          <w:sz w:val="24"/>
          <w:szCs w:val="24"/>
        </w:rPr>
      </w:pPr>
      <w:r>
        <w:rPr>
          <w:rFonts w:ascii="Arial" w:hAnsi="Arial" w:cs="Arial"/>
          <w:b/>
          <w:bCs/>
          <w:sz w:val="24"/>
          <w:szCs w:val="24"/>
        </w:rPr>
        <w:lastRenderedPageBreak/>
        <w:t xml:space="preserve">Multi-disciplinary </w:t>
      </w:r>
      <w:r w:rsidR="00383F7E" w:rsidRPr="00ED45DA">
        <w:rPr>
          <w:rFonts w:ascii="Arial" w:hAnsi="Arial" w:cs="Arial"/>
          <w:b/>
          <w:bCs/>
          <w:sz w:val="24"/>
          <w:szCs w:val="24"/>
        </w:rPr>
        <w:t>Technical Management Skills</w:t>
      </w:r>
    </w:p>
    <w:p w14:paraId="4E86E8ED" w14:textId="77777777" w:rsidR="00383F7E" w:rsidRDefault="00383F7E" w:rsidP="00A66089">
      <w:pPr>
        <w:tabs>
          <w:tab w:val="left" w:pos="940"/>
        </w:tabs>
        <w:spacing w:after="0" w:line="240" w:lineRule="auto"/>
        <w:jc w:val="both"/>
        <w:rPr>
          <w:rFonts w:ascii="Arial" w:hAnsi="Arial" w:cs="Arial"/>
          <w:sz w:val="24"/>
          <w:szCs w:val="24"/>
        </w:rPr>
      </w:pPr>
    </w:p>
    <w:p w14:paraId="49CAC896" w14:textId="77777777" w:rsidR="00383F7E" w:rsidRDefault="00383F7E" w:rsidP="00383F7E">
      <w:pPr>
        <w:tabs>
          <w:tab w:val="left" w:pos="940"/>
        </w:tabs>
        <w:spacing w:after="0" w:line="240" w:lineRule="auto"/>
        <w:jc w:val="both"/>
        <w:rPr>
          <w:rFonts w:ascii="Arial" w:hAnsi="Arial" w:cs="Arial"/>
          <w:sz w:val="24"/>
          <w:szCs w:val="24"/>
        </w:rPr>
      </w:pPr>
      <w:r w:rsidRPr="00A85DB2">
        <w:rPr>
          <w:rFonts w:ascii="Arial" w:hAnsi="Arial" w:cs="Arial"/>
          <w:b/>
          <w:sz w:val="24"/>
          <w:szCs w:val="24"/>
        </w:rPr>
        <w:t>Managers Pathway</w:t>
      </w:r>
      <w:r>
        <w:rPr>
          <w:rFonts w:ascii="Arial" w:hAnsi="Arial" w:cs="Arial"/>
          <w:sz w:val="24"/>
          <w:szCs w:val="24"/>
        </w:rPr>
        <w:t xml:space="preserve"> – a 12 month programme, consisting of 16 modules covering a wide range of topics, aimed at developing practical skills and tools for new and existing managers. </w:t>
      </w:r>
    </w:p>
    <w:p w14:paraId="77F080CF" w14:textId="77777777" w:rsidR="003027E7" w:rsidRDefault="003027E7" w:rsidP="00A66089">
      <w:pPr>
        <w:tabs>
          <w:tab w:val="left" w:pos="940"/>
        </w:tabs>
        <w:spacing w:after="0" w:line="240" w:lineRule="auto"/>
        <w:jc w:val="both"/>
        <w:rPr>
          <w:rFonts w:ascii="Arial" w:hAnsi="Arial" w:cs="Arial"/>
          <w:sz w:val="24"/>
          <w:szCs w:val="24"/>
        </w:rPr>
      </w:pPr>
    </w:p>
    <w:p w14:paraId="010BAF5D" w14:textId="77777777" w:rsidR="00C376D4" w:rsidRDefault="00C376D4" w:rsidP="00560EC0">
      <w:pPr>
        <w:tabs>
          <w:tab w:val="left" w:pos="940"/>
        </w:tabs>
        <w:spacing w:after="0" w:line="240" w:lineRule="auto"/>
        <w:jc w:val="both"/>
        <w:rPr>
          <w:rFonts w:ascii="Arial" w:hAnsi="Arial" w:cs="Arial"/>
          <w:b/>
          <w:sz w:val="24"/>
          <w:szCs w:val="24"/>
        </w:rPr>
      </w:pPr>
    </w:p>
    <w:p w14:paraId="7793851D" w14:textId="7BF85617" w:rsidR="00560EC0" w:rsidRPr="00560EC0" w:rsidRDefault="00560EC0" w:rsidP="00560EC0">
      <w:pPr>
        <w:tabs>
          <w:tab w:val="left" w:pos="940"/>
        </w:tabs>
        <w:spacing w:after="0" w:line="240" w:lineRule="auto"/>
        <w:jc w:val="both"/>
        <w:rPr>
          <w:rFonts w:ascii="Arial" w:hAnsi="Arial" w:cs="Arial"/>
          <w:sz w:val="24"/>
          <w:szCs w:val="24"/>
        </w:rPr>
      </w:pPr>
      <w:r w:rsidRPr="00560EC0">
        <w:rPr>
          <w:rFonts w:ascii="Arial" w:hAnsi="Arial" w:cs="Arial"/>
          <w:b/>
          <w:sz w:val="24"/>
          <w:szCs w:val="24"/>
        </w:rPr>
        <w:t>Management and Leadership Development Activity 2021-2024</w:t>
      </w:r>
    </w:p>
    <w:p w14:paraId="716693C8" w14:textId="77777777" w:rsidR="00560EC0" w:rsidRDefault="00560EC0" w:rsidP="00560EC0">
      <w:pPr>
        <w:tabs>
          <w:tab w:val="left" w:pos="940"/>
        </w:tabs>
        <w:spacing w:after="0" w:line="240" w:lineRule="auto"/>
        <w:jc w:val="both"/>
        <w:rPr>
          <w:rFonts w:ascii="Arial" w:hAnsi="Arial" w:cs="Arial"/>
          <w:sz w:val="24"/>
          <w:szCs w:val="24"/>
        </w:rPr>
      </w:pPr>
      <w:r>
        <w:rPr>
          <w:rFonts w:ascii="Arial" w:hAnsi="Arial" w:cs="Arial"/>
          <w:sz w:val="24"/>
          <w:szCs w:val="24"/>
        </w:rPr>
        <w:t>Table 1 provides the number of participants who have attended our main provision of Management and Leadership Development Programmes over the last 3 financial years.</w:t>
      </w:r>
    </w:p>
    <w:p w14:paraId="07404F61" w14:textId="77777777" w:rsidR="00560EC0" w:rsidRDefault="00560EC0" w:rsidP="00560EC0">
      <w:pPr>
        <w:tabs>
          <w:tab w:val="left" w:pos="940"/>
        </w:tabs>
        <w:spacing w:after="0" w:line="240" w:lineRule="auto"/>
        <w:jc w:val="both"/>
        <w:rPr>
          <w:rFonts w:ascii="Arial" w:hAnsi="Arial" w:cs="Arial"/>
          <w:sz w:val="24"/>
          <w:szCs w:val="24"/>
        </w:rPr>
      </w:pPr>
      <w:r>
        <w:rPr>
          <w:rFonts w:ascii="Arial" w:hAnsi="Arial" w:cs="Arial"/>
          <w:sz w:val="24"/>
          <w:szCs w:val="24"/>
        </w:rPr>
        <w:t xml:space="preserve"> </w:t>
      </w:r>
    </w:p>
    <w:p w14:paraId="4931E91F" w14:textId="77777777" w:rsidR="00560EC0" w:rsidRPr="00A25FE4" w:rsidRDefault="00560EC0" w:rsidP="00560EC0">
      <w:pPr>
        <w:tabs>
          <w:tab w:val="left" w:pos="940"/>
        </w:tabs>
        <w:spacing w:after="0" w:line="240" w:lineRule="auto"/>
        <w:rPr>
          <w:rFonts w:ascii="Arial" w:hAnsi="Arial" w:cs="Arial"/>
          <w:b/>
          <w:bCs/>
          <w:sz w:val="24"/>
          <w:szCs w:val="24"/>
        </w:rPr>
      </w:pPr>
      <w:r w:rsidRPr="00A25FE4">
        <w:rPr>
          <w:rFonts w:ascii="Arial" w:hAnsi="Arial" w:cs="Arial"/>
          <w:b/>
          <w:bCs/>
          <w:sz w:val="24"/>
          <w:szCs w:val="24"/>
        </w:rPr>
        <w:t>Table 1.</w:t>
      </w:r>
    </w:p>
    <w:tbl>
      <w:tblPr>
        <w:tblStyle w:val="TableGrid"/>
        <w:tblW w:w="0" w:type="auto"/>
        <w:tblLook w:val="04A0" w:firstRow="1" w:lastRow="0" w:firstColumn="1" w:lastColumn="0" w:noHBand="0" w:noVBand="1"/>
      </w:tblPr>
      <w:tblGrid>
        <w:gridCol w:w="1765"/>
        <w:gridCol w:w="2417"/>
        <w:gridCol w:w="2417"/>
        <w:gridCol w:w="2417"/>
      </w:tblGrid>
      <w:tr w:rsidR="00560EC0" w:rsidRPr="00F21ABC" w14:paraId="4EDC45A8" w14:textId="77777777" w:rsidTr="00F8309B">
        <w:tc>
          <w:tcPr>
            <w:tcW w:w="1765" w:type="dxa"/>
          </w:tcPr>
          <w:p w14:paraId="1AC91C89" w14:textId="77777777" w:rsidR="00560EC0" w:rsidRPr="00F21ABC" w:rsidRDefault="00560EC0" w:rsidP="00F8309B">
            <w:pPr>
              <w:jc w:val="center"/>
              <w:rPr>
                <w:rFonts w:ascii="Arial" w:hAnsi="Arial" w:cs="Arial"/>
                <w:b/>
                <w:bCs/>
              </w:rPr>
            </w:pPr>
            <w:r w:rsidRPr="00F21ABC">
              <w:rPr>
                <w:rFonts w:ascii="Arial" w:hAnsi="Arial" w:cs="Arial"/>
                <w:b/>
                <w:bCs/>
              </w:rPr>
              <w:t>Programme / Workshop</w:t>
            </w:r>
          </w:p>
        </w:tc>
        <w:tc>
          <w:tcPr>
            <w:tcW w:w="2417" w:type="dxa"/>
          </w:tcPr>
          <w:p w14:paraId="3058782E" w14:textId="77777777" w:rsidR="00560EC0" w:rsidRPr="00F21ABC" w:rsidRDefault="00560EC0" w:rsidP="00F8309B">
            <w:pPr>
              <w:jc w:val="center"/>
              <w:rPr>
                <w:rFonts w:ascii="Arial" w:hAnsi="Arial" w:cs="Arial"/>
                <w:b/>
                <w:bCs/>
              </w:rPr>
            </w:pPr>
            <w:r>
              <w:rPr>
                <w:rFonts w:ascii="Arial" w:hAnsi="Arial" w:cs="Arial"/>
                <w:b/>
                <w:bCs/>
              </w:rPr>
              <w:t>*</w:t>
            </w:r>
            <w:r w:rsidRPr="00F21ABC">
              <w:rPr>
                <w:rFonts w:ascii="Arial" w:hAnsi="Arial" w:cs="Arial"/>
                <w:b/>
                <w:bCs/>
              </w:rPr>
              <w:t>Attended</w:t>
            </w:r>
            <w:r>
              <w:rPr>
                <w:rFonts w:ascii="Arial" w:hAnsi="Arial" w:cs="Arial"/>
                <w:b/>
                <w:bCs/>
              </w:rPr>
              <w:t>/completed</w:t>
            </w:r>
            <w:r w:rsidRPr="00F21ABC">
              <w:rPr>
                <w:rFonts w:ascii="Arial" w:hAnsi="Arial" w:cs="Arial"/>
                <w:b/>
                <w:bCs/>
              </w:rPr>
              <w:t xml:space="preserve"> - April 2021 to March 2022</w:t>
            </w:r>
          </w:p>
        </w:tc>
        <w:tc>
          <w:tcPr>
            <w:tcW w:w="2417" w:type="dxa"/>
          </w:tcPr>
          <w:p w14:paraId="4D075055" w14:textId="77777777" w:rsidR="00560EC0" w:rsidRPr="00F21ABC" w:rsidRDefault="00560EC0" w:rsidP="00F8309B">
            <w:pPr>
              <w:jc w:val="center"/>
              <w:rPr>
                <w:rFonts w:ascii="Arial" w:hAnsi="Arial" w:cs="Arial"/>
                <w:b/>
                <w:bCs/>
              </w:rPr>
            </w:pPr>
            <w:r>
              <w:rPr>
                <w:rFonts w:ascii="Arial" w:hAnsi="Arial" w:cs="Arial"/>
                <w:b/>
                <w:bCs/>
              </w:rPr>
              <w:t>*</w:t>
            </w:r>
            <w:r w:rsidRPr="00F21ABC">
              <w:rPr>
                <w:rFonts w:ascii="Arial" w:hAnsi="Arial" w:cs="Arial"/>
                <w:b/>
                <w:bCs/>
              </w:rPr>
              <w:t>Attended</w:t>
            </w:r>
            <w:r>
              <w:rPr>
                <w:rFonts w:ascii="Arial" w:hAnsi="Arial" w:cs="Arial"/>
                <w:b/>
                <w:bCs/>
              </w:rPr>
              <w:t>/completed</w:t>
            </w:r>
            <w:r w:rsidRPr="00F21ABC">
              <w:rPr>
                <w:rFonts w:ascii="Arial" w:hAnsi="Arial" w:cs="Arial"/>
                <w:b/>
                <w:bCs/>
              </w:rPr>
              <w:t xml:space="preserve"> – April 2022 to March 2023</w:t>
            </w:r>
          </w:p>
        </w:tc>
        <w:tc>
          <w:tcPr>
            <w:tcW w:w="2417" w:type="dxa"/>
          </w:tcPr>
          <w:p w14:paraId="2CA19BA1" w14:textId="77777777" w:rsidR="00560EC0" w:rsidRPr="00F21ABC" w:rsidRDefault="00560EC0" w:rsidP="00F8309B">
            <w:pPr>
              <w:jc w:val="center"/>
              <w:rPr>
                <w:rFonts w:ascii="Arial" w:hAnsi="Arial" w:cs="Arial"/>
                <w:b/>
                <w:bCs/>
              </w:rPr>
            </w:pPr>
            <w:r>
              <w:rPr>
                <w:rFonts w:ascii="Arial" w:hAnsi="Arial" w:cs="Arial"/>
                <w:b/>
                <w:bCs/>
              </w:rPr>
              <w:t>*</w:t>
            </w:r>
            <w:r w:rsidRPr="00F21ABC">
              <w:rPr>
                <w:rFonts w:ascii="Arial" w:hAnsi="Arial" w:cs="Arial"/>
                <w:b/>
                <w:bCs/>
              </w:rPr>
              <w:t>Attended</w:t>
            </w:r>
            <w:r>
              <w:rPr>
                <w:rFonts w:ascii="Arial" w:hAnsi="Arial" w:cs="Arial"/>
                <w:b/>
                <w:bCs/>
              </w:rPr>
              <w:t>/completed</w:t>
            </w:r>
            <w:r w:rsidRPr="00F21ABC">
              <w:rPr>
                <w:rFonts w:ascii="Arial" w:hAnsi="Arial" w:cs="Arial"/>
                <w:b/>
                <w:bCs/>
              </w:rPr>
              <w:t xml:space="preserve"> – April 2023 to March 2024</w:t>
            </w:r>
          </w:p>
        </w:tc>
      </w:tr>
      <w:tr w:rsidR="00560EC0" w14:paraId="74AAB95A" w14:textId="77777777" w:rsidTr="00F8309B">
        <w:tc>
          <w:tcPr>
            <w:tcW w:w="1765" w:type="dxa"/>
          </w:tcPr>
          <w:p w14:paraId="73691386" w14:textId="77777777" w:rsidR="00560EC0" w:rsidRDefault="00560EC0" w:rsidP="00F8309B">
            <w:pPr>
              <w:rPr>
                <w:rFonts w:ascii="Arial" w:hAnsi="Arial" w:cs="Arial"/>
              </w:rPr>
            </w:pPr>
            <w:r>
              <w:rPr>
                <w:rFonts w:ascii="Arial" w:hAnsi="Arial" w:cs="Arial"/>
              </w:rPr>
              <w:t>Consultant Development Programme</w:t>
            </w:r>
          </w:p>
        </w:tc>
        <w:tc>
          <w:tcPr>
            <w:tcW w:w="2417" w:type="dxa"/>
          </w:tcPr>
          <w:p w14:paraId="211EDF30" w14:textId="77777777" w:rsidR="00560EC0" w:rsidRDefault="00560EC0" w:rsidP="00F8309B">
            <w:pPr>
              <w:jc w:val="center"/>
              <w:rPr>
                <w:rFonts w:ascii="Arial" w:hAnsi="Arial" w:cs="Arial"/>
              </w:rPr>
            </w:pPr>
            <w:r>
              <w:rPr>
                <w:rFonts w:ascii="Arial" w:hAnsi="Arial" w:cs="Arial"/>
              </w:rPr>
              <w:t>48 registered (3 completed all modules)</w:t>
            </w:r>
          </w:p>
        </w:tc>
        <w:tc>
          <w:tcPr>
            <w:tcW w:w="2417" w:type="dxa"/>
          </w:tcPr>
          <w:p w14:paraId="3864F04E" w14:textId="77777777" w:rsidR="00560EC0" w:rsidRDefault="00560EC0" w:rsidP="00F8309B">
            <w:pPr>
              <w:jc w:val="center"/>
              <w:rPr>
                <w:rFonts w:ascii="Arial" w:hAnsi="Arial" w:cs="Arial"/>
              </w:rPr>
            </w:pPr>
            <w:r>
              <w:rPr>
                <w:rFonts w:ascii="Arial" w:hAnsi="Arial" w:cs="Arial"/>
              </w:rPr>
              <w:t>71 registered (4 completed all modules)</w:t>
            </w:r>
          </w:p>
        </w:tc>
        <w:tc>
          <w:tcPr>
            <w:tcW w:w="2417" w:type="dxa"/>
          </w:tcPr>
          <w:p w14:paraId="1363BF33" w14:textId="77777777" w:rsidR="00560EC0" w:rsidRDefault="00560EC0" w:rsidP="00F8309B">
            <w:pPr>
              <w:jc w:val="center"/>
              <w:rPr>
                <w:rFonts w:ascii="Arial" w:hAnsi="Arial" w:cs="Arial"/>
              </w:rPr>
            </w:pPr>
            <w:r>
              <w:rPr>
                <w:rFonts w:ascii="Arial" w:hAnsi="Arial" w:cs="Arial"/>
              </w:rPr>
              <w:t>21 registered (3 completed all modules)</w:t>
            </w:r>
          </w:p>
        </w:tc>
      </w:tr>
      <w:tr w:rsidR="00560EC0" w14:paraId="63A410FD" w14:textId="77777777" w:rsidTr="00F8309B">
        <w:tc>
          <w:tcPr>
            <w:tcW w:w="1765" w:type="dxa"/>
          </w:tcPr>
          <w:p w14:paraId="5495A9E1" w14:textId="77777777" w:rsidR="00560EC0" w:rsidRDefault="00560EC0" w:rsidP="00F8309B">
            <w:pPr>
              <w:rPr>
                <w:rFonts w:ascii="Arial" w:hAnsi="Arial" w:cs="Arial"/>
              </w:rPr>
            </w:pPr>
            <w:r>
              <w:rPr>
                <w:rFonts w:ascii="Arial" w:hAnsi="Arial" w:cs="Arial"/>
              </w:rPr>
              <w:t>Bridges</w:t>
            </w:r>
          </w:p>
        </w:tc>
        <w:tc>
          <w:tcPr>
            <w:tcW w:w="2417" w:type="dxa"/>
          </w:tcPr>
          <w:p w14:paraId="0CA30411" w14:textId="77777777" w:rsidR="00560EC0" w:rsidRDefault="00560EC0" w:rsidP="00F8309B">
            <w:pPr>
              <w:jc w:val="center"/>
              <w:rPr>
                <w:rFonts w:ascii="Arial" w:hAnsi="Arial" w:cs="Arial"/>
              </w:rPr>
            </w:pPr>
            <w:r>
              <w:rPr>
                <w:rFonts w:ascii="Arial" w:hAnsi="Arial" w:cs="Arial"/>
              </w:rPr>
              <w:t>12</w:t>
            </w:r>
          </w:p>
        </w:tc>
        <w:tc>
          <w:tcPr>
            <w:tcW w:w="2417" w:type="dxa"/>
          </w:tcPr>
          <w:p w14:paraId="64DFC628" w14:textId="77777777" w:rsidR="00560EC0" w:rsidRDefault="00560EC0" w:rsidP="00F8309B">
            <w:pPr>
              <w:jc w:val="center"/>
              <w:rPr>
                <w:rFonts w:ascii="Arial" w:hAnsi="Arial" w:cs="Arial"/>
              </w:rPr>
            </w:pPr>
            <w:r>
              <w:rPr>
                <w:rFonts w:ascii="Arial" w:hAnsi="Arial" w:cs="Arial"/>
              </w:rPr>
              <w:t>67</w:t>
            </w:r>
          </w:p>
        </w:tc>
        <w:tc>
          <w:tcPr>
            <w:tcW w:w="2417" w:type="dxa"/>
          </w:tcPr>
          <w:p w14:paraId="77C1DF65" w14:textId="77777777" w:rsidR="00560EC0" w:rsidRDefault="00560EC0" w:rsidP="00F8309B">
            <w:pPr>
              <w:jc w:val="center"/>
              <w:rPr>
                <w:rFonts w:ascii="Arial" w:hAnsi="Arial" w:cs="Arial"/>
              </w:rPr>
            </w:pPr>
            <w:r>
              <w:rPr>
                <w:rFonts w:ascii="Arial" w:hAnsi="Arial" w:cs="Arial"/>
              </w:rPr>
              <w:t>14</w:t>
            </w:r>
          </w:p>
        </w:tc>
      </w:tr>
      <w:tr w:rsidR="00560EC0" w14:paraId="275A4B1D" w14:textId="77777777" w:rsidTr="00F8309B">
        <w:tc>
          <w:tcPr>
            <w:tcW w:w="1765" w:type="dxa"/>
          </w:tcPr>
          <w:p w14:paraId="282C97F2" w14:textId="77777777" w:rsidR="00560EC0" w:rsidRDefault="00560EC0" w:rsidP="00F8309B">
            <w:pPr>
              <w:rPr>
                <w:rFonts w:ascii="Arial" w:hAnsi="Arial" w:cs="Arial"/>
              </w:rPr>
            </w:pPr>
            <w:r>
              <w:rPr>
                <w:rFonts w:ascii="Arial" w:hAnsi="Arial" w:cs="Arial"/>
              </w:rPr>
              <w:t>Footprints</w:t>
            </w:r>
          </w:p>
        </w:tc>
        <w:tc>
          <w:tcPr>
            <w:tcW w:w="2417" w:type="dxa"/>
          </w:tcPr>
          <w:p w14:paraId="51CDF72E" w14:textId="77777777" w:rsidR="00560EC0" w:rsidRPr="00E57A72" w:rsidRDefault="00560EC0" w:rsidP="00F8309B">
            <w:pPr>
              <w:jc w:val="center"/>
              <w:rPr>
                <w:rFonts w:ascii="Arial" w:hAnsi="Arial" w:cs="Arial"/>
                <w:color w:val="FF0000"/>
              </w:rPr>
            </w:pPr>
            <w:r w:rsidRPr="005B3B1B">
              <w:rPr>
                <w:rFonts w:ascii="Arial" w:hAnsi="Arial" w:cs="Arial"/>
              </w:rPr>
              <w:t>93</w:t>
            </w:r>
          </w:p>
        </w:tc>
        <w:tc>
          <w:tcPr>
            <w:tcW w:w="2417" w:type="dxa"/>
          </w:tcPr>
          <w:p w14:paraId="65907880" w14:textId="77777777" w:rsidR="00560EC0" w:rsidRDefault="00560EC0" w:rsidP="00F8309B">
            <w:pPr>
              <w:jc w:val="center"/>
              <w:rPr>
                <w:rFonts w:ascii="Arial" w:hAnsi="Arial" w:cs="Arial"/>
              </w:rPr>
            </w:pPr>
            <w:r>
              <w:rPr>
                <w:rFonts w:ascii="Arial" w:hAnsi="Arial" w:cs="Arial"/>
              </w:rPr>
              <w:t>200</w:t>
            </w:r>
          </w:p>
        </w:tc>
        <w:tc>
          <w:tcPr>
            <w:tcW w:w="2417" w:type="dxa"/>
          </w:tcPr>
          <w:p w14:paraId="726BA9B4" w14:textId="77777777" w:rsidR="00560EC0" w:rsidRDefault="00560EC0" w:rsidP="00F8309B">
            <w:pPr>
              <w:jc w:val="center"/>
              <w:rPr>
                <w:rFonts w:ascii="Arial" w:hAnsi="Arial" w:cs="Arial"/>
              </w:rPr>
            </w:pPr>
            <w:r>
              <w:rPr>
                <w:rFonts w:ascii="Arial" w:hAnsi="Arial" w:cs="Arial"/>
              </w:rPr>
              <w:t>233</w:t>
            </w:r>
          </w:p>
        </w:tc>
      </w:tr>
      <w:tr w:rsidR="00560EC0" w14:paraId="0B94EB4B" w14:textId="77777777" w:rsidTr="00F8309B">
        <w:tc>
          <w:tcPr>
            <w:tcW w:w="1765" w:type="dxa"/>
          </w:tcPr>
          <w:p w14:paraId="4E006097" w14:textId="77777777" w:rsidR="00560EC0" w:rsidRDefault="00560EC0" w:rsidP="00F8309B">
            <w:pPr>
              <w:rPr>
                <w:rFonts w:ascii="Arial" w:hAnsi="Arial" w:cs="Arial"/>
              </w:rPr>
            </w:pPr>
            <w:r>
              <w:rPr>
                <w:rFonts w:ascii="Arial" w:hAnsi="Arial" w:cs="Arial"/>
              </w:rPr>
              <w:t>Managers Pathway</w:t>
            </w:r>
          </w:p>
        </w:tc>
        <w:tc>
          <w:tcPr>
            <w:tcW w:w="2417" w:type="dxa"/>
          </w:tcPr>
          <w:p w14:paraId="7F865E83" w14:textId="77777777" w:rsidR="00560EC0" w:rsidRDefault="00560EC0" w:rsidP="00F8309B">
            <w:pPr>
              <w:jc w:val="center"/>
              <w:rPr>
                <w:rFonts w:ascii="Arial" w:hAnsi="Arial" w:cs="Arial"/>
                <w:color w:val="FF0000"/>
              </w:rPr>
            </w:pPr>
            <w:r w:rsidRPr="0079262C">
              <w:rPr>
                <w:rFonts w:ascii="Arial" w:hAnsi="Arial" w:cs="Arial"/>
              </w:rPr>
              <w:t>64</w:t>
            </w:r>
          </w:p>
        </w:tc>
        <w:tc>
          <w:tcPr>
            <w:tcW w:w="2417" w:type="dxa"/>
          </w:tcPr>
          <w:p w14:paraId="60E4C9BD" w14:textId="77777777" w:rsidR="00560EC0" w:rsidRDefault="00560EC0" w:rsidP="00F8309B">
            <w:pPr>
              <w:jc w:val="center"/>
              <w:rPr>
                <w:rFonts w:ascii="Arial" w:hAnsi="Arial" w:cs="Arial"/>
              </w:rPr>
            </w:pPr>
            <w:r>
              <w:rPr>
                <w:rFonts w:ascii="Arial" w:hAnsi="Arial" w:cs="Arial"/>
              </w:rPr>
              <w:t>75</w:t>
            </w:r>
          </w:p>
        </w:tc>
        <w:tc>
          <w:tcPr>
            <w:tcW w:w="2417" w:type="dxa"/>
          </w:tcPr>
          <w:p w14:paraId="441C4521" w14:textId="77777777" w:rsidR="00560EC0" w:rsidRDefault="00560EC0" w:rsidP="00F8309B">
            <w:pPr>
              <w:jc w:val="center"/>
              <w:rPr>
                <w:rFonts w:ascii="Arial" w:hAnsi="Arial" w:cs="Arial"/>
              </w:rPr>
            </w:pPr>
            <w:r>
              <w:rPr>
                <w:rFonts w:ascii="Arial" w:hAnsi="Arial" w:cs="Arial"/>
              </w:rPr>
              <w:t>107</w:t>
            </w:r>
          </w:p>
        </w:tc>
      </w:tr>
      <w:tr w:rsidR="00560EC0" w14:paraId="461559FF" w14:textId="77777777" w:rsidTr="00F8309B">
        <w:tc>
          <w:tcPr>
            <w:tcW w:w="1765" w:type="dxa"/>
          </w:tcPr>
          <w:p w14:paraId="6B1349BA" w14:textId="77777777" w:rsidR="00560EC0" w:rsidRDefault="00560EC0" w:rsidP="00F8309B">
            <w:pPr>
              <w:rPr>
                <w:rFonts w:ascii="Arial" w:hAnsi="Arial" w:cs="Arial"/>
              </w:rPr>
            </w:pPr>
            <w:r>
              <w:rPr>
                <w:rFonts w:ascii="Arial" w:hAnsi="Arial" w:cs="Arial"/>
              </w:rPr>
              <w:t>Optimise</w:t>
            </w:r>
          </w:p>
        </w:tc>
        <w:tc>
          <w:tcPr>
            <w:tcW w:w="2417" w:type="dxa"/>
          </w:tcPr>
          <w:p w14:paraId="5E004839" w14:textId="77777777" w:rsidR="00560EC0" w:rsidRPr="0079262C" w:rsidRDefault="00560EC0" w:rsidP="00F8309B">
            <w:pPr>
              <w:jc w:val="center"/>
              <w:rPr>
                <w:rFonts w:ascii="Arial" w:hAnsi="Arial" w:cs="Arial"/>
              </w:rPr>
            </w:pPr>
            <w:r>
              <w:rPr>
                <w:rFonts w:ascii="Arial" w:hAnsi="Arial" w:cs="Arial"/>
              </w:rPr>
              <w:t>N/A</w:t>
            </w:r>
          </w:p>
        </w:tc>
        <w:tc>
          <w:tcPr>
            <w:tcW w:w="2417" w:type="dxa"/>
          </w:tcPr>
          <w:p w14:paraId="4BDFA306" w14:textId="77777777" w:rsidR="00560EC0" w:rsidRDefault="00560EC0" w:rsidP="00F8309B">
            <w:pPr>
              <w:jc w:val="center"/>
              <w:rPr>
                <w:rFonts w:ascii="Arial" w:hAnsi="Arial" w:cs="Arial"/>
              </w:rPr>
            </w:pPr>
            <w:r>
              <w:rPr>
                <w:rFonts w:ascii="Arial" w:hAnsi="Arial" w:cs="Arial"/>
              </w:rPr>
              <w:t>N/A</w:t>
            </w:r>
          </w:p>
        </w:tc>
        <w:tc>
          <w:tcPr>
            <w:tcW w:w="2417" w:type="dxa"/>
          </w:tcPr>
          <w:p w14:paraId="5D7E01BB" w14:textId="77777777" w:rsidR="00560EC0" w:rsidRDefault="00560EC0" w:rsidP="00F8309B">
            <w:pPr>
              <w:jc w:val="center"/>
              <w:rPr>
                <w:rFonts w:ascii="Arial" w:hAnsi="Arial" w:cs="Arial"/>
              </w:rPr>
            </w:pPr>
            <w:r>
              <w:rPr>
                <w:rFonts w:ascii="Arial" w:hAnsi="Arial" w:cs="Arial"/>
              </w:rPr>
              <w:t>44</w:t>
            </w:r>
          </w:p>
        </w:tc>
      </w:tr>
      <w:tr w:rsidR="00560EC0" w14:paraId="38048DD2" w14:textId="77777777" w:rsidTr="00F8309B">
        <w:tc>
          <w:tcPr>
            <w:tcW w:w="1765" w:type="dxa"/>
          </w:tcPr>
          <w:p w14:paraId="3C2A572A" w14:textId="77777777" w:rsidR="00560EC0" w:rsidRDefault="00560EC0" w:rsidP="00F8309B">
            <w:pPr>
              <w:rPr>
                <w:rFonts w:ascii="Arial" w:hAnsi="Arial" w:cs="Arial"/>
              </w:rPr>
            </w:pPr>
            <w:r>
              <w:rPr>
                <w:rFonts w:ascii="Arial" w:hAnsi="Arial" w:cs="Arial"/>
              </w:rPr>
              <w:t>Optimise Advanced</w:t>
            </w:r>
          </w:p>
        </w:tc>
        <w:tc>
          <w:tcPr>
            <w:tcW w:w="2417" w:type="dxa"/>
          </w:tcPr>
          <w:p w14:paraId="3F5EC3B2" w14:textId="77777777" w:rsidR="00560EC0" w:rsidRPr="0079262C" w:rsidRDefault="00560EC0" w:rsidP="00F8309B">
            <w:pPr>
              <w:jc w:val="center"/>
              <w:rPr>
                <w:rFonts w:ascii="Arial" w:hAnsi="Arial" w:cs="Arial"/>
              </w:rPr>
            </w:pPr>
            <w:r>
              <w:rPr>
                <w:rFonts w:ascii="Arial" w:hAnsi="Arial" w:cs="Arial"/>
              </w:rPr>
              <w:t>N/A</w:t>
            </w:r>
          </w:p>
        </w:tc>
        <w:tc>
          <w:tcPr>
            <w:tcW w:w="2417" w:type="dxa"/>
          </w:tcPr>
          <w:p w14:paraId="31864A8C" w14:textId="77777777" w:rsidR="00560EC0" w:rsidRDefault="00560EC0" w:rsidP="00F8309B">
            <w:pPr>
              <w:jc w:val="center"/>
              <w:rPr>
                <w:rFonts w:ascii="Arial" w:hAnsi="Arial" w:cs="Arial"/>
              </w:rPr>
            </w:pPr>
            <w:r>
              <w:rPr>
                <w:rFonts w:ascii="Arial" w:hAnsi="Arial" w:cs="Arial"/>
              </w:rPr>
              <w:t>N/A</w:t>
            </w:r>
          </w:p>
        </w:tc>
        <w:tc>
          <w:tcPr>
            <w:tcW w:w="2417" w:type="dxa"/>
          </w:tcPr>
          <w:p w14:paraId="07E6B042" w14:textId="77777777" w:rsidR="00560EC0" w:rsidRDefault="00560EC0" w:rsidP="00F8309B">
            <w:pPr>
              <w:jc w:val="center"/>
              <w:rPr>
                <w:rFonts w:ascii="Arial" w:hAnsi="Arial" w:cs="Arial"/>
              </w:rPr>
            </w:pPr>
            <w:r>
              <w:rPr>
                <w:rFonts w:ascii="Arial" w:hAnsi="Arial" w:cs="Arial"/>
              </w:rPr>
              <w:t>64</w:t>
            </w:r>
          </w:p>
        </w:tc>
      </w:tr>
      <w:tr w:rsidR="00560EC0" w14:paraId="1BD2C272" w14:textId="77777777" w:rsidTr="00F8309B">
        <w:tc>
          <w:tcPr>
            <w:tcW w:w="1765" w:type="dxa"/>
          </w:tcPr>
          <w:p w14:paraId="21C193D2" w14:textId="77777777" w:rsidR="00560EC0" w:rsidRDefault="00560EC0" w:rsidP="00F8309B">
            <w:pPr>
              <w:rPr>
                <w:rFonts w:ascii="Arial" w:hAnsi="Arial" w:cs="Arial"/>
              </w:rPr>
            </w:pPr>
            <w:r>
              <w:rPr>
                <w:rFonts w:ascii="Arial" w:hAnsi="Arial" w:cs="Arial"/>
              </w:rPr>
              <w:t>Bespoke ‘men’s Optimise</w:t>
            </w:r>
          </w:p>
        </w:tc>
        <w:tc>
          <w:tcPr>
            <w:tcW w:w="2417" w:type="dxa"/>
          </w:tcPr>
          <w:p w14:paraId="1A50B3A9" w14:textId="77777777" w:rsidR="00560EC0" w:rsidRPr="0079262C" w:rsidRDefault="00560EC0" w:rsidP="00F8309B">
            <w:pPr>
              <w:jc w:val="center"/>
              <w:rPr>
                <w:rFonts w:ascii="Arial" w:hAnsi="Arial" w:cs="Arial"/>
              </w:rPr>
            </w:pPr>
            <w:r>
              <w:rPr>
                <w:rFonts w:ascii="Arial" w:hAnsi="Arial" w:cs="Arial"/>
              </w:rPr>
              <w:t>N/A</w:t>
            </w:r>
          </w:p>
        </w:tc>
        <w:tc>
          <w:tcPr>
            <w:tcW w:w="2417" w:type="dxa"/>
          </w:tcPr>
          <w:p w14:paraId="2509221A" w14:textId="77777777" w:rsidR="00560EC0" w:rsidRDefault="00560EC0" w:rsidP="00F8309B">
            <w:pPr>
              <w:jc w:val="center"/>
              <w:rPr>
                <w:rFonts w:ascii="Arial" w:hAnsi="Arial" w:cs="Arial"/>
              </w:rPr>
            </w:pPr>
            <w:r>
              <w:rPr>
                <w:rFonts w:ascii="Arial" w:hAnsi="Arial" w:cs="Arial"/>
              </w:rPr>
              <w:t>N/A</w:t>
            </w:r>
          </w:p>
        </w:tc>
        <w:tc>
          <w:tcPr>
            <w:tcW w:w="2417" w:type="dxa"/>
          </w:tcPr>
          <w:p w14:paraId="6A6E12C3" w14:textId="77777777" w:rsidR="00560EC0" w:rsidRDefault="00560EC0" w:rsidP="00F8309B">
            <w:pPr>
              <w:jc w:val="center"/>
              <w:rPr>
                <w:rFonts w:ascii="Arial" w:hAnsi="Arial" w:cs="Arial"/>
              </w:rPr>
            </w:pPr>
            <w:r>
              <w:rPr>
                <w:rFonts w:ascii="Arial" w:hAnsi="Arial" w:cs="Arial"/>
              </w:rPr>
              <w:t>15</w:t>
            </w:r>
          </w:p>
        </w:tc>
      </w:tr>
      <w:tr w:rsidR="00560EC0" w14:paraId="6E44ECD3" w14:textId="77777777" w:rsidTr="00F8309B">
        <w:tc>
          <w:tcPr>
            <w:tcW w:w="1765" w:type="dxa"/>
          </w:tcPr>
          <w:p w14:paraId="7F7A4FB3" w14:textId="77777777" w:rsidR="00560EC0" w:rsidRDefault="00560EC0" w:rsidP="00F8309B">
            <w:pPr>
              <w:rPr>
                <w:rFonts w:ascii="Arial" w:hAnsi="Arial" w:cs="Arial"/>
              </w:rPr>
            </w:pPr>
            <w:r>
              <w:rPr>
                <w:rFonts w:ascii="Arial" w:hAnsi="Arial" w:cs="Arial"/>
              </w:rPr>
              <w:t>IMPACT</w:t>
            </w:r>
          </w:p>
        </w:tc>
        <w:tc>
          <w:tcPr>
            <w:tcW w:w="2417" w:type="dxa"/>
          </w:tcPr>
          <w:p w14:paraId="12508063" w14:textId="77777777" w:rsidR="00560EC0" w:rsidRDefault="00560EC0" w:rsidP="00F8309B">
            <w:pPr>
              <w:jc w:val="center"/>
              <w:rPr>
                <w:rFonts w:ascii="Arial" w:hAnsi="Arial" w:cs="Arial"/>
              </w:rPr>
            </w:pPr>
            <w:r>
              <w:rPr>
                <w:rFonts w:ascii="Arial" w:hAnsi="Arial" w:cs="Arial"/>
              </w:rPr>
              <w:t>88</w:t>
            </w:r>
          </w:p>
        </w:tc>
        <w:tc>
          <w:tcPr>
            <w:tcW w:w="2417" w:type="dxa"/>
          </w:tcPr>
          <w:p w14:paraId="355A2145" w14:textId="77777777" w:rsidR="00560EC0" w:rsidRDefault="00560EC0" w:rsidP="00F8309B">
            <w:pPr>
              <w:jc w:val="center"/>
              <w:rPr>
                <w:rFonts w:ascii="Arial" w:hAnsi="Arial" w:cs="Arial"/>
              </w:rPr>
            </w:pPr>
            <w:r>
              <w:rPr>
                <w:rFonts w:ascii="Arial" w:hAnsi="Arial" w:cs="Arial"/>
              </w:rPr>
              <w:t>N/A</w:t>
            </w:r>
          </w:p>
        </w:tc>
        <w:tc>
          <w:tcPr>
            <w:tcW w:w="2417" w:type="dxa"/>
          </w:tcPr>
          <w:p w14:paraId="5DBB1C98" w14:textId="77777777" w:rsidR="00560EC0" w:rsidRDefault="00560EC0" w:rsidP="00F8309B">
            <w:pPr>
              <w:jc w:val="center"/>
              <w:rPr>
                <w:rFonts w:ascii="Arial" w:hAnsi="Arial" w:cs="Arial"/>
              </w:rPr>
            </w:pPr>
            <w:r>
              <w:rPr>
                <w:rFonts w:ascii="Arial" w:hAnsi="Arial" w:cs="Arial"/>
              </w:rPr>
              <w:t>N/A</w:t>
            </w:r>
          </w:p>
        </w:tc>
      </w:tr>
      <w:tr w:rsidR="00560EC0" w14:paraId="18CE40B5" w14:textId="77777777" w:rsidTr="00F8309B">
        <w:tc>
          <w:tcPr>
            <w:tcW w:w="1765" w:type="dxa"/>
          </w:tcPr>
          <w:p w14:paraId="653E5349" w14:textId="77777777" w:rsidR="00560EC0" w:rsidRPr="008B1BD2" w:rsidRDefault="00560EC0" w:rsidP="00F8309B">
            <w:pPr>
              <w:rPr>
                <w:rFonts w:ascii="Arial" w:hAnsi="Arial" w:cs="Arial"/>
                <w:b/>
                <w:bCs/>
              </w:rPr>
            </w:pPr>
            <w:r w:rsidRPr="008B1BD2">
              <w:rPr>
                <w:rFonts w:ascii="Arial" w:hAnsi="Arial" w:cs="Arial"/>
                <w:b/>
                <w:bCs/>
              </w:rPr>
              <w:t>Total attending / completing</w:t>
            </w:r>
          </w:p>
        </w:tc>
        <w:tc>
          <w:tcPr>
            <w:tcW w:w="2417" w:type="dxa"/>
          </w:tcPr>
          <w:p w14:paraId="230E0272" w14:textId="77777777" w:rsidR="00560EC0" w:rsidRPr="00302C36" w:rsidRDefault="00560EC0" w:rsidP="00F8309B">
            <w:pPr>
              <w:jc w:val="center"/>
              <w:rPr>
                <w:rFonts w:ascii="Arial" w:hAnsi="Arial" w:cs="Arial"/>
                <w:b/>
                <w:bCs/>
              </w:rPr>
            </w:pPr>
            <w:r w:rsidRPr="00302C36">
              <w:rPr>
                <w:rFonts w:ascii="Arial" w:hAnsi="Arial" w:cs="Arial"/>
                <w:b/>
                <w:bCs/>
              </w:rPr>
              <w:t>260</w:t>
            </w:r>
          </w:p>
        </w:tc>
        <w:tc>
          <w:tcPr>
            <w:tcW w:w="2417" w:type="dxa"/>
          </w:tcPr>
          <w:p w14:paraId="6B808A9B" w14:textId="77777777" w:rsidR="00560EC0" w:rsidRPr="00302C36" w:rsidRDefault="00560EC0" w:rsidP="00F8309B">
            <w:pPr>
              <w:jc w:val="center"/>
              <w:rPr>
                <w:rFonts w:ascii="Arial" w:hAnsi="Arial" w:cs="Arial"/>
                <w:b/>
                <w:bCs/>
              </w:rPr>
            </w:pPr>
            <w:r w:rsidRPr="00302C36">
              <w:rPr>
                <w:rFonts w:ascii="Arial" w:hAnsi="Arial" w:cs="Arial"/>
                <w:b/>
                <w:bCs/>
              </w:rPr>
              <w:t>346</w:t>
            </w:r>
          </w:p>
        </w:tc>
        <w:tc>
          <w:tcPr>
            <w:tcW w:w="2417" w:type="dxa"/>
          </w:tcPr>
          <w:p w14:paraId="3D52492E" w14:textId="77777777" w:rsidR="00560EC0" w:rsidRPr="001F7103" w:rsidRDefault="00560EC0" w:rsidP="00F8309B">
            <w:pPr>
              <w:jc w:val="center"/>
              <w:rPr>
                <w:rFonts w:ascii="Arial" w:hAnsi="Arial" w:cs="Arial"/>
                <w:b/>
                <w:bCs/>
              </w:rPr>
            </w:pPr>
            <w:r w:rsidRPr="001F7103">
              <w:rPr>
                <w:rFonts w:ascii="Arial" w:hAnsi="Arial" w:cs="Arial"/>
                <w:b/>
                <w:bCs/>
              </w:rPr>
              <w:t>480</w:t>
            </w:r>
          </w:p>
        </w:tc>
      </w:tr>
    </w:tbl>
    <w:p w14:paraId="3B950ECF" w14:textId="77777777" w:rsidR="00560EC0" w:rsidRPr="00C376D4" w:rsidRDefault="00560EC0" w:rsidP="00560EC0">
      <w:pPr>
        <w:rPr>
          <w:rFonts w:ascii="Arial" w:hAnsi="Arial" w:cs="Arial"/>
          <w:b/>
          <w:bCs/>
          <w:sz w:val="24"/>
          <w:szCs w:val="24"/>
          <w:u w:val="single"/>
        </w:rPr>
      </w:pPr>
      <w:r w:rsidRPr="00C376D4">
        <w:rPr>
          <w:rFonts w:ascii="Arial" w:hAnsi="Arial" w:cs="Arial"/>
          <w:b/>
          <w:bCs/>
          <w:sz w:val="24"/>
          <w:szCs w:val="24"/>
        </w:rPr>
        <w:t>*</w:t>
      </w:r>
      <w:r w:rsidRPr="00C376D4">
        <w:rPr>
          <w:rFonts w:ascii="Arial" w:hAnsi="Arial" w:cs="Arial"/>
          <w:b/>
          <w:bCs/>
          <w:sz w:val="24"/>
          <w:szCs w:val="24"/>
          <w:u w:val="single"/>
        </w:rPr>
        <w:t>Key notes:</w:t>
      </w:r>
    </w:p>
    <w:p w14:paraId="6065F7BC" w14:textId="77777777" w:rsidR="00560EC0" w:rsidRPr="00C376D4" w:rsidRDefault="00560EC0" w:rsidP="00560EC0">
      <w:pPr>
        <w:rPr>
          <w:rFonts w:ascii="Arial" w:hAnsi="Arial" w:cs="Arial"/>
          <w:b/>
          <w:bCs/>
          <w:sz w:val="24"/>
          <w:szCs w:val="24"/>
        </w:rPr>
      </w:pPr>
      <w:r w:rsidRPr="00C376D4">
        <w:rPr>
          <w:rFonts w:ascii="Arial" w:hAnsi="Arial" w:cs="Arial"/>
          <w:b/>
          <w:bCs/>
          <w:sz w:val="24"/>
          <w:szCs w:val="24"/>
        </w:rPr>
        <w:t>Footprints:</w:t>
      </w:r>
    </w:p>
    <w:p w14:paraId="42DDCDA6" w14:textId="77777777" w:rsidR="00560EC0" w:rsidRPr="00C376D4" w:rsidRDefault="00560EC0" w:rsidP="00560EC0">
      <w:pPr>
        <w:jc w:val="both"/>
        <w:rPr>
          <w:rFonts w:ascii="Arial" w:hAnsi="Arial" w:cs="Arial"/>
          <w:sz w:val="24"/>
          <w:szCs w:val="24"/>
        </w:rPr>
      </w:pPr>
      <w:r w:rsidRPr="00C376D4">
        <w:rPr>
          <w:rFonts w:ascii="Arial" w:hAnsi="Arial" w:cs="Arial"/>
          <w:sz w:val="24"/>
          <w:szCs w:val="24"/>
        </w:rPr>
        <w:lastRenderedPageBreak/>
        <w:t xml:space="preserve">The impact of the pandemic has skewed the data set, particularly the beginning of 2021, however, demand for places saw a sharp rise in uptake for 2022 and early 2023 as programmes re-commenced. </w:t>
      </w:r>
    </w:p>
    <w:p w14:paraId="522737CA" w14:textId="77777777" w:rsidR="00560EC0" w:rsidRPr="00C376D4" w:rsidRDefault="00560EC0" w:rsidP="00560EC0">
      <w:pPr>
        <w:jc w:val="both"/>
        <w:rPr>
          <w:rFonts w:ascii="Arial" w:hAnsi="Arial" w:cs="Arial"/>
          <w:sz w:val="24"/>
          <w:szCs w:val="24"/>
        </w:rPr>
      </w:pPr>
      <w:r w:rsidRPr="00C376D4">
        <w:rPr>
          <w:rFonts w:ascii="Arial" w:hAnsi="Arial" w:cs="Arial"/>
          <w:sz w:val="24"/>
          <w:szCs w:val="24"/>
        </w:rPr>
        <w:t>Organisational demand for 2024 places on our Footprints leadership development programme is currently greater than supply, with pressure to plan for delivery 12-18 months in advance to meet demand. Financial austerity has led to a permanent reduction in establishment within the team over the last three years. Supply of programmes is therefore currently restricted by internal resource. There is also anecdotal evidence</w:t>
      </w:r>
      <w:r w:rsidRPr="00C376D4">
        <w:rPr>
          <w:rStyle w:val="FootnoteReference"/>
          <w:rFonts w:ascii="Arial" w:hAnsi="Arial" w:cs="Arial"/>
          <w:sz w:val="24"/>
          <w:szCs w:val="24"/>
        </w:rPr>
        <w:t xml:space="preserve"> </w:t>
      </w:r>
      <w:r w:rsidRPr="00C376D4">
        <w:rPr>
          <w:rFonts w:ascii="Arial" w:hAnsi="Arial" w:cs="Arial"/>
          <w:sz w:val="24"/>
          <w:szCs w:val="24"/>
        </w:rPr>
        <w:t>to suggest that the perceived lack of supply/alternative offerings is driving up demand for this programme, as well as the quick turnover and appointment of new leaders across services during the pandemic.</w:t>
      </w:r>
    </w:p>
    <w:p w14:paraId="45941C18" w14:textId="77777777" w:rsidR="00560EC0" w:rsidRPr="00C376D4" w:rsidRDefault="00560EC0" w:rsidP="00560EC0">
      <w:pPr>
        <w:jc w:val="both"/>
        <w:rPr>
          <w:rFonts w:ascii="Arial" w:hAnsi="Arial" w:cs="Arial"/>
          <w:b/>
          <w:bCs/>
          <w:sz w:val="24"/>
          <w:szCs w:val="24"/>
        </w:rPr>
      </w:pPr>
      <w:r w:rsidRPr="00C376D4">
        <w:rPr>
          <w:rFonts w:ascii="Arial" w:hAnsi="Arial" w:cs="Arial"/>
          <w:b/>
          <w:bCs/>
          <w:sz w:val="24"/>
          <w:szCs w:val="24"/>
        </w:rPr>
        <w:t>Bridges:</w:t>
      </w:r>
    </w:p>
    <w:p w14:paraId="5E06AB25" w14:textId="77777777" w:rsidR="00560EC0" w:rsidRPr="00C376D4" w:rsidRDefault="00560EC0" w:rsidP="00560EC0">
      <w:pPr>
        <w:jc w:val="both"/>
        <w:rPr>
          <w:rFonts w:ascii="Arial" w:hAnsi="Arial" w:cs="Arial"/>
          <w:sz w:val="24"/>
          <w:szCs w:val="24"/>
        </w:rPr>
      </w:pPr>
      <w:r w:rsidRPr="00C376D4">
        <w:rPr>
          <w:rFonts w:ascii="Arial" w:hAnsi="Arial" w:cs="Arial"/>
          <w:sz w:val="24"/>
          <w:szCs w:val="24"/>
        </w:rPr>
        <w:t xml:space="preserve">During 2021 and 2023, only one employee who attended the Bridges programme failed to complete the programme. However, during 2022, of the 67 employees who booked onto the programme, 39% (26) either failed to attend or attended but failed to complete the whole programme. </w:t>
      </w:r>
    </w:p>
    <w:p w14:paraId="40E08FE5" w14:textId="77777777" w:rsidR="00560EC0" w:rsidRPr="00C376D4" w:rsidRDefault="00560EC0" w:rsidP="00560EC0">
      <w:pPr>
        <w:jc w:val="both"/>
        <w:rPr>
          <w:rFonts w:ascii="Arial" w:hAnsi="Arial" w:cs="Arial"/>
          <w:b/>
          <w:bCs/>
          <w:sz w:val="24"/>
          <w:szCs w:val="24"/>
        </w:rPr>
      </w:pPr>
      <w:r w:rsidRPr="00C376D4">
        <w:rPr>
          <w:rFonts w:ascii="Arial" w:hAnsi="Arial" w:cs="Arial"/>
          <w:b/>
          <w:bCs/>
          <w:sz w:val="24"/>
          <w:szCs w:val="24"/>
        </w:rPr>
        <w:t>Consultant Development Programme:</w:t>
      </w:r>
    </w:p>
    <w:p w14:paraId="01FD1BC9" w14:textId="77777777" w:rsidR="00560EC0" w:rsidRPr="00C376D4" w:rsidRDefault="00560EC0" w:rsidP="00560EC0">
      <w:pPr>
        <w:jc w:val="both"/>
        <w:rPr>
          <w:rFonts w:ascii="Arial" w:hAnsi="Arial" w:cs="Arial"/>
          <w:sz w:val="24"/>
          <w:szCs w:val="24"/>
        </w:rPr>
      </w:pPr>
      <w:r w:rsidRPr="00C376D4">
        <w:rPr>
          <w:rFonts w:ascii="Arial" w:hAnsi="Arial" w:cs="Arial"/>
          <w:sz w:val="24"/>
          <w:szCs w:val="24"/>
        </w:rPr>
        <w:t xml:space="preserve">There has been a continual drop in attendance over the last 3 years, which has resulted in a review of the programme with the interim Medical Director’s input and sponsorship.  The revised programme is due to launch in October 2024 with 23 booked to attend.  </w:t>
      </w:r>
    </w:p>
    <w:p w14:paraId="0461A72F" w14:textId="77777777" w:rsidR="00F86036" w:rsidRDefault="00F86036" w:rsidP="005243E0">
      <w:pPr>
        <w:jc w:val="both"/>
        <w:rPr>
          <w:rFonts w:ascii="Arial" w:hAnsi="Arial" w:cs="Arial"/>
        </w:rPr>
      </w:pPr>
    </w:p>
    <w:p w14:paraId="4C9A5612" w14:textId="0154D94C" w:rsidR="001774C1" w:rsidRDefault="00382CEC" w:rsidP="00382CEC">
      <w:pPr>
        <w:pStyle w:val="ListParagraph"/>
        <w:numPr>
          <w:ilvl w:val="0"/>
          <w:numId w:val="15"/>
        </w:numPr>
        <w:jc w:val="both"/>
        <w:rPr>
          <w:rFonts w:ascii="Arial" w:hAnsi="Arial" w:cs="Arial"/>
          <w:b/>
          <w:bCs/>
          <w:sz w:val="24"/>
          <w:szCs w:val="24"/>
        </w:rPr>
      </w:pPr>
      <w:r w:rsidRPr="00382CEC">
        <w:rPr>
          <w:rFonts w:ascii="Arial" w:hAnsi="Arial" w:cs="Arial"/>
          <w:b/>
          <w:bCs/>
          <w:sz w:val="24"/>
          <w:szCs w:val="24"/>
        </w:rPr>
        <w:t>Profession-specific Leadership Development</w:t>
      </w:r>
    </w:p>
    <w:p w14:paraId="184EABF5" w14:textId="03129AC9" w:rsidR="00382CEC" w:rsidRDefault="00E1404A" w:rsidP="00382CEC">
      <w:pPr>
        <w:jc w:val="both"/>
        <w:rPr>
          <w:rFonts w:ascii="Arial" w:hAnsi="Arial" w:cs="Arial"/>
          <w:b/>
          <w:bCs/>
          <w:sz w:val="24"/>
          <w:szCs w:val="24"/>
        </w:rPr>
      </w:pPr>
      <w:r>
        <w:rPr>
          <w:rFonts w:ascii="Arial" w:hAnsi="Arial" w:cs="Arial"/>
          <w:b/>
          <w:bCs/>
          <w:sz w:val="24"/>
          <w:szCs w:val="24"/>
        </w:rPr>
        <w:t>Nursing &amp; Midwifery Leadership Academy</w:t>
      </w:r>
      <w:r w:rsidR="0068550C">
        <w:rPr>
          <w:rFonts w:ascii="Arial" w:hAnsi="Arial" w:cs="Arial"/>
          <w:b/>
          <w:bCs/>
          <w:sz w:val="24"/>
          <w:szCs w:val="24"/>
        </w:rPr>
        <w:t xml:space="preserve"> – Matron’s Development</w:t>
      </w:r>
      <w:r w:rsidR="00171F48">
        <w:rPr>
          <w:rFonts w:ascii="Arial" w:hAnsi="Arial" w:cs="Arial"/>
          <w:b/>
          <w:bCs/>
          <w:sz w:val="24"/>
          <w:szCs w:val="24"/>
        </w:rPr>
        <w:t xml:space="preserve"> Forum</w:t>
      </w:r>
    </w:p>
    <w:p w14:paraId="4C44F2EC" w14:textId="77777777" w:rsidR="008F0A56" w:rsidRPr="00AD6A81" w:rsidRDefault="008F0A56" w:rsidP="008F0A56">
      <w:pPr>
        <w:shd w:val="clear" w:color="auto" w:fill="FFFFFF"/>
        <w:spacing w:after="336" w:line="240" w:lineRule="auto"/>
        <w:jc w:val="both"/>
        <w:rPr>
          <w:rFonts w:ascii="Arial" w:eastAsia="Times New Roman" w:hAnsi="Arial" w:cs="Arial"/>
          <w:sz w:val="24"/>
          <w:szCs w:val="24"/>
          <w:lang w:eastAsia="en-GB"/>
        </w:rPr>
      </w:pPr>
      <w:r w:rsidRPr="00AD6A81">
        <w:rPr>
          <w:rFonts w:ascii="Arial" w:eastAsia="Times New Roman" w:hAnsi="Arial" w:cs="Arial"/>
          <w:sz w:val="24"/>
          <w:szCs w:val="24"/>
          <w:lang w:eastAsia="en-GB"/>
        </w:rPr>
        <w:lastRenderedPageBreak/>
        <w:t>The forum</w:t>
      </w:r>
      <w:r>
        <w:rPr>
          <w:rFonts w:ascii="Arial" w:eastAsia="Times New Roman" w:hAnsi="Arial" w:cs="Arial"/>
          <w:sz w:val="24"/>
          <w:szCs w:val="24"/>
          <w:lang w:eastAsia="en-GB"/>
        </w:rPr>
        <w:t xml:space="preserve"> is</w:t>
      </w:r>
      <w:r w:rsidRPr="00AD6A81">
        <w:rPr>
          <w:rFonts w:ascii="Arial" w:eastAsia="Times New Roman" w:hAnsi="Arial" w:cs="Arial"/>
          <w:sz w:val="24"/>
          <w:szCs w:val="24"/>
          <w:lang w:eastAsia="en-GB"/>
        </w:rPr>
        <w:t xml:space="preserve"> available for all nurses and midwives in matron level posts who have completed the Managers Pathway. An introductory session followed by six face to face sessions </w:t>
      </w:r>
      <w:r>
        <w:rPr>
          <w:rFonts w:ascii="Arial" w:eastAsia="Times New Roman" w:hAnsi="Arial" w:cs="Arial"/>
          <w:sz w:val="24"/>
          <w:szCs w:val="24"/>
          <w:lang w:eastAsia="en-GB"/>
        </w:rPr>
        <w:t xml:space="preserve">is </w:t>
      </w:r>
      <w:r w:rsidRPr="00AD6A81">
        <w:rPr>
          <w:rFonts w:ascii="Arial" w:eastAsia="Times New Roman" w:hAnsi="Arial" w:cs="Arial"/>
          <w:sz w:val="24"/>
          <w:szCs w:val="24"/>
          <w:lang w:eastAsia="en-GB"/>
        </w:rPr>
        <w:t xml:space="preserve">provided over a 6-month basis and participants </w:t>
      </w:r>
      <w:r>
        <w:rPr>
          <w:rFonts w:ascii="Arial" w:eastAsia="Times New Roman" w:hAnsi="Arial" w:cs="Arial"/>
          <w:sz w:val="24"/>
          <w:szCs w:val="24"/>
          <w:lang w:eastAsia="en-GB"/>
        </w:rPr>
        <w:t>are</w:t>
      </w:r>
      <w:r w:rsidRPr="00AD6A81">
        <w:rPr>
          <w:rFonts w:ascii="Arial" w:eastAsia="Times New Roman" w:hAnsi="Arial" w:cs="Arial"/>
          <w:sz w:val="24"/>
          <w:szCs w:val="24"/>
          <w:lang w:eastAsia="en-GB"/>
        </w:rPr>
        <w:t xml:space="preserve"> offered a senior nurse or midwife coach / mentor for the duration of the programme.</w:t>
      </w:r>
    </w:p>
    <w:p w14:paraId="0C282613" w14:textId="77777777" w:rsidR="008F0A56" w:rsidRPr="00626431" w:rsidRDefault="008F0A56" w:rsidP="008F0A56">
      <w:pPr>
        <w:shd w:val="clear" w:color="auto" w:fill="FFFFFF"/>
        <w:spacing w:after="0" w:line="240" w:lineRule="auto"/>
        <w:jc w:val="both"/>
        <w:rPr>
          <w:rFonts w:ascii="Segoe UI" w:eastAsia="Times New Roman" w:hAnsi="Segoe UI" w:cs="Segoe UI"/>
          <w:color w:val="323130"/>
          <w:sz w:val="27"/>
          <w:szCs w:val="27"/>
          <w:lang w:eastAsia="en-GB"/>
        </w:rPr>
      </w:pPr>
      <w:r w:rsidRPr="00626431">
        <w:rPr>
          <w:rFonts w:ascii="Arial" w:eastAsia="Times New Roman" w:hAnsi="Arial" w:cs="Arial"/>
          <w:sz w:val="24"/>
          <w:szCs w:val="24"/>
          <w:lang w:eastAsia="en-GB"/>
        </w:rPr>
        <w:t>The forum include</w:t>
      </w:r>
      <w:r>
        <w:rPr>
          <w:rFonts w:ascii="Arial" w:eastAsia="Times New Roman" w:hAnsi="Arial" w:cs="Arial"/>
          <w:sz w:val="24"/>
          <w:szCs w:val="24"/>
          <w:lang w:eastAsia="en-GB"/>
        </w:rPr>
        <w:t>s</w:t>
      </w:r>
      <w:r w:rsidRPr="00626431">
        <w:rPr>
          <w:rFonts w:ascii="Arial" w:eastAsia="Times New Roman" w:hAnsi="Arial" w:cs="Arial"/>
          <w:sz w:val="24"/>
          <w:szCs w:val="24"/>
          <w:lang w:eastAsia="en-GB"/>
        </w:rPr>
        <w:t xml:space="preserve"> applied learning where participants programme experience is enriched through aligning the nurse or midwives role in the curriculum more closely with real world situations and practicably to the Health Boards objectives.</w:t>
      </w:r>
    </w:p>
    <w:p w14:paraId="197C2FDD" w14:textId="77777777" w:rsidR="008F0A56" w:rsidRDefault="008F0A56" w:rsidP="00382CEC">
      <w:pPr>
        <w:jc w:val="both"/>
        <w:rPr>
          <w:rFonts w:ascii="Arial" w:hAnsi="Arial" w:cs="Arial"/>
          <w:b/>
          <w:bCs/>
          <w:sz w:val="24"/>
          <w:szCs w:val="24"/>
        </w:rPr>
      </w:pPr>
    </w:p>
    <w:p w14:paraId="5E0AA61F" w14:textId="5AFCF44B" w:rsidR="00171F48" w:rsidRDefault="00171F48" w:rsidP="00382CEC">
      <w:pPr>
        <w:jc w:val="both"/>
        <w:rPr>
          <w:rFonts w:ascii="Arial" w:hAnsi="Arial" w:cs="Arial"/>
          <w:b/>
          <w:bCs/>
          <w:sz w:val="24"/>
          <w:szCs w:val="24"/>
        </w:rPr>
      </w:pPr>
      <w:r>
        <w:rPr>
          <w:rFonts w:ascii="Arial" w:hAnsi="Arial" w:cs="Arial"/>
          <w:b/>
          <w:bCs/>
          <w:sz w:val="24"/>
          <w:szCs w:val="24"/>
        </w:rPr>
        <w:t>Programme Aims:</w:t>
      </w:r>
    </w:p>
    <w:p w14:paraId="69C9153A" w14:textId="2E64AA39"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Building and sustaining effective leadership at all levels that is tangible, visible, visionary, person</w:t>
      </w:r>
      <w:r w:rsidR="008F0A56">
        <w:rPr>
          <w:rFonts w:ascii="Arial" w:eastAsia="Times New Roman" w:hAnsi="Arial" w:cs="Arial"/>
          <w:sz w:val="24"/>
          <w:szCs w:val="24"/>
          <w:lang w:eastAsia="en-GB"/>
        </w:rPr>
        <w:t>-</w:t>
      </w:r>
      <w:r w:rsidRPr="0068550C">
        <w:rPr>
          <w:rFonts w:ascii="Arial" w:eastAsia="Times New Roman" w:hAnsi="Arial" w:cs="Arial"/>
          <w:sz w:val="24"/>
          <w:szCs w:val="24"/>
          <w:lang w:eastAsia="en-GB"/>
        </w:rPr>
        <w:t>centred and accountable</w:t>
      </w:r>
    </w:p>
    <w:p w14:paraId="624050D9"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Delivering harm free care based on understanding our key risks</w:t>
      </w:r>
    </w:p>
    <w:p w14:paraId="586A7B8F"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Leading and driving research to evidence the impact of what we do</w:t>
      </w:r>
    </w:p>
    <w:p w14:paraId="0812F7EA"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Recruiting, developing and retaining the best nurses and midwives</w:t>
      </w:r>
    </w:p>
    <w:p w14:paraId="5ABD931D"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Having the right education, training and development to enhance our skills, knowledge and understanding</w:t>
      </w:r>
    </w:p>
    <w:p w14:paraId="35C1A7D6"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Leading with kindness and through collective leadership</w:t>
      </w:r>
    </w:p>
    <w:p w14:paraId="61509096"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Developing a succession and talent management programme that reflects the diversity of our workforce</w:t>
      </w:r>
    </w:p>
    <w:p w14:paraId="6AC7AE25"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Being accountable and having clear delivery focused goals</w:t>
      </w:r>
    </w:p>
    <w:p w14:paraId="0970B19D" w14:textId="77777777" w:rsidR="0068550C" w:rsidRPr="0068550C"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Creating a culture of coaching, mentorship, supervision and support which aims to deliver accountability and responsibility at all levels of care for patients</w:t>
      </w:r>
    </w:p>
    <w:p w14:paraId="435A845D" w14:textId="77777777" w:rsidR="0068550C" w:rsidRPr="00AD6A81" w:rsidRDefault="0068550C" w:rsidP="008F0A56">
      <w:pPr>
        <w:numPr>
          <w:ilvl w:val="0"/>
          <w:numId w:val="16"/>
        </w:numPr>
        <w:shd w:val="clear" w:color="auto" w:fill="FFFFFF"/>
        <w:spacing w:before="100" w:beforeAutospacing="1" w:after="0" w:line="240" w:lineRule="auto"/>
        <w:jc w:val="both"/>
        <w:rPr>
          <w:rFonts w:ascii="Arial" w:eastAsia="Times New Roman" w:hAnsi="Arial" w:cs="Arial"/>
          <w:sz w:val="24"/>
          <w:szCs w:val="24"/>
          <w:lang w:eastAsia="en-GB"/>
        </w:rPr>
      </w:pPr>
      <w:r w:rsidRPr="0068550C">
        <w:rPr>
          <w:rFonts w:ascii="Arial" w:eastAsia="Times New Roman" w:hAnsi="Arial" w:cs="Arial"/>
          <w:sz w:val="24"/>
          <w:szCs w:val="24"/>
          <w:lang w:eastAsia="en-GB"/>
        </w:rPr>
        <w:t>Progressing a development unit that promotes parity of development opportunities</w:t>
      </w:r>
    </w:p>
    <w:p w14:paraId="75DD7762" w14:textId="77777777" w:rsidR="00171F48" w:rsidRPr="0068550C" w:rsidRDefault="00171F48" w:rsidP="008F0A56">
      <w:pPr>
        <w:shd w:val="clear" w:color="auto" w:fill="FFFFFF"/>
        <w:spacing w:before="100" w:beforeAutospacing="1" w:after="0" w:line="240" w:lineRule="auto"/>
        <w:jc w:val="both"/>
        <w:rPr>
          <w:rFonts w:ascii="Arial" w:eastAsia="Times New Roman" w:hAnsi="Arial" w:cs="Arial"/>
          <w:sz w:val="27"/>
          <w:szCs w:val="27"/>
          <w:lang w:eastAsia="en-GB"/>
        </w:rPr>
      </w:pPr>
    </w:p>
    <w:p w14:paraId="66BDD136" w14:textId="77777777" w:rsidR="00E1404A" w:rsidRPr="00382CEC" w:rsidRDefault="00E1404A" w:rsidP="00382CEC">
      <w:pPr>
        <w:jc w:val="both"/>
        <w:rPr>
          <w:rFonts w:ascii="Arial" w:hAnsi="Arial" w:cs="Arial"/>
          <w:b/>
          <w:bCs/>
          <w:sz w:val="24"/>
          <w:szCs w:val="24"/>
        </w:rPr>
      </w:pPr>
    </w:p>
    <w:sectPr w:rsidR="00E1404A" w:rsidRPr="00382CEC" w:rsidSect="00A47F0E">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D6F6A8" w14:textId="77777777" w:rsidR="00765ED0" w:rsidRDefault="00765ED0" w:rsidP="00C107F2">
      <w:pPr>
        <w:spacing w:after="0" w:line="240" w:lineRule="auto"/>
      </w:pPr>
      <w:r>
        <w:separator/>
      </w:r>
    </w:p>
  </w:endnote>
  <w:endnote w:type="continuationSeparator" w:id="0">
    <w:p w14:paraId="3359A975" w14:textId="77777777" w:rsidR="00765ED0" w:rsidRDefault="00765ED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17F55" w14:textId="2F18D700" w:rsidR="003324CB" w:rsidRDefault="00CF4F6F">
    <w:pPr>
      <w:pStyle w:val="Footer"/>
    </w:pP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Pr>
            <w:noProof/>
          </w:rPr>
          <w:t>1</w:t>
        </w:r>
        <w:r w:rsidR="003324CB">
          <w:rPr>
            <w:noProof/>
          </w:rPr>
          <w:fldChar w:fldCharType="end"/>
        </w:r>
      </w:sdtContent>
    </w:sdt>
  </w:p>
  <w:p w14:paraId="449EE0FB"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85059E" w14:textId="77777777" w:rsidR="00765ED0" w:rsidRDefault="00765ED0" w:rsidP="00C107F2">
      <w:pPr>
        <w:spacing w:after="0" w:line="240" w:lineRule="auto"/>
      </w:pPr>
      <w:r>
        <w:separator/>
      </w:r>
    </w:p>
  </w:footnote>
  <w:footnote w:type="continuationSeparator" w:id="0">
    <w:p w14:paraId="5A87705C" w14:textId="77777777" w:rsidR="00765ED0" w:rsidRDefault="00765ED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D1C71" w14:textId="77777777" w:rsidR="00767E3E" w:rsidRDefault="00CA6D65">
    <w:pPr>
      <w:pStyle w:val="Header"/>
    </w:pPr>
    <w:r>
      <w:rPr>
        <w:noProof/>
        <w:lang w:eastAsia="en-GB"/>
      </w:rPr>
      <w:drawing>
        <wp:anchor distT="0" distB="0" distL="114300" distR="114300" simplePos="0" relativeHeight="251659264" behindDoc="1" locked="0" layoutInCell="1" allowOverlap="1" wp14:anchorId="4339320C" wp14:editId="0441C56A">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7E3E" w:rsidRPr="00767E3E">
      <w:rPr>
        <w:noProof/>
        <w:lang w:eastAsia="en-GB"/>
      </w:rPr>
      <w:drawing>
        <wp:anchor distT="0" distB="0" distL="114300" distR="114300" simplePos="0" relativeHeight="251660288" behindDoc="1" locked="0" layoutInCell="1" allowOverlap="1" wp14:anchorId="6A3F18D2" wp14:editId="11A81BAA">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F59A8"/>
    <w:multiLevelType w:val="hybridMultilevel"/>
    <w:tmpl w:val="1F72A1A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D436F5B"/>
    <w:multiLevelType w:val="multilevel"/>
    <w:tmpl w:val="A03A4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4353D6"/>
    <w:multiLevelType w:val="multilevel"/>
    <w:tmpl w:val="22C08AA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66A379E"/>
    <w:multiLevelType w:val="hybridMultilevel"/>
    <w:tmpl w:val="3AECBB80"/>
    <w:lvl w:ilvl="0" w:tplc="CEDED816">
      <w:start w:val="1"/>
      <w:numFmt w:val="decimal"/>
      <w:lvlText w:val="%1."/>
      <w:lvlJc w:val="left"/>
      <w:pPr>
        <w:ind w:left="720" w:hanging="360"/>
      </w:pPr>
      <w:rPr>
        <w:rFonts w:hint="default"/>
        <w:b/>
        <w:i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C595091"/>
    <w:multiLevelType w:val="multilevel"/>
    <w:tmpl w:val="294C9BC2"/>
    <w:lvl w:ilvl="0">
      <w:start w:val="1"/>
      <w:numFmt w:val="decimal"/>
      <w:lvlText w:val="%1."/>
      <w:lvlJc w:val="left"/>
      <w:pPr>
        <w:ind w:left="720" w:hanging="360"/>
      </w:pPr>
      <w:rPr>
        <w:rFonts w:hint="default"/>
      </w:rPr>
    </w:lvl>
    <w:lvl w:ilvl="1">
      <w:start w:val="2"/>
      <w:numFmt w:val="decimal"/>
      <w:isLgl/>
      <w:lvlText w:val="%1.%2"/>
      <w:lvlJc w:val="left"/>
      <w:pPr>
        <w:ind w:left="912" w:hanging="552"/>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9910228"/>
    <w:multiLevelType w:val="hybridMultilevel"/>
    <w:tmpl w:val="33AE0E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8"/>
  </w:num>
  <w:num w:numId="3">
    <w:abstractNumId w:val="7"/>
  </w:num>
  <w:num w:numId="4">
    <w:abstractNumId w:val="6"/>
  </w:num>
  <w:num w:numId="5">
    <w:abstractNumId w:val="4"/>
  </w:num>
  <w:num w:numId="6">
    <w:abstractNumId w:val="14"/>
  </w:num>
  <w:num w:numId="7">
    <w:abstractNumId w:val="15"/>
  </w:num>
  <w:num w:numId="8">
    <w:abstractNumId w:val="9"/>
  </w:num>
  <w:num w:numId="9">
    <w:abstractNumId w:val="10"/>
  </w:num>
  <w:num w:numId="10">
    <w:abstractNumId w:val="12"/>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11"/>
  </w:num>
  <w:num w:numId="14">
    <w:abstractNumId w:val="2"/>
  </w:num>
  <w:num w:numId="15">
    <w:abstractNumId w:val="13"/>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3E71"/>
    <w:rsid w:val="00021C60"/>
    <w:rsid w:val="00034194"/>
    <w:rsid w:val="00083FC0"/>
    <w:rsid w:val="000B0331"/>
    <w:rsid w:val="000D26B2"/>
    <w:rsid w:val="000E011D"/>
    <w:rsid w:val="000E2953"/>
    <w:rsid w:val="000F361B"/>
    <w:rsid w:val="00133EA1"/>
    <w:rsid w:val="0016096B"/>
    <w:rsid w:val="00171F48"/>
    <w:rsid w:val="00173604"/>
    <w:rsid w:val="00173F18"/>
    <w:rsid w:val="00176C05"/>
    <w:rsid w:val="001774C1"/>
    <w:rsid w:val="001D4DF8"/>
    <w:rsid w:val="0020539A"/>
    <w:rsid w:val="00206B3C"/>
    <w:rsid w:val="00212CAC"/>
    <w:rsid w:val="0022660E"/>
    <w:rsid w:val="00233330"/>
    <w:rsid w:val="00241662"/>
    <w:rsid w:val="00276682"/>
    <w:rsid w:val="00286297"/>
    <w:rsid w:val="00296CD9"/>
    <w:rsid w:val="002C3DD6"/>
    <w:rsid w:val="002D6C1B"/>
    <w:rsid w:val="002E47D8"/>
    <w:rsid w:val="003027E7"/>
    <w:rsid w:val="003324CB"/>
    <w:rsid w:val="003555D2"/>
    <w:rsid w:val="00382CEC"/>
    <w:rsid w:val="00383F7E"/>
    <w:rsid w:val="003A21FB"/>
    <w:rsid w:val="003A2F7E"/>
    <w:rsid w:val="003C0FF8"/>
    <w:rsid w:val="00414894"/>
    <w:rsid w:val="0045076F"/>
    <w:rsid w:val="00461835"/>
    <w:rsid w:val="0052297E"/>
    <w:rsid w:val="005243E0"/>
    <w:rsid w:val="00560EC0"/>
    <w:rsid w:val="00585277"/>
    <w:rsid w:val="005D1652"/>
    <w:rsid w:val="00626431"/>
    <w:rsid w:val="00653AEC"/>
    <w:rsid w:val="00655190"/>
    <w:rsid w:val="00662218"/>
    <w:rsid w:val="0068550C"/>
    <w:rsid w:val="00685AE0"/>
    <w:rsid w:val="00692C13"/>
    <w:rsid w:val="006D1998"/>
    <w:rsid w:val="006E5DB4"/>
    <w:rsid w:val="00711095"/>
    <w:rsid w:val="0072604C"/>
    <w:rsid w:val="007328A5"/>
    <w:rsid w:val="007332F0"/>
    <w:rsid w:val="00761AAF"/>
    <w:rsid w:val="00762BBE"/>
    <w:rsid w:val="00765ED0"/>
    <w:rsid w:val="00767E3E"/>
    <w:rsid w:val="00785820"/>
    <w:rsid w:val="007A51C8"/>
    <w:rsid w:val="007B683D"/>
    <w:rsid w:val="007E4E46"/>
    <w:rsid w:val="008012C0"/>
    <w:rsid w:val="00855FEF"/>
    <w:rsid w:val="0086347B"/>
    <w:rsid w:val="0087094A"/>
    <w:rsid w:val="008A4401"/>
    <w:rsid w:val="008B08B3"/>
    <w:rsid w:val="008B614D"/>
    <w:rsid w:val="008C15D9"/>
    <w:rsid w:val="008D0747"/>
    <w:rsid w:val="008F0A56"/>
    <w:rsid w:val="009112DC"/>
    <w:rsid w:val="00984118"/>
    <w:rsid w:val="009C1EA5"/>
    <w:rsid w:val="009E7AF7"/>
    <w:rsid w:val="009F504C"/>
    <w:rsid w:val="00A20826"/>
    <w:rsid w:val="00A47F0E"/>
    <w:rsid w:val="00A506DB"/>
    <w:rsid w:val="00A51387"/>
    <w:rsid w:val="00A54A5A"/>
    <w:rsid w:val="00A66089"/>
    <w:rsid w:val="00A71B2E"/>
    <w:rsid w:val="00A85DB2"/>
    <w:rsid w:val="00AD064D"/>
    <w:rsid w:val="00AD6A81"/>
    <w:rsid w:val="00AE0C9B"/>
    <w:rsid w:val="00B35ECC"/>
    <w:rsid w:val="00B54BD9"/>
    <w:rsid w:val="00BB1DBC"/>
    <w:rsid w:val="00BB78DC"/>
    <w:rsid w:val="00BC241D"/>
    <w:rsid w:val="00BD0A37"/>
    <w:rsid w:val="00BF30E0"/>
    <w:rsid w:val="00C107F2"/>
    <w:rsid w:val="00C11673"/>
    <w:rsid w:val="00C16369"/>
    <w:rsid w:val="00C217AE"/>
    <w:rsid w:val="00C26F74"/>
    <w:rsid w:val="00C33A04"/>
    <w:rsid w:val="00C35F2D"/>
    <w:rsid w:val="00C376D4"/>
    <w:rsid w:val="00C40083"/>
    <w:rsid w:val="00C95B3C"/>
    <w:rsid w:val="00CA6D65"/>
    <w:rsid w:val="00CD7AA5"/>
    <w:rsid w:val="00CF4F6F"/>
    <w:rsid w:val="00D34F6B"/>
    <w:rsid w:val="00DA76AD"/>
    <w:rsid w:val="00DF7F2A"/>
    <w:rsid w:val="00E1404A"/>
    <w:rsid w:val="00E242E5"/>
    <w:rsid w:val="00E32C3D"/>
    <w:rsid w:val="00E43734"/>
    <w:rsid w:val="00ED45DA"/>
    <w:rsid w:val="00F06D6F"/>
    <w:rsid w:val="00F11CD2"/>
    <w:rsid w:val="00F15C68"/>
    <w:rsid w:val="00F16839"/>
    <w:rsid w:val="00F5082D"/>
    <w:rsid w:val="00F517F5"/>
    <w:rsid w:val="00F531BD"/>
    <w:rsid w:val="00F5324A"/>
    <w:rsid w:val="00F56A96"/>
    <w:rsid w:val="00F57042"/>
    <w:rsid w:val="00F57C68"/>
    <w:rsid w:val="00F86036"/>
    <w:rsid w:val="00F91702"/>
    <w:rsid w:val="00FA0232"/>
    <w:rsid w:val="00FA0CA9"/>
    <w:rsid w:val="00FC02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3A076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FootnoteReference">
    <w:name w:val="footnote reference"/>
    <w:basedOn w:val="DefaultParagraphFont"/>
    <w:uiPriority w:val="99"/>
    <w:semiHidden/>
    <w:unhideWhenUsed/>
    <w:rsid w:val="005243E0"/>
    <w:rPr>
      <w:vertAlign w:val="superscript"/>
    </w:rPr>
  </w:style>
  <w:style w:type="character" w:customStyle="1" w:styleId="fontcolorthemedarkalt">
    <w:name w:val="fontcolorthemedarkalt"/>
    <w:basedOn w:val="DefaultParagraphFont"/>
    <w:rsid w:val="006855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249303">
      <w:bodyDiv w:val="1"/>
      <w:marLeft w:val="0"/>
      <w:marRight w:val="0"/>
      <w:marTop w:val="0"/>
      <w:marBottom w:val="0"/>
      <w:divBdr>
        <w:top w:val="none" w:sz="0" w:space="0" w:color="auto"/>
        <w:left w:val="none" w:sz="0" w:space="0" w:color="auto"/>
        <w:bottom w:val="none" w:sz="0" w:space="0" w:color="auto"/>
        <w:right w:val="none" w:sz="0" w:space="0" w:color="auto"/>
      </w:divBdr>
    </w:div>
    <w:div w:id="480270480">
      <w:bodyDiv w:val="1"/>
      <w:marLeft w:val="0"/>
      <w:marRight w:val="0"/>
      <w:marTop w:val="0"/>
      <w:marBottom w:val="0"/>
      <w:divBdr>
        <w:top w:val="none" w:sz="0" w:space="0" w:color="auto"/>
        <w:left w:val="none" w:sz="0" w:space="0" w:color="auto"/>
        <w:bottom w:val="none" w:sz="0" w:space="0" w:color="auto"/>
        <w:right w:val="none" w:sz="0" w:space="0" w:color="auto"/>
      </w:divBdr>
    </w:div>
    <w:div w:id="55227476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43044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82232d0274ac1fb7925ff741a397b63f">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944a31fea5fa263065de68b0994d4bd"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BE6238-7B56-4FF2-8E86-B1F59DD34E65}">
  <ds:schemaRefs>
    <ds:schemaRef ds:uri="http://schemas.microsoft.com/sharepoint/v3/contenttype/forms"/>
  </ds:schemaRefs>
</ds:datastoreItem>
</file>

<file path=customXml/itemProps2.xml><?xml version="1.0" encoding="utf-8"?>
<ds:datastoreItem xmlns:ds="http://schemas.openxmlformats.org/officeDocument/2006/customXml" ds:itemID="{27C41555-D62E-4D28-919F-FDF8D5E0C0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787C09-7B6D-4864-9A1A-C798D0744188}">
  <ds:schemaRefs>
    <ds:schemaRef ds:uri="http://schemas.microsoft.com/office/2006/documentManagement/types"/>
    <ds:schemaRef ds:uri="http://www.w3.org/XML/1998/namespace"/>
    <ds:schemaRef ds:uri="http://purl.org/dc/dcmitype/"/>
    <ds:schemaRef ds:uri="http://purl.org/dc/terms/"/>
    <ds:schemaRef ds:uri="http://schemas.microsoft.com/office/infopath/2007/PartnerControls"/>
    <ds:schemaRef ds:uri="http://schemas.openxmlformats.org/package/2006/metadata/core-properties"/>
    <ds:schemaRef ds:uri="http://schemas.microsoft.com/office/2006/metadata/properties"/>
    <ds:schemaRef ds:uri="71e02f92-f1f1-4089-9b78-0fe9c0d669ad"/>
    <ds:schemaRef ds:uri="1d0bafc6-86fe-4c88-8f3c-e0496537464d"/>
    <ds:schemaRef ds:uri="http://purl.org/dc/elements/1.1/"/>
  </ds:schemaRefs>
</ds:datastoreItem>
</file>

<file path=customXml/itemProps4.xml><?xml version="1.0" encoding="utf-8"?>
<ds:datastoreItem xmlns:ds="http://schemas.openxmlformats.org/officeDocument/2006/customXml" ds:itemID="{3870AB4C-D6AB-49F8-B000-3CCDA469F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997</Words>
  <Characters>5689</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Jill Faulkner (Swansea Bay UHB - Workforce &amp; OD)</cp:lastModifiedBy>
  <cp:revision>2</cp:revision>
  <dcterms:created xsi:type="dcterms:W3CDTF">2024-10-14T16:00:00Z</dcterms:created>
  <dcterms:modified xsi:type="dcterms:W3CDTF">2024-10-14T16:00:00Z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