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" w:type="dxa"/>
        <w:tblLayout w:type="fixed"/>
        <w:tblLook w:val="04A0" w:firstRow="1" w:lastRow="0" w:firstColumn="1" w:lastColumn="0" w:noHBand="0" w:noVBand="1"/>
      </w:tblPr>
      <w:tblGrid>
        <w:gridCol w:w="2977"/>
        <w:gridCol w:w="2835"/>
        <w:gridCol w:w="2368"/>
        <w:gridCol w:w="841"/>
      </w:tblGrid>
      <w:tr w:rsidR="00083FC0" w:rsidRPr="0006116A" w14:paraId="6D2903E2" w14:textId="77777777" w:rsidTr="6FC5F940">
        <w:tc>
          <w:tcPr>
            <w:tcW w:w="2977" w:type="dxa"/>
            <w:shd w:val="clear" w:color="auto" w:fill="163E64"/>
          </w:tcPr>
          <w:p w14:paraId="6D2903DE" w14:textId="77777777" w:rsidR="00F5082D" w:rsidRPr="0006116A" w:rsidRDefault="00F5082D" w:rsidP="00FA0CA9">
            <w:pPr>
              <w:rPr>
                <w:b/>
              </w:rPr>
            </w:pPr>
            <w:r w:rsidRPr="0006116A">
              <w:rPr>
                <w:b/>
              </w:rPr>
              <w:t>Meeting Date</w:t>
            </w:r>
          </w:p>
        </w:tc>
        <w:sdt>
          <w:sdtPr>
            <w:rPr>
              <w:rStyle w:val="Style1"/>
              <w:b/>
              <w:bCs/>
            </w:rPr>
            <w:alias w:val="Insert Meeting Date"/>
            <w:tag w:val="Insert Meeting Date"/>
            <w:id w:val="-1199389736"/>
            <w:lock w:val="sdtLocked"/>
            <w:placeholder>
              <w:docPart w:val="CE3795E89F6B48CE9FEFED8F7EA4BA20"/>
            </w:placeholder>
            <w15:color w:val="000000"/>
            <w:date w:fullDate="2026-06-16T00:00:00Z">
              <w:dateFormat w:val="dd MMMM yyyy"/>
              <w:lid w:val="en-GB"/>
              <w:storeMappedDataAs w:val="dateTime"/>
              <w:calendar w:val="gregorian"/>
            </w:date>
          </w:sdtPr>
          <w:sdtEndPr>
            <w:rPr>
              <w:rStyle w:val="DefaultParagraphFont"/>
            </w:rPr>
          </w:sdtEndPr>
          <w:sdtContent>
            <w:tc>
              <w:tcPr>
                <w:tcW w:w="2835" w:type="dxa"/>
              </w:tcPr>
              <w:p w14:paraId="6D2903DF" w14:textId="4F39C45E" w:rsidR="00F5082D" w:rsidRPr="0006116A" w:rsidRDefault="003B6B58" w:rsidP="00FA0CA9">
                <w:pPr>
                  <w:rPr>
                    <w:b/>
                    <w:bCs/>
                  </w:rPr>
                </w:pPr>
                <w:r w:rsidRPr="0006116A">
                  <w:rPr>
                    <w:rStyle w:val="Style1"/>
                    <w:b/>
                    <w:bCs/>
                  </w:rPr>
                  <w:t>16 June 2026</w:t>
                </w:r>
              </w:p>
            </w:tc>
          </w:sdtContent>
        </w:sdt>
        <w:tc>
          <w:tcPr>
            <w:tcW w:w="2368" w:type="dxa"/>
            <w:shd w:val="clear" w:color="auto" w:fill="163E64"/>
          </w:tcPr>
          <w:p w14:paraId="6D2903E0" w14:textId="77777777" w:rsidR="00F5082D" w:rsidRPr="0006116A" w:rsidRDefault="00F5082D" w:rsidP="00FA0CA9">
            <w:pPr>
              <w:rPr>
                <w:b/>
              </w:rPr>
            </w:pPr>
            <w:r w:rsidRPr="0006116A">
              <w:rPr>
                <w:b/>
              </w:rPr>
              <w:t>Agenda Item</w:t>
            </w:r>
          </w:p>
        </w:tc>
        <w:tc>
          <w:tcPr>
            <w:tcW w:w="841" w:type="dxa"/>
          </w:tcPr>
          <w:p w14:paraId="6D2903E1" w14:textId="6BEFEBE5" w:rsidR="00F5082D" w:rsidRPr="0006116A" w:rsidRDefault="00EB70FA" w:rsidP="00FA0CA9">
            <w:pPr>
              <w:rPr>
                <w:b/>
              </w:rPr>
            </w:pPr>
            <w:r w:rsidRPr="0006116A">
              <w:rPr>
                <w:b/>
              </w:rPr>
              <w:t>3.3</w:t>
            </w:r>
          </w:p>
        </w:tc>
      </w:tr>
      <w:tr w:rsidR="00B0479E" w:rsidRPr="0006116A" w14:paraId="1EEB45B2" w14:textId="77777777" w:rsidTr="6FC5F940">
        <w:tc>
          <w:tcPr>
            <w:tcW w:w="2977" w:type="dxa"/>
            <w:shd w:val="clear" w:color="auto" w:fill="163E64"/>
          </w:tcPr>
          <w:p w14:paraId="4A48663E" w14:textId="6879CA0B" w:rsidR="00B0479E" w:rsidRPr="0006116A" w:rsidRDefault="00B0479E" w:rsidP="00FA0CA9">
            <w:pPr>
              <w:rPr>
                <w:b/>
              </w:rPr>
            </w:pPr>
            <w:r w:rsidRPr="0006116A">
              <w:rPr>
                <w:b/>
              </w:rPr>
              <w:t xml:space="preserve">Name of Meeting </w:t>
            </w:r>
          </w:p>
        </w:tc>
        <w:sdt>
          <w:sdtPr>
            <w:rPr>
              <w:rStyle w:val="CorporateFont"/>
              <w:b/>
              <w:bCs/>
            </w:rPr>
            <w:alias w:val="Choose the Meeting"/>
            <w:tag w:val="Choose the Meeting"/>
            <w:id w:val="435881456"/>
            <w:lock w:val="sdtLocked"/>
            <w:placeholder>
              <w:docPart w:val="DefaultPlaceholder_-1854013438"/>
            </w:placeholder>
            <w15:color w:val="000000"/>
            <w:dropDownList>
              <w:listItem w:displayText="Choose the Meeting" w:value="Choose the Meeting"/>
              <w:listItem w:displayText="SBUHB Board" w:value="SBUHB Board"/>
              <w:listItem w:displayText="SBUHB In-Committee Board" w:value="SBUHB In-Committee Board"/>
              <w:listItem w:displayText="Audit Committee" w:value="Audit Committee"/>
              <w:listItem w:displayText="Audit In-Committee" w:value="Audit In-Committee"/>
              <w:listItem w:displayText="Quality &amp; Safety Committee" w:value="Quality &amp; Safety Committee"/>
              <w:listItem w:displayText="Quality &amp; Safety In-Committee" w:value="Quality &amp; Safety In-Committee"/>
              <w:listItem w:displayText="Population Health Committee" w:value="Population Health Committee"/>
              <w:listItem w:displayText="Population Health In-Committee" w:value="Population Health In-Committee"/>
              <w:listItem w:displayText="Mental Health Legislation Committee" w:value="Mental Health Legislation Committee"/>
              <w:listItem w:displayText="Mental Health Legislation In-Committee" w:value="Mental Health Legislation In-Committee"/>
              <w:listItem w:displayText="Digital, Data, Reasearch and Innovation Committee" w:value="Digital, Data, Reasearch and Innovation Committee"/>
              <w:listItem w:displayText="Digital, Data, Reasearch and Innovation In-Committee" w:value="Digital, Data, Reasearch and Innovation In-Committee"/>
              <w:listItem w:displayText="Charitable Funds Committee" w:value="Charitable Funds Committee"/>
              <w:listItem w:displayText="Chairtable Funds In-Committee" w:value="Chairtable Funds In-Committee"/>
              <w:listItem w:displayText="Workforce and Organisational Development Committee" w:value="Workforce and Organisational Development Committee"/>
              <w:listItem w:displayText="Workforce and Organisational Development In-Committee" w:value="Workforce and Organisational Development In-Committee"/>
              <w:listItem w:displayText="Finance and Performance Committee" w:value="Finance and Performance Committee"/>
              <w:listItem w:displayText="Finance and Performance In-Committee" w:value="Finance and Performance In-Committee"/>
              <w:listItem w:displayText="Regional Joint Committee" w:value="Regional Joint Committee"/>
              <w:listItem w:displayText="Management Board" w:value="Management Board"/>
              <w:listItem w:displayText="Formal Executive Meeting" w:value="Formal Executive Meeting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5687483E" w14:textId="0948154D" w:rsidR="00B0479E" w:rsidRPr="0006116A" w:rsidRDefault="003B6B58" w:rsidP="00FA0CA9">
                <w:pPr>
                  <w:rPr>
                    <w:b/>
                    <w:bCs/>
                  </w:rPr>
                </w:pPr>
                <w:r w:rsidRPr="0006116A">
                  <w:rPr>
                    <w:rStyle w:val="CorporateFont"/>
                    <w:b/>
                    <w:bCs/>
                  </w:rPr>
                  <w:t>Workforce and Organisational Development Committee</w:t>
                </w:r>
              </w:p>
            </w:tc>
          </w:sdtContent>
        </w:sdt>
      </w:tr>
      <w:tr w:rsidR="00083FC0" w:rsidRPr="0006116A" w14:paraId="6D2903E5" w14:textId="77777777" w:rsidTr="6FC5F940">
        <w:tc>
          <w:tcPr>
            <w:tcW w:w="2977" w:type="dxa"/>
            <w:shd w:val="clear" w:color="auto" w:fill="163E64"/>
          </w:tcPr>
          <w:p w14:paraId="6D2903E3" w14:textId="77777777" w:rsidR="00034194" w:rsidRPr="0006116A" w:rsidRDefault="00034194" w:rsidP="00FA0CA9">
            <w:pPr>
              <w:rPr>
                <w:b/>
              </w:rPr>
            </w:pPr>
            <w:r w:rsidRPr="0006116A">
              <w:rPr>
                <w:b/>
              </w:rPr>
              <w:t>Report Title</w:t>
            </w:r>
          </w:p>
        </w:tc>
        <w:tc>
          <w:tcPr>
            <w:tcW w:w="6044" w:type="dxa"/>
            <w:gridSpan w:val="3"/>
          </w:tcPr>
          <w:p w14:paraId="6D2903E4" w14:textId="7BEAF297" w:rsidR="00034194" w:rsidRPr="0006116A" w:rsidRDefault="00C91EA5" w:rsidP="00F948FC">
            <w:pPr>
              <w:rPr>
                <w:b/>
                <w:bCs/>
              </w:rPr>
            </w:pPr>
            <w:r w:rsidRPr="0006116A">
              <w:t>Health Board Strategic Workforce Plan 2026/2027</w:t>
            </w:r>
            <w:r w:rsidR="00523704" w:rsidRPr="0006116A">
              <w:t xml:space="preserve"> Update</w:t>
            </w:r>
            <w:r w:rsidRPr="0006116A">
              <w:t>                               </w:t>
            </w:r>
          </w:p>
        </w:tc>
      </w:tr>
      <w:tr w:rsidR="00083FC0" w:rsidRPr="0006116A" w14:paraId="6D2903E8" w14:textId="77777777" w:rsidTr="6FC5F940">
        <w:tc>
          <w:tcPr>
            <w:tcW w:w="2977" w:type="dxa"/>
            <w:shd w:val="clear" w:color="auto" w:fill="163E64"/>
          </w:tcPr>
          <w:p w14:paraId="6D2903E6" w14:textId="06AF5942" w:rsidR="00034194" w:rsidRPr="0006116A" w:rsidRDefault="00034194" w:rsidP="00FA0CA9">
            <w:pPr>
              <w:rPr>
                <w:b/>
              </w:rPr>
            </w:pPr>
          </w:p>
        </w:tc>
        <w:tc>
          <w:tcPr>
            <w:tcW w:w="6044" w:type="dxa"/>
            <w:gridSpan w:val="3"/>
          </w:tcPr>
          <w:p w14:paraId="6D2903E7" w14:textId="58666700" w:rsidR="00034194" w:rsidRPr="0006116A" w:rsidRDefault="009F710B" w:rsidP="009F710B">
            <w:pPr>
              <w:spacing w:line="300" w:lineRule="atLeast"/>
            </w:pPr>
            <w:r w:rsidRPr="0006116A">
              <w:t>Simone Houlbrooke, Head of Strategic Workforce Planning</w:t>
            </w:r>
          </w:p>
        </w:tc>
      </w:tr>
      <w:tr w:rsidR="00762BBE" w:rsidRPr="0006116A" w14:paraId="6D2903EB" w14:textId="77777777" w:rsidTr="6FC5F940">
        <w:tc>
          <w:tcPr>
            <w:tcW w:w="2977" w:type="dxa"/>
            <w:shd w:val="clear" w:color="auto" w:fill="163E64"/>
          </w:tcPr>
          <w:p w14:paraId="6D2903E9" w14:textId="77777777" w:rsidR="00762BBE" w:rsidRPr="0006116A" w:rsidRDefault="00762BBE" w:rsidP="00762BBE">
            <w:pPr>
              <w:rPr>
                <w:b/>
              </w:rPr>
            </w:pPr>
            <w:r w:rsidRPr="0006116A">
              <w:rPr>
                <w:b/>
              </w:rPr>
              <w:t>Report Sponsor</w:t>
            </w:r>
          </w:p>
        </w:tc>
        <w:sdt>
          <w:sdtPr>
            <w:rPr>
              <w:rStyle w:val="Style1"/>
            </w:rPr>
            <w:alias w:val="Choose the Sponser"/>
            <w:tag w:val="Choose the Sponser"/>
            <w:id w:val="-867840978"/>
            <w:lock w:val="sdtLocked"/>
            <w:placeholder>
              <w:docPart w:val="DefaultPlaceholder_-1854013438"/>
            </w:placeholder>
            <w:dropDownList>
              <w:listItem w:displayText="Choose the Sponser" w:value="Choose the Sponser"/>
              <w:listItem w:displayText="Chief Executive Officer" w:value="Chief Executive Officer"/>
              <w:listItem w:displayText="Chief Operating Officer" w:value="Chief Operating Officer"/>
              <w:listItem w:displayText="Director of Corporate Governance" w:value="Director of Corporate Governance"/>
              <w:listItem w:displayText="Director of Digital" w:value="Director of Digital"/>
              <w:listItem w:displayText="Director of Insight, Communications &amp; Engagement" w:value="Director of Insight, Communications &amp; Engagement"/>
              <w:listItem w:displayText="Executive Director of Allied Health Professionals and Health Sciences" w:value="Executive Director of Allied Health Professionals and Health Sciences"/>
              <w:listItem w:displayText="Executive Director of Finance" w:value="Executive Director of Finance"/>
              <w:listItem w:displayText="Executive Director of Nursing and Patient Experience" w:value="Executive Director of Nursing and Patient Experience"/>
              <w:listItem w:displayText="Executive Director of Workforce and Organisational Development" w:value="Executive Director of Workforce and Organisational Development"/>
              <w:listItem w:displayText="Executive Director of Planning and Partnership" w:value="Executive Director of Planning and Partnership"/>
              <w:listItem w:displayText="Executive Director of Public Health" w:value="Executive Director of Public Health"/>
              <w:listItem w:displayText="Executive Medical Director/Deputy CEO" w:value="Executive Medical Director/Deputy CEO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6D2903EA" w14:textId="7122257A" w:rsidR="00762BBE" w:rsidRPr="0006116A" w:rsidRDefault="003B6B58" w:rsidP="00762BBE">
                <w:r w:rsidRPr="0006116A">
                  <w:rPr>
                    <w:rStyle w:val="Style1"/>
                  </w:rPr>
                  <w:t>Executive Director of Workforce and Organisational Development</w:t>
                </w:r>
              </w:p>
            </w:tc>
          </w:sdtContent>
        </w:sdt>
      </w:tr>
      <w:tr w:rsidR="00762BBE" w:rsidRPr="0006116A" w14:paraId="6D2903EE" w14:textId="77777777" w:rsidTr="6FC5F940">
        <w:tc>
          <w:tcPr>
            <w:tcW w:w="2977" w:type="dxa"/>
            <w:shd w:val="clear" w:color="auto" w:fill="163E64"/>
          </w:tcPr>
          <w:p w14:paraId="6D2903EC" w14:textId="77777777" w:rsidR="00762BBE" w:rsidRPr="0006116A" w:rsidRDefault="00762BBE" w:rsidP="00762BBE">
            <w:pPr>
              <w:rPr>
                <w:b/>
              </w:rPr>
            </w:pPr>
            <w:r w:rsidRPr="0006116A">
              <w:rPr>
                <w:b/>
              </w:rPr>
              <w:t>Presented by</w:t>
            </w:r>
          </w:p>
        </w:tc>
        <w:tc>
          <w:tcPr>
            <w:tcW w:w="6044" w:type="dxa"/>
            <w:gridSpan w:val="3"/>
          </w:tcPr>
          <w:p w14:paraId="6D2903ED" w14:textId="46049ACD" w:rsidR="00762BBE" w:rsidRPr="0006116A" w:rsidRDefault="003B6B58" w:rsidP="00762BBE">
            <w:r w:rsidRPr="0006116A">
              <w:t>Tina Ricketts, Executive Director of Workforce &amp; OD</w:t>
            </w:r>
          </w:p>
        </w:tc>
      </w:tr>
      <w:tr w:rsidR="00653AEC" w:rsidRPr="0006116A" w14:paraId="6D2903F1" w14:textId="77777777" w:rsidTr="6FC5F940">
        <w:tc>
          <w:tcPr>
            <w:tcW w:w="2977" w:type="dxa"/>
            <w:shd w:val="clear" w:color="auto" w:fill="C1A775"/>
          </w:tcPr>
          <w:p w14:paraId="6D2903EF" w14:textId="5CD60EB8" w:rsidR="00653AEC" w:rsidRPr="0006116A" w:rsidRDefault="00653AEC" w:rsidP="6FC5F940">
            <w:pPr>
              <w:rPr>
                <w:b/>
                <w:bCs/>
              </w:rPr>
            </w:pPr>
            <w:r w:rsidRPr="0006116A">
              <w:rPr>
                <w:b/>
                <w:bCs/>
              </w:rPr>
              <w:t>Freedom of Information</w:t>
            </w:r>
          </w:p>
        </w:tc>
        <w:tc>
          <w:tcPr>
            <w:tcW w:w="6044" w:type="dxa"/>
            <w:gridSpan w:val="3"/>
          </w:tcPr>
          <w:sdt>
            <w:sdtPr>
              <w:rPr>
                <w:rStyle w:val="Style1"/>
              </w:rPr>
              <w:alias w:val="Choose FoI type"/>
              <w:tag w:val="Choose FoI type"/>
              <w:id w:val="-291602971"/>
              <w:lock w:val="sdtLocked"/>
              <w:placeholder>
                <w:docPart w:val="751D5878A9DB4631BDE7EB878E2E21A8"/>
              </w:placeholder>
              <w15:color w:val="000000"/>
              <w:dropDownList>
                <w:listItem w:displayText="Choose FoI type" w:value="Choose FoI type"/>
                <w:listItem w:displayText="Open" w:value="Open"/>
                <w:listItem w:displayText="Closed" w:value="Closed"/>
              </w:dropDownList>
            </w:sdtPr>
            <w:sdtEndPr>
              <w:rPr>
                <w:rStyle w:val="DefaultParagraphFont"/>
                <w:color w:val="FF0000"/>
              </w:rPr>
            </w:sdtEndPr>
            <w:sdtContent>
              <w:p w14:paraId="6D2903F0" w14:textId="59360091" w:rsidR="00850C29" w:rsidRPr="0006116A" w:rsidRDefault="003B6B58" w:rsidP="004222DD">
                <w:r w:rsidRPr="0006116A">
                  <w:rPr>
                    <w:rStyle w:val="Style1"/>
                  </w:rPr>
                  <w:t>Open</w:t>
                </w:r>
              </w:p>
            </w:sdtContent>
          </w:sdt>
        </w:tc>
      </w:tr>
      <w:tr w:rsidR="00041CF6" w:rsidRPr="0006116A" w14:paraId="3533518D" w14:textId="77777777" w:rsidTr="6FC5F940">
        <w:tc>
          <w:tcPr>
            <w:tcW w:w="2977" w:type="dxa"/>
            <w:shd w:val="clear" w:color="auto" w:fill="C1A775"/>
          </w:tcPr>
          <w:p w14:paraId="388BDD7E" w14:textId="6876BB65" w:rsidR="00041CF6" w:rsidRPr="0006116A" w:rsidRDefault="00041CF6" w:rsidP="00653AEC">
            <w:pPr>
              <w:rPr>
                <w:b/>
              </w:rPr>
            </w:pPr>
            <w:r w:rsidRPr="0006116A">
              <w:rPr>
                <w:b/>
              </w:rPr>
              <w:t>FoI Cl</w:t>
            </w:r>
            <w:r w:rsidR="000E379E" w:rsidRPr="0006116A">
              <w:rPr>
                <w:b/>
              </w:rPr>
              <w:t>osed detail</w:t>
            </w:r>
          </w:p>
        </w:tc>
        <w:sdt>
          <w:sdtPr>
            <w:rPr>
              <w:rStyle w:val="Style1"/>
            </w:rPr>
            <w:alias w:val="If closed, choose detail"/>
            <w:tag w:val="If closed, choose detail"/>
            <w:id w:val="-2103939202"/>
            <w:placeholder>
              <w:docPart w:val="DefaultPlaceholder_-1854013438"/>
            </w:placeholder>
            <w15:color w:val="000000"/>
            <w:dropDownList>
              <w:listItem w:displayText="If closed, choose detail" w:value="If closed, choose detail"/>
              <w:listItem w:displayText="Commercially Sensitive – Procurement" w:value="Commercially Sensitive – Procurement"/>
              <w:listItem w:displayText="Confidential – Information Governance" w:value="Confidential – Information Governance"/>
              <w:listItem w:displayText="Confidential – Cyber Security" w:value="Confidential – Cyber Security"/>
              <w:listItem w:displayText="Confidential – Workforce" w:value="Confidential – Workforce"/>
              <w:listItem w:displayText="Legally Privileged" w:value="Legally Privileged"/>
              <w:listItem w:displayText="Summary of Private Committee / Sub-Group Meetings ‐ subject matter confidential" w:value="Summary of Private Committee / Sub-Group Meetings ‐ subject matter confidential"/>
              <w:listItem w:displayText="Undue concern or harm to the public ‐ Health Protection Update" w:value="Undue concern or harm to the public ‐ Health Protection Update"/>
              <w:listItem w:displayText="Draft Report – To be published at later date" w:value="Draft Report – To be published at later date"/>
            </w:dropDownList>
          </w:sdtPr>
          <w:sdtContent>
            <w:tc>
              <w:tcPr>
                <w:tcW w:w="6044" w:type="dxa"/>
                <w:gridSpan w:val="3"/>
              </w:tcPr>
              <w:p w14:paraId="68BCFC98" w14:textId="74614C13" w:rsidR="00041CF6" w:rsidRPr="0006116A" w:rsidRDefault="00EC231A" w:rsidP="00653AEC">
                <w:pPr>
                  <w:rPr>
                    <w:rStyle w:val="Style1"/>
                  </w:rPr>
                </w:pPr>
                <w:r w:rsidRPr="0006116A">
                  <w:rPr>
                    <w:rStyle w:val="Style1"/>
                  </w:rPr>
                  <w:t>If closed, choose detail</w:t>
                </w:r>
              </w:p>
            </w:tc>
          </w:sdtContent>
        </w:sdt>
      </w:tr>
      <w:tr w:rsidR="008F442A" w:rsidRPr="0006116A" w14:paraId="56774493" w14:textId="77777777" w:rsidTr="6FC5F940">
        <w:tc>
          <w:tcPr>
            <w:tcW w:w="5812" w:type="dxa"/>
            <w:gridSpan w:val="2"/>
            <w:shd w:val="clear" w:color="auto" w:fill="C1A775"/>
          </w:tcPr>
          <w:p w14:paraId="50DAF23B" w14:textId="77777777" w:rsidR="008F442A" w:rsidRPr="0006116A" w:rsidRDefault="008F442A" w:rsidP="00110100">
            <w:pPr>
              <w:rPr>
                <w:b/>
              </w:rPr>
            </w:pPr>
            <w:r w:rsidRPr="0006116A">
              <w:rPr>
                <w:b/>
              </w:rPr>
              <w:t>Impact Assessment Summary Outcome</w:t>
            </w:r>
          </w:p>
        </w:tc>
        <w:tc>
          <w:tcPr>
            <w:tcW w:w="3209" w:type="dxa"/>
            <w:gridSpan w:val="2"/>
            <w:shd w:val="clear" w:color="auto" w:fill="C1A775"/>
          </w:tcPr>
          <w:p w14:paraId="1FF00833" w14:textId="403A5B42" w:rsidR="008F442A" w:rsidRPr="0006116A" w:rsidRDefault="00FA5DEC" w:rsidP="00110100">
            <w:pPr>
              <w:rPr>
                <w:b/>
              </w:rPr>
            </w:pPr>
            <w:r w:rsidRPr="0006116A">
              <w:rPr>
                <w:b/>
              </w:rPr>
              <w:t>IA Completion date</w:t>
            </w:r>
          </w:p>
        </w:tc>
      </w:tr>
      <w:tr w:rsidR="00860674" w:rsidRPr="0006116A" w14:paraId="44E771AC" w14:textId="77777777" w:rsidTr="6FC5F940">
        <w:tc>
          <w:tcPr>
            <w:tcW w:w="5812" w:type="dxa"/>
            <w:gridSpan w:val="2"/>
          </w:tcPr>
          <w:p w14:paraId="5E84E502" w14:textId="70299D29" w:rsidR="00A35122" w:rsidRPr="0006116A" w:rsidRDefault="009F710B" w:rsidP="00110100">
            <w:pPr>
              <w:rPr>
                <w:b/>
                <w:color w:val="FF0000"/>
              </w:rPr>
            </w:pPr>
            <w:r w:rsidRPr="0006116A">
              <w:t>NA</w:t>
            </w:r>
          </w:p>
        </w:tc>
        <w:sdt>
          <w:sdtPr>
            <w:rPr>
              <w:bCs/>
            </w:rPr>
            <w:alias w:val="Insert IA completion date"/>
            <w:tag w:val="Insert IA Completion date"/>
            <w:id w:val="-1846939928"/>
            <w:placeholder>
              <w:docPart w:val="453E1E0B8AFF4D1F99289921CB762A2D"/>
            </w:placeholder>
            <w:showingPlcHdr/>
            <w15:color w:val="000000"/>
            <w:date w:fullDate="2025-12-19T00:00:00Z">
              <w:dateFormat w:val="dd MMMM yyyy"/>
              <w:lid w:val="en-GB"/>
              <w:storeMappedDataAs w:val="dateTime"/>
              <w:calendar w:val="gregorian"/>
            </w:date>
          </w:sdtPr>
          <w:sdtContent>
            <w:tc>
              <w:tcPr>
                <w:tcW w:w="3209" w:type="dxa"/>
                <w:gridSpan w:val="2"/>
              </w:tcPr>
              <w:p w14:paraId="6CF9C42A" w14:textId="06AA5658" w:rsidR="00860674" w:rsidRPr="0006116A" w:rsidRDefault="00B105BD" w:rsidP="00110100">
                <w:pPr>
                  <w:rPr>
                    <w:bCs/>
                  </w:rPr>
                </w:pPr>
                <w:r w:rsidRPr="0006116A">
                  <w:rPr>
                    <w:rStyle w:val="PlaceholderText"/>
                    <w:color w:val="auto"/>
                  </w:rPr>
                  <w:t>Click or tap to enter a date.</w:t>
                </w:r>
              </w:p>
            </w:tc>
          </w:sdtContent>
        </w:sdt>
      </w:tr>
      <w:tr w:rsidR="00EA4667" w:rsidRPr="0006116A" w14:paraId="2BABD8F1" w14:textId="77777777" w:rsidTr="6FC5F940">
        <w:tc>
          <w:tcPr>
            <w:tcW w:w="2977" w:type="dxa"/>
            <w:shd w:val="clear" w:color="auto" w:fill="C1A775"/>
          </w:tcPr>
          <w:p w14:paraId="4CAAEA69" w14:textId="77777777" w:rsidR="00EA4667" w:rsidRPr="0006116A" w:rsidRDefault="00EA4667">
            <w:pPr>
              <w:rPr>
                <w:b/>
              </w:rPr>
            </w:pPr>
            <w:r w:rsidRPr="0006116A">
              <w:rPr>
                <w:b/>
              </w:rPr>
              <w:t>Purpose of the Report</w:t>
            </w:r>
          </w:p>
        </w:tc>
        <w:sdt>
          <w:sdtPr>
            <w:rPr>
              <w:rStyle w:val="Style1"/>
            </w:rPr>
            <w:alias w:val="Choose Purpose"/>
            <w:tag w:val="Choose Purpose"/>
            <w:id w:val="1702367869"/>
            <w:lock w:val="sdtLocked"/>
            <w:placeholder>
              <w:docPart w:val="25AF485399C54AF8AF4E2A00CC5AC733"/>
            </w:placeholder>
            <w15:color w:val="000000"/>
            <w:dropDownList>
              <w:listItem w:displayText="Choose Purpose" w:value="Choose Purpose"/>
              <w:listItem w:displayText="For Approval" w:value="For Approval"/>
              <w:listItem w:displayText="For Assurance" w:value="For Assurance"/>
              <w:listItem w:displayText="For Endorsement" w:value="For Endorsement"/>
              <w:listItem w:displayText="For Discussion" w:value="For Discussion"/>
            </w:dropDownList>
          </w:sdtPr>
          <w:sdtEndPr>
            <w:rPr>
              <w:rStyle w:val="DefaultParagraphFont"/>
            </w:rPr>
          </w:sdtEndPr>
          <w:sdtContent>
            <w:tc>
              <w:tcPr>
                <w:tcW w:w="6044" w:type="dxa"/>
                <w:gridSpan w:val="3"/>
              </w:tcPr>
              <w:p w14:paraId="53EFA578" w14:textId="28BDDE23" w:rsidR="00EA4667" w:rsidRPr="0006116A" w:rsidRDefault="00346FE7">
                <w:pPr>
                  <w:ind w:right="96"/>
                </w:pPr>
                <w:r w:rsidRPr="0006116A">
                  <w:rPr>
                    <w:rStyle w:val="Style1"/>
                  </w:rPr>
                  <w:t>For Assurance</w:t>
                </w:r>
              </w:p>
            </w:tc>
          </w:sdtContent>
        </w:sdt>
      </w:tr>
      <w:tr w:rsidR="00110100" w:rsidRPr="0006116A" w14:paraId="2607A37D" w14:textId="77777777" w:rsidTr="6FC5F940">
        <w:tc>
          <w:tcPr>
            <w:tcW w:w="9021" w:type="dxa"/>
            <w:gridSpan w:val="4"/>
            <w:shd w:val="clear" w:color="auto" w:fill="C1A775"/>
          </w:tcPr>
          <w:p w14:paraId="213FC224" w14:textId="4833FD62" w:rsidR="00110100" w:rsidRPr="0006116A" w:rsidRDefault="00110100" w:rsidP="00110100">
            <w:pPr>
              <w:rPr>
                <w:color w:val="FF0000"/>
              </w:rPr>
            </w:pPr>
            <w:r w:rsidRPr="0006116A">
              <w:rPr>
                <w:b/>
              </w:rPr>
              <w:t>Report Summary; detailing any action required</w:t>
            </w:r>
          </w:p>
        </w:tc>
      </w:tr>
      <w:tr w:rsidR="00110100" w:rsidRPr="0006116A" w14:paraId="6D2903F8" w14:textId="77777777" w:rsidTr="6FC5F940">
        <w:tc>
          <w:tcPr>
            <w:tcW w:w="9021" w:type="dxa"/>
            <w:gridSpan w:val="4"/>
          </w:tcPr>
          <w:p w14:paraId="31871E5D" w14:textId="50EDE274" w:rsidR="0052280D" w:rsidRPr="0006116A" w:rsidRDefault="0052280D" w:rsidP="0052280D">
            <w:pPr>
              <w:spacing w:line="300" w:lineRule="atLeast"/>
              <w:rPr>
                <w:rFonts w:eastAsia="Times New Roman"/>
                <w:lang w:eastAsia="en-GB"/>
              </w:rPr>
            </w:pPr>
            <w:r w:rsidRPr="0006116A">
              <w:rPr>
                <w:rFonts w:eastAsia="Times New Roman"/>
                <w:lang w:eastAsia="en-GB"/>
              </w:rPr>
              <w:t xml:space="preserve">This report provides an update on the Health Board’s Month 1 workforce position against the planned trajectory set through the Annual Plan 2026/27 Workforce Minimum Data Set </w:t>
            </w:r>
            <w:r w:rsidR="00F5240E" w:rsidRPr="0006116A">
              <w:rPr>
                <w:rFonts w:eastAsia="Times New Roman"/>
                <w:lang w:eastAsia="en-GB"/>
              </w:rPr>
              <w:t xml:space="preserve">(MDS) </w:t>
            </w:r>
            <w:r w:rsidRPr="0006116A">
              <w:rPr>
                <w:rFonts w:eastAsia="Times New Roman"/>
                <w:lang w:eastAsia="en-GB"/>
              </w:rPr>
              <w:t>submission, attached as Appendix A.</w:t>
            </w:r>
          </w:p>
          <w:p w14:paraId="475DF218" w14:textId="77777777" w:rsidR="0052280D" w:rsidRPr="0006116A" w:rsidRDefault="0052280D" w:rsidP="0052280D">
            <w:pPr>
              <w:spacing w:line="300" w:lineRule="atLeast"/>
              <w:rPr>
                <w:rFonts w:eastAsia="Times New Roman"/>
                <w:lang w:eastAsia="en-GB"/>
              </w:rPr>
            </w:pPr>
          </w:p>
          <w:p w14:paraId="6D2903F7" w14:textId="495BB417" w:rsidR="00110100" w:rsidRPr="0006116A" w:rsidRDefault="0052280D" w:rsidP="0052280D">
            <w:pPr>
              <w:spacing w:line="300" w:lineRule="atLeast"/>
              <w:rPr>
                <w:b/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 xml:space="preserve">The report also outlines the support </w:t>
            </w:r>
            <w:r w:rsidR="00C528B1" w:rsidRPr="0006116A">
              <w:rPr>
                <w:rFonts w:eastAsia="Times New Roman"/>
                <w:lang w:eastAsia="en-GB"/>
              </w:rPr>
              <w:t xml:space="preserve">that will be </w:t>
            </w:r>
            <w:r w:rsidRPr="0006116A">
              <w:rPr>
                <w:rFonts w:eastAsia="Times New Roman"/>
                <w:lang w:eastAsia="en-GB"/>
              </w:rPr>
              <w:t>available to services to develop and deliver workforce plans within a reducing workforce context, including new workforce planning tools for forecasting workforce change and modelling role redesign, alongside a digital assistant to support development of workforce plans.</w:t>
            </w:r>
          </w:p>
        </w:tc>
      </w:tr>
      <w:tr w:rsidR="00110100" w:rsidRPr="0006116A" w14:paraId="70491417" w14:textId="77777777" w:rsidTr="6FC5F940">
        <w:tc>
          <w:tcPr>
            <w:tcW w:w="9021" w:type="dxa"/>
            <w:gridSpan w:val="4"/>
            <w:shd w:val="clear" w:color="auto" w:fill="C1A775"/>
          </w:tcPr>
          <w:p w14:paraId="012E824A" w14:textId="7C1EDF26" w:rsidR="00110100" w:rsidRPr="0006116A" w:rsidRDefault="00110100" w:rsidP="00110100">
            <w:pPr>
              <w:rPr>
                <w:b/>
              </w:rPr>
            </w:pPr>
            <w:r w:rsidRPr="0006116A">
              <w:rPr>
                <w:b/>
              </w:rPr>
              <w:t>Key Issues</w:t>
            </w:r>
          </w:p>
        </w:tc>
      </w:tr>
      <w:tr w:rsidR="00110100" w:rsidRPr="0006116A" w14:paraId="6D290402" w14:textId="77777777" w:rsidTr="6FC5F940">
        <w:tc>
          <w:tcPr>
            <w:tcW w:w="9021" w:type="dxa"/>
            <w:gridSpan w:val="4"/>
          </w:tcPr>
          <w:p w14:paraId="323A09EE" w14:textId="1B466F7B" w:rsidR="00912C95" w:rsidRPr="0006116A" w:rsidRDefault="003321AD" w:rsidP="00912C95">
            <w:pPr>
              <w:spacing w:line="300" w:lineRule="atLeast"/>
              <w:rPr>
                <w:rFonts w:eastAsia="Times New Roman"/>
                <w:lang w:eastAsia="en-GB"/>
              </w:rPr>
            </w:pPr>
            <w:r w:rsidRPr="0006116A">
              <w:rPr>
                <w:rFonts w:eastAsia="Times New Roman"/>
                <w:lang w:eastAsia="en-GB"/>
              </w:rPr>
              <w:t xml:space="preserve">Due to budget changes, the confirmed Month 1 workforce position was not available at the point of writing and will therefore be provided as a verbal update at the meeting. </w:t>
            </w:r>
            <w:r w:rsidR="00B935D0" w:rsidRPr="0006116A">
              <w:rPr>
                <w:rFonts w:eastAsia="Times New Roman"/>
                <w:lang w:eastAsia="en-GB"/>
              </w:rPr>
              <w:t>H</w:t>
            </w:r>
            <w:r w:rsidR="005A2A55" w:rsidRPr="0006116A">
              <w:rPr>
                <w:rFonts w:eastAsia="Times New Roman"/>
                <w:lang w:eastAsia="en-GB"/>
              </w:rPr>
              <w:t xml:space="preserve">owever, it is anticipated that: </w:t>
            </w:r>
          </w:p>
          <w:p w14:paraId="67F520FF" w14:textId="0108AD4E" w:rsidR="000772C6" w:rsidRPr="0006116A" w:rsidRDefault="00912619" w:rsidP="0001567C">
            <w:pPr>
              <w:pStyle w:val="ListParagraph"/>
              <w:numPr>
                <w:ilvl w:val="0"/>
                <w:numId w:val="17"/>
              </w:numPr>
              <w:spacing w:line="300" w:lineRule="atLeast"/>
              <w:rPr>
                <w:rFonts w:eastAsia="Times New Roman"/>
                <w:lang w:eastAsia="en-GB"/>
              </w:rPr>
            </w:pPr>
            <w:r w:rsidRPr="0006116A">
              <w:rPr>
                <w:rFonts w:eastAsia="Times New Roman"/>
                <w:lang w:eastAsia="en-GB"/>
              </w:rPr>
              <w:t xml:space="preserve">The </w:t>
            </w:r>
            <w:r w:rsidR="000772C6" w:rsidRPr="0006116A">
              <w:rPr>
                <w:rFonts w:eastAsia="Times New Roman"/>
                <w:lang w:eastAsia="en-GB"/>
              </w:rPr>
              <w:t xml:space="preserve">Month 1 position </w:t>
            </w:r>
            <w:r w:rsidR="00AE7031" w:rsidRPr="0006116A">
              <w:rPr>
                <w:rFonts w:eastAsia="Times New Roman"/>
                <w:lang w:eastAsia="en-GB"/>
              </w:rPr>
              <w:t xml:space="preserve">will </w:t>
            </w:r>
            <w:r w:rsidR="000772C6" w:rsidRPr="0006116A">
              <w:rPr>
                <w:rFonts w:eastAsia="Times New Roman"/>
                <w:lang w:eastAsia="en-GB"/>
              </w:rPr>
              <w:t>indicate</w:t>
            </w:r>
            <w:r w:rsidR="00AE7031" w:rsidRPr="0006116A">
              <w:rPr>
                <w:rFonts w:eastAsia="Times New Roman"/>
                <w:lang w:eastAsia="en-GB"/>
              </w:rPr>
              <w:t xml:space="preserve"> the</w:t>
            </w:r>
            <w:r w:rsidR="000772C6" w:rsidRPr="0006116A">
              <w:rPr>
                <w:rFonts w:eastAsia="Times New Roman"/>
                <w:lang w:eastAsia="en-GB"/>
              </w:rPr>
              <w:t xml:space="preserve"> workforce reduction is not yet aligned with</w:t>
            </w:r>
            <w:r w:rsidR="008522F0" w:rsidRPr="0006116A">
              <w:rPr>
                <w:rFonts w:eastAsia="Times New Roman"/>
                <w:lang w:eastAsia="en-GB"/>
              </w:rPr>
              <w:t xml:space="preserve"> the</w:t>
            </w:r>
            <w:r w:rsidR="000772C6" w:rsidRPr="0006116A">
              <w:rPr>
                <w:rFonts w:eastAsia="Times New Roman"/>
                <w:lang w:eastAsia="en-GB"/>
              </w:rPr>
              <w:t xml:space="preserve"> </w:t>
            </w:r>
            <w:r w:rsidR="00F5240E" w:rsidRPr="0006116A">
              <w:rPr>
                <w:rFonts w:eastAsia="Times New Roman"/>
                <w:lang w:eastAsia="en-GB"/>
              </w:rPr>
              <w:t xml:space="preserve">MDS </w:t>
            </w:r>
            <w:r w:rsidR="000772C6" w:rsidRPr="0006116A">
              <w:rPr>
                <w:rFonts w:eastAsia="Times New Roman"/>
                <w:lang w:eastAsia="en-GB"/>
              </w:rPr>
              <w:t>trajectory</w:t>
            </w:r>
            <w:r w:rsidR="006B0839" w:rsidRPr="0006116A">
              <w:rPr>
                <w:rFonts w:eastAsia="Times New Roman"/>
                <w:lang w:eastAsia="en-GB"/>
              </w:rPr>
              <w:t xml:space="preserve"> due to </w:t>
            </w:r>
            <w:r w:rsidR="000772C6" w:rsidRPr="0006116A">
              <w:rPr>
                <w:rFonts w:eastAsia="Times New Roman"/>
                <w:lang w:eastAsia="en-GB"/>
              </w:rPr>
              <w:t>not reflect</w:t>
            </w:r>
            <w:r w:rsidR="006B0839" w:rsidRPr="0006116A">
              <w:rPr>
                <w:rFonts w:eastAsia="Times New Roman"/>
                <w:lang w:eastAsia="en-GB"/>
              </w:rPr>
              <w:t>ing</w:t>
            </w:r>
            <w:r w:rsidR="000772C6" w:rsidRPr="0006116A">
              <w:rPr>
                <w:rFonts w:eastAsia="Times New Roman"/>
                <w:lang w:eastAsia="en-GB"/>
              </w:rPr>
              <w:t xml:space="preserve"> </w:t>
            </w:r>
            <w:r w:rsidR="00BA16AA" w:rsidRPr="0006116A">
              <w:rPr>
                <w:rFonts w:eastAsia="Times New Roman"/>
                <w:lang w:eastAsia="en-GB"/>
              </w:rPr>
              <w:t xml:space="preserve">the phasing of </w:t>
            </w:r>
            <w:r w:rsidR="000772C6" w:rsidRPr="0006116A">
              <w:rPr>
                <w:rFonts w:eastAsia="Times New Roman"/>
                <w:lang w:eastAsia="en-GB"/>
              </w:rPr>
              <w:t xml:space="preserve">operational delivery </w:t>
            </w:r>
          </w:p>
          <w:p w14:paraId="6D290401" w14:textId="513F9435" w:rsidR="00110100" w:rsidRPr="0006116A" w:rsidRDefault="006B0839" w:rsidP="006442A2">
            <w:pPr>
              <w:pStyle w:val="ListParagraph"/>
              <w:numPr>
                <w:ilvl w:val="0"/>
                <w:numId w:val="17"/>
              </w:numPr>
              <w:spacing w:line="300" w:lineRule="atLeast"/>
              <w:rPr>
                <w:b/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>A r</w:t>
            </w:r>
            <w:r w:rsidR="000772C6" w:rsidRPr="0006116A">
              <w:rPr>
                <w:rFonts w:eastAsia="Times New Roman"/>
                <w:lang w:eastAsia="en-GB"/>
              </w:rPr>
              <w:t xml:space="preserve">e-profiling exercise </w:t>
            </w:r>
            <w:r w:rsidR="001C0218" w:rsidRPr="0006116A">
              <w:rPr>
                <w:rFonts w:eastAsia="Times New Roman"/>
                <w:lang w:eastAsia="en-GB"/>
              </w:rPr>
              <w:t xml:space="preserve">is </w:t>
            </w:r>
            <w:r w:rsidR="003B4902" w:rsidRPr="0006116A">
              <w:rPr>
                <w:rFonts w:eastAsia="Times New Roman"/>
                <w:lang w:eastAsia="en-GB"/>
              </w:rPr>
              <w:t>required</w:t>
            </w:r>
            <w:r w:rsidR="000772C6" w:rsidRPr="0006116A">
              <w:rPr>
                <w:rFonts w:eastAsia="Times New Roman"/>
                <w:lang w:eastAsia="en-GB"/>
              </w:rPr>
              <w:t xml:space="preserve"> to </w:t>
            </w:r>
            <w:r w:rsidR="001C0218" w:rsidRPr="0006116A">
              <w:rPr>
                <w:rFonts w:eastAsia="Times New Roman"/>
                <w:lang w:eastAsia="en-GB"/>
              </w:rPr>
              <w:t xml:space="preserve">establish </w:t>
            </w:r>
            <w:r w:rsidR="000772C6" w:rsidRPr="0006116A">
              <w:rPr>
                <w:rFonts w:eastAsia="Times New Roman"/>
                <w:lang w:eastAsia="en-GB"/>
              </w:rPr>
              <w:t xml:space="preserve">a more realistic and </w:t>
            </w:r>
            <w:r w:rsidR="003B4902" w:rsidRPr="0006116A">
              <w:rPr>
                <w:rFonts w:eastAsia="Times New Roman"/>
                <w:lang w:eastAsia="en-GB"/>
              </w:rPr>
              <w:t>d</w:t>
            </w:r>
            <w:r w:rsidR="000772C6" w:rsidRPr="0006116A">
              <w:rPr>
                <w:rFonts w:eastAsia="Times New Roman"/>
                <w:lang w:eastAsia="en-GB"/>
              </w:rPr>
              <w:t>eliverable trajectory</w:t>
            </w:r>
          </w:p>
        </w:tc>
      </w:tr>
      <w:tr w:rsidR="00B22CF9" w:rsidRPr="0006116A" w14:paraId="78C95897" w14:textId="77777777">
        <w:tc>
          <w:tcPr>
            <w:tcW w:w="2977" w:type="dxa"/>
            <w:shd w:val="clear" w:color="auto" w:fill="C1A775"/>
          </w:tcPr>
          <w:p w14:paraId="1B78D4FE" w14:textId="54876F52" w:rsidR="00B22CF9" w:rsidRPr="0006116A" w:rsidRDefault="00B22CF9">
            <w:pPr>
              <w:rPr>
                <w:b/>
                <w:bCs/>
              </w:rPr>
            </w:pPr>
            <w:r w:rsidRPr="0006116A">
              <w:rPr>
                <w:b/>
                <w:bCs/>
              </w:rPr>
              <w:t>Decision / Action required</w:t>
            </w:r>
          </w:p>
        </w:tc>
        <w:tc>
          <w:tcPr>
            <w:tcW w:w="6044" w:type="dxa"/>
            <w:gridSpan w:val="3"/>
          </w:tcPr>
          <w:p w14:paraId="058FCD73" w14:textId="2247C49C" w:rsidR="00B22CF9" w:rsidRPr="0006116A" w:rsidRDefault="00A55240" w:rsidP="00BB4E24">
            <w:pPr>
              <w:rPr>
                <w:b/>
              </w:rPr>
            </w:pPr>
            <w:r w:rsidRPr="0006116A">
              <w:rPr>
                <w:b/>
              </w:rPr>
              <w:t>Assurance</w:t>
            </w:r>
          </w:p>
        </w:tc>
      </w:tr>
      <w:tr w:rsidR="00110100" w:rsidRPr="0006116A" w14:paraId="4682E8B7" w14:textId="77777777" w:rsidTr="6FC5F940">
        <w:tc>
          <w:tcPr>
            <w:tcW w:w="9021" w:type="dxa"/>
            <w:gridSpan w:val="4"/>
            <w:shd w:val="clear" w:color="auto" w:fill="C1A775"/>
          </w:tcPr>
          <w:p w14:paraId="155705B7" w14:textId="5CCD1FFB" w:rsidR="00110100" w:rsidRPr="0006116A" w:rsidRDefault="00110100" w:rsidP="00110100">
            <w:pPr>
              <w:rPr>
                <w:b/>
              </w:rPr>
            </w:pPr>
            <w:r w:rsidRPr="0006116A">
              <w:rPr>
                <w:b/>
              </w:rPr>
              <w:t>Recommendations</w:t>
            </w:r>
          </w:p>
        </w:tc>
      </w:tr>
    </w:tbl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06"/>
      </w:tblGrid>
      <w:tr w:rsidR="0045111B" w:rsidRPr="0006116A" w14:paraId="70835755" w14:textId="77777777" w:rsidTr="00C91EA5">
        <w:tc>
          <w:tcPr>
            <w:tcW w:w="9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92114DE" w14:textId="77777777" w:rsidR="00844BCC" w:rsidRPr="0006116A" w:rsidRDefault="00844BCC">
            <w:pPr>
              <w:ind w:right="96"/>
              <w:rPr>
                <w:kern w:val="2"/>
                <w:lang w:eastAsia="en-GB"/>
                <w14:ligatures w14:val="standardContextual"/>
              </w:rPr>
            </w:pPr>
            <w:r w:rsidRPr="0006116A">
              <w:t>Members are asked to:</w:t>
            </w:r>
          </w:p>
          <w:p w14:paraId="6C9B068E" w14:textId="44B7B5F9" w:rsidR="00346F4B" w:rsidRPr="0006116A" w:rsidRDefault="00346F4B" w:rsidP="00344EB6">
            <w:pPr>
              <w:pStyle w:val="ListParagraph"/>
              <w:numPr>
                <w:ilvl w:val="0"/>
                <w:numId w:val="19"/>
              </w:numPr>
              <w:spacing w:line="300" w:lineRule="atLeast"/>
              <w:rPr>
                <w:rFonts w:eastAsia="Times New Roman"/>
                <w:lang w:eastAsia="en-GB"/>
              </w:rPr>
            </w:pPr>
            <w:r w:rsidRPr="0006116A">
              <w:rPr>
                <w:rFonts w:eastAsia="Times New Roman"/>
                <w:b/>
                <w:bCs/>
                <w:lang w:eastAsia="en-GB"/>
              </w:rPr>
              <w:t>Receive for Assurance</w:t>
            </w:r>
            <w:r w:rsidRPr="0006116A">
              <w:rPr>
                <w:rFonts w:eastAsia="Times New Roman"/>
                <w:lang w:eastAsia="en-GB"/>
              </w:rPr>
              <w:t xml:space="preserve"> the Month 1 workforce position against plan</w:t>
            </w:r>
            <w:r w:rsidR="00B21551" w:rsidRPr="0006116A">
              <w:rPr>
                <w:rFonts w:eastAsia="Times New Roman"/>
                <w:lang w:eastAsia="en-GB"/>
              </w:rPr>
              <w:t xml:space="preserve"> </w:t>
            </w:r>
            <w:r w:rsidRPr="0006116A">
              <w:rPr>
                <w:rFonts w:eastAsia="Times New Roman"/>
                <w:lang w:eastAsia="en-GB"/>
              </w:rPr>
              <w:t xml:space="preserve"> </w:t>
            </w:r>
          </w:p>
          <w:p w14:paraId="20CCEBEB" w14:textId="0D31799A" w:rsidR="0045111B" w:rsidRPr="0006116A" w:rsidRDefault="00346F4B" w:rsidP="004E3C7C">
            <w:pPr>
              <w:pStyle w:val="ListParagraph"/>
              <w:numPr>
                <w:ilvl w:val="0"/>
                <w:numId w:val="19"/>
              </w:numPr>
              <w:spacing w:line="300" w:lineRule="atLeast"/>
              <w:rPr>
                <w:rFonts w:eastAsia="Times New Roman"/>
                <w:lang w:eastAsia="en-GB"/>
              </w:rPr>
            </w:pPr>
            <w:r w:rsidRPr="0006116A">
              <w:rPr>
                <w:rFonts w:eastAsia="Times New Roman"/>
                <w:b/>
                <w:bCs/>
                <w:lang w:eastAsia="en-GB"/>
              </w:rPr>
              <w:lastRenderedPageBreak/>
              <w:t>Note</w:t>
            </w:r>
            <w:r w:rsidRPr="0006116A">
              <w:rPr>
                <w:rFonts w:eastAsia="Times New Roman"/>
                <w:lang w:eastAsia="en-GB"/>
              </w:rPr>
              <w:t xml:space="preserve"> the </w:t>
            </w:r>
            <w:r w:rsidR="001C4433" w:rsidRPr="0006116A">
              <w:rPr>
                <w:rFonts w:eastAsia="Times New Roman"/>
                <w:lang w:eastAsia="en-GB"/>
              </w:rPr>
              <w:t>additional guidance</w:t>
            </w:r>
            <w:r w:rsidRPr="0006116A">
              <w:rPr>
                <w:rFonts w:eastAsia="Times New Roman"/>
                <w:lang w:eastAsia="en-GB"/>
              </w:rPr>
              <w:t xml:space="preserve"> </w:t>
            </w:r>
            <w:r w:rsidR="00B21551" w:rsidRPr="0006116A">
              <w:rPr>
                <w:rFonts w:eastAsia="Times New Roman"/>
                <w:lang w:eastAsia="en-GB"/>
              </w:rPr>
              <w:t xml:space="preserve">that will be </w:t>
            </w:r>
            <w:r w:rsidR="001C4433" w:rsidRPr="0006116A">
              <w:rPr>
                <w:rFonts w:eastAsia="Times New Roman"/>
                <w:lang w:eastAsia="en-GB"/>
              </w:rPr>
              <w:t xml:space="preserve">available </w:t>
            </w:r>
            <w:r w:rsidRPr="0006116A">
              <w:rPr>
                <w:rFonts w:eastAsia="Times New Roman"/>
                <w:lang w:eastAsia="en-GB"/>
              </w:rPr>
              <w:t>for service</w:t>
            </w:r>
            <w:r w:rsidR="001C4433" w:rsidRPr="0006116A">
              <w:rPr>
                <w:rFonts w:eastAsia="Times New Roman"/>
                <w:lang w:eastAsia="en-GB"/>
              </w:rPr>
              <w:t xml:space="preserve">s </w:t>
            </w:r>
            <w:r w:rsidRPr="0006116A">
              <w:rPr>
                <w:rFonts w:eastAsia="Times New Roman"/>
                <w:lang w:eastAsia="en-GB"/>
              </w:rPr>
              <w:t xml:space="preserve">to </w:t>
            </w:r>
            <w:r w:rsidR="001C4433" w:rsidRPr="0006116A">
              <w:rPr>
                <w:rFonts w:eastAsia="Times New Roman"/>
                <w:lang w:eastAsia="en-GB"/>
              </w:rPr>
              <w:t xml:space="preserve">develop and </w:t>
            </w:r>
            <w:r w:rsidRPr="0006116A">
              <w:rPr>
                <w:rFonts w:eastAsia="Times New Roman"/>
                <w:lang w:eastAsia="en-GB"/>
              </w:rPr>
              <w:t xml:space="preserve">deliver workforce plans </w:t>
            </w:r>
          </w:p>
        </w:tc>
      </w:tr>
    </w:tbl>
    <w:p w14:paraId="7F6BFDDD" w14:textId="77777777" w:rsidR="00C91EA5" w:rsidRPr="0006116A" w:rsidRDefault="00C91EA5" w:rsidP="00C91EA5">
      <w:pPr>
        <w:pStyle w:val="ListParagraph"/>
        <w:spacing w:after="0" w:line="240" w:lineRule="auto"/>
      </w:pPr>
    </w:p>
    <w:p w14:paraId="08E95BD1" w14:textId="77777777" w:rsidR="00BC3D6C" w:rsidRPr="0006116A" w:rsidRDefault="00BC3D6C" w:rsidP="00C91EA5">
      <w:pPr>
        <w:spacing w:after="0" w:line="240" w:lineRule="auto"/>
        <w:jc w:val="center"/>
        <w:rPr>
          <w:b/>
          <w:bCs/>
        </w:rPr>
      </w:pPr>
    </w:p>
    <w:p w14:paraId="6F8B7023" w14:textId="77777777" w:rsidR="004E3C7C" w:rsidRPr="0006116A" w:rsidRDefault="004E3C7C" w:rsidP="00C91EA5">
      <w:pPr>
        <w:spacing w:after="0" w:line="240" w:lineRule="auto"/>
        <w:jc w:val="center"/>
        <w:rPr>
          <w:b/>
          <w:bCs/>
        </w:rPr>
      </w:pPr>
    </w:p>
    <w:p w14:paraId="30AA097A" w14:textId="77777777" w:rsidR="00CC6EAE" w:rsidRPr="0006116A" w:rsidRDefault="00CC6EAE" w:rsidP="00C91EA5">
      <w:pPr>
        <w:spacing w:after="0" w:line="240" w:lineRule="auto"/>
        <w:jc w:val="center"/>
        <w:rPr>
          <w:b/>
          <w:bCs/>
        </w:rPr>
      </w:pPr>
    </w:p>
    <w:p w14:paraId="2DAA3754" w14:textId="77777777" w:rsidR="00BC3D6C" w:rsidRPr="0006116A" w:rsidRDefault="00BC3D6C" w:rsidP="00C91EA5">
      <w:pPr>
        <w:spacing w:after="0" w:line="240" w:lineRule="auto"/>
        <w:jc w:val="center"/>
        <w:rPr>
          <w:b/>
          <w:bCs/>
        </w:rPr>
      </w:pPr>
    </w:p>
    <w:p w14:paraId="517EA9B1" w14:textId="417205CF" w:rsidR="004E3C7C" w:rsidRPr="0006116A" w:rsidRDefault="004E3C7C" w:rsidP="00C91EA5">
      <w:pPr>
        <w:spacing w:after="0" w:line="240" w:lineRule="auto"/>
        <w:jc w:val="center"/>
        <w:rPr>
          <w:b/>
          <w:bCs/>
        </w:rPr>
      </w:pPr>
      <w:r w:rsidRPr="0006116A">
        <w:rPr>
          <w:b/>
          <w:bCs/>
        </w:rPr>
        <w:t>Health Board Strategic Workforce Plan 2026/2027</w:t>
      </w:r>
      <w:r w:rsidRPr="0006116A">
        <w:t xml:space="preserve"> </w:t>
      </w:r>
      <w:r w:rsidRPr="0006116A">
        <w:rPr>
          <w:b/>
          <w:bCs/>
        </w:rPr>
        <w:t xml:space="preserve">Update: </w:t>
      </w:r>
    </w:p>
    <w:p w14:paraId="67ECCB9C" w14:textId="4E55A759" w:rsidR="00C91EA5" w:rsidRPr="0006116A" w:rsidRDefault="00C91EA5" w:rsidP="00C91EA5">
      <w:pPr>
        <w:spacing w:after="0" w:line="240" w:lineRule="auto"/>
        <w:jc w:val="center"/>
        <w:rPr>
          <w:b/>
          <w:bCs/>
        </w:rPr>
      </w:pPr>
      <w:r w:rsidRPr="0006116A">
        <w:rPr>
          <w:b/>
          <w:bCs/>
        </w:rPr>
        <w:t xml:space="preserve">Workforce </w:t>
      </w:r>
      <w:r w:rsidR="008B121F" w:rsidRPr="0006116A">
        <w:rPr>
          <w:b/>
          <w:bCs/>
        </w:rPr>
        <w:t xml:space="preserve">Numbers </w:t>
      </w:r>
      <w:r w:rsidRPr="0006116A">
        <w:rPr>
          <w:b/>
          <w:bCs/>
        </w:rPr>
        <w:t>Plan </w:t>
      </w:r>
    </w:p>
    <w:p w14:paraId="3D58A715" w14:textId="77777777" w:rsidR="00C91EA5" w:rsidRPr="0006116A" w:rsidRDefault="00C91EA5" w:rsidP="00C91EA5">
      <w:pPr>
        <w:pStyle w:val="ListParagraph"/>
        <w:spacing w:after="0" w:line="240" w:lineRule="auto"/>
        <w:rPr>
          <w:b/>
        </w:rPr>
      </w:pPr>
    </w:p>
    <w:p w14:paraId="4C25230C" w14:textId="024C1F47" w:rsidR="003B6B58" w:rsidRPr="0006116A" w:rsidRDefault="00653AEC" w:rsidP="003B6B58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06116A">
        <w:rPr>
          <w:b/>
        </w:rPr>
        <w:t>INTRODUCTION</w:t>
      </w:r>
    </w:p>
    <w:p w14:paraId="42AC3EEF" w14:textId="0300A603" w:rsidR="00A57D65" w:rsidRPr="0006116A" w:rsidRDefault="00A57D65" w:rsidP="00A57D65">
      <w:pPr>
        <w:spacing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 xml:space="preserve">This report provides an update on the Health Board’s Month 1 (April 2026) workforce position against the planned trajectory set through the Annual Plan Workforce Minimum Data Set </w:t>
      </w:r>
      <w:r w:rsidR="00F264C0" w:rsidRPr="0006116A">
        <w:rPr>
          <w:rFonts w:eastAsia="Times New Roman"/>
          <w:lang w:eastAsia="en-GB"/>
        </w:rPr>
        <w:t xml:space="preserve">(MDS) </w:t>
      </w:r>
      <w:r w:rsidRPr="0006116A">
        <w:rPr>
          <w:rFonts w:eastAsia="Times New Roman"/>
          <w:lang w:eastAsia="en-GB"/>
        </w:rPr>
        <w:t xml:space="preserve">submission, attached as Appendix A. It also sets out the </w:t>
      </w:r>
      <w:r w:rsidR="00F264C0" w:rsidRPr="0006116A">
        <w:rPr>
          <w:rFonts w:eastAsia="Times New Roman"/>
          <w:lang w:eastAsia="en-GB"/>
        </w:rPr>
        <w:t xml:space="preserve">additional </w:t>
      </w:r>
      <w:r w:rsidRPr="0006116A">
        <w:rPr>
          <w:rFonts w:eastAsia="Times New Roman"/>
          <w:lang w:eastAsia="en-GB"/>
        </w:rPr>
        <w:t>support</w:t>
      </w:r>
      <w:r w:rsidR="00F264C0" w:rsidRPr="0006116A">
        <w:rPr>
          <w:rFonts w:eastAsia="Times New Roman"/>
          <w:lang w:eastAsia="en-GB"/>
        </w:rPr>
        <w:t xml:space="preserve"> that will be</w:t>
      </w:r>
      <w:r w:rsidRPr="0006116A">
        <w:rPr>
          <w:rFonts w:eastAsia="Times New Roman"/>
          <w:lang w:eastAsia="en-GB"/>
        </w:rPr>
        <w:t xml:space="preserve"> available to enable services to deliver workforce reductions over the remainder of 2026/27.</w:t>
      </w:r>
    </w:p>
    <w:p w14:paraId="676FE49C" w14:textId="77777777" w:rsidR="00C91EA5" w:rsidRPr="0006116A" w:rsidRDefault="00C91EA5">
      <w:pPr>
        <w:spacing w:after="0" w:line="240" w:lineRule="auto"/>
      </w:pPr>
    </w:p>
    <w:p w14:paraId="180B1DA5" w14:textId="77777777" w:rsidR="007E29E9" w:rsidRPr="0006116A" w:rsidRDefault="00653AEC" w:rsidP="007E29E9">
      <w:pPr>
        <w:pStyle w:val="ListParagraph"/>
        <w:numPr>
          <w:ilvl w:val="0"/>
          <w:numId w:val="1"/>
        </w:numPr>
        <w:spacing w:after="0" w:line="300" w:lineRule="atLeast"/>
        <w:rPr>
          <w:rFonts w:eastAsia="Times New Roman"/>
          <w:lang w:eastAsia="en-GB"/>
        </w:rPr>
      </w:pPr>
      <w:r w:rsidRPr="0006116A">
        <w:rPr>
          <w:b/>
        </w:rPr>
        <w:t>BACKGROUND</w:t>
      </w:r>
    </w:p>
    <w:p w14:paraId="781A94DA" w14:textId="2E159EC9" w:rsidR="00A20F1A" w:rsidRPr="0006116A" w:rsidRDefault="00A460AB" w:rsidP="007E29E9">
      <w:pPr>
        <w:spacing w:after="0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T</w:t>
      </w:r>
      <w:r w:rsidR="00A20F1A" w:rsidRPr="0006116A">
        <w:rPr>
          <w:rFonts w:eastAsia="Times New Roman"/>
          <w:lang w:eastAsia="en-GB"/>
        </w:rPr>
        <w:t>he W</w:t>
      </w:r>
      <w:r w:rsidR="007E29E9" w:rsidRPr="0006116A">
        <w:rPr>
          <w:rFonts w:eastAsia="Times New Roman"/>
          <w:lang w:eastAsia="en-GB"/>
        </w:rPr>
        <w:t>o</w:t>
      </w:r>
      <w:r w:rsidR="00A20F1A" w:rsidRPr="0006116A">
        <w:rPr>
          <w:rFonts w:eastAsia="Times New Roman"/>
          <w:lang w:eastAsia="en-GB"/>
        </w:rPr>
        <w:t xml:space="preserve">rkforce </w:t>
      </w:r>
      <w:r w:rsidR="00136474" w:rsidRPr="0006116A">
        <w:rPr>
          <w:rFonts w:eastAsia="Times New Roman"/>
          <w:lang w:eastAsia="en-GB"/>
        </w:rPr>
        <w:t xml:space="preserve">MDS </w:t>
      </w:r>
      <w:r w:rsidR="00A20F1A" w:rsidRPr="0006116A">
        <w:rPr>
          <w:rFonts w:eastAsia="Times New Roman"/>
          <w:lang w:eastAsia="en-GB"/>
        </w:rPr>
        <w:t xml:space="preserve">template </w:t>
      </w:r>
      <w:r w:rsidRPr="0006116A">
        <w:rPr>
          <w:rFonts w:eastAsia="Times New Roman"/>
          <w:lang w:eastAsia="en-GB"/>
        </w:rPr>
        <w:t>submitted with the 2026/27 Annual Plan</w:t>
      </w:r>
      <w:r w:rsidR="0032518E" w:rsidRPr="0006116A">
        <w:rPr>
          <w:rFonts w:eastAsia="Times New Roman"/>
          <w:lang w:eastAsia="en-GB"/>
        </w:rPr>
        <w:t xml:space="preserve"> </w:t>
      </w:r>
      <w:r w:rsidR="00FE14B8" w:rsidRPr="0006116A">
        <w:rPr>
          <w:rFonts w:eastAsia="Times New Roman"/>
          <w:lang w:eastAsia="en-GB"/>
        </w:rPr>
        <w:t xml:space="preserve">in Appendix A </w:t>
      </w:r>
      <w:r w:rsidRPr="0006116A">
        <w:rPr>
          <w:rFonts w:eastAsia="Times New Roman"/>
          <w:lang w:eastAsia="en-GB"/>
        </w:rPr>
        <w:t xml:space="preserve">was used </w:t>
      </w:r>
      <w:r w:rsidR="00A20F1A" w:rsidRPr="0006116A">
        <w:rPr>
          <w:rFonts w:eastAsia="Times New Roman"/>
          <w:lang w:eastAsia="en-GB"/>
        </w:rPr>
        <w:t>to define the overall workforce trajectory required to support financial balance and service delivery.</w:t>
      </w:r>
    </w:p>
    <w:p w14:paraId="2ECD5506" w14:textId="4E3B90AD" w:rsidR="00A20F1A" w:rsidRPr="0006116A" w:rsidRDefault="00A20F1A" w:rsidP="00A20F1A">
      <w:p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 xml:space="preserve">At the point of submission, </w:t>
      </w:r>
      <w:r w:rsidR="00136474" w:rsidRPr="0006116A">
        <w:rPr>
          <w:rFonts w:eastAsia="Times New Roman"/>
          <w:lang w:eastAsia="en-GB"/>
        </w:rPr>
        <w:t xml:space="preserve">the </w:t>
      </w:r>
      <w:r w:rsidRPr="0006116A">
        <w:rPr>
          <w:rFonts w:eastAsia="Times New Roman"/>
          <w:lang w:eastAsia="en-GB"/>
        </w:rPr>
        <w:t xml:space="preserve">workforce reductions </w:t>
      </w:r>
      <w:r w:rsidR="00136474" w:rsidRPr="0006116A">
        <w:rPr>
          <w:rFonts w:eastAsia="Times New Roman"/>
          <w:lang w:eastAsia="en-GB"/>
        </w:rPr>
        <w:t xml:space="preserve">in the MDS </w:t>
      </w:r>
      <w:r w:rsidRPr="0006116A">
        <w:rPr>
          <w:rFonts w:eastAsia="Times New Roman"/>
          <w:lang w:eastAsia="en-GB"/>
        </w:rPr>
        <w:t xml:space="preserve">were </w:t>
      </w:r>
      <w:r w:rsidR="00431FBF" w:rsidRPr="0006116A">
        <w:rPr>
          <w:rFonts w:eastAsia="Times New Roman"/>
          <w:lang w:eastAsia="en-GB"/>
        </w:rPr>
        <w:t xml:space="preserve">not </w:t>
      </w:r>
      <w:r w:rsidRPr="0006116A">
        <w:rPr>
          <w:rFonts w:eastAsia="Times New Roman"/>
          <w:lang w:eastAsia="en-GB"/>
        </w:rPr>
        <w:t xml:space="preserve">profiled </w:t>
      </w:r>
      <w:r w:rsidR="00431FBF" w:rsidRPr="0006116A">
        <w:rPr>
          <w:rFonts w:eastAsia="Times New Roman"/>
          <w:lang w:eastAsia="en-GB"/>
        </w:rPr>
        <w:t>to</w:t>
      </w:r>
      <w:r w:rsidRPr="0006116A">
        <w:rPr>
          <w:rFonts w:eastAsia="Times New Roman"/>
          <w:lang w:eastAsia="en-GB"/>
        </w:rPr>
        <w:t xml:space="preserve"> reflect the operational reality of workforce change delivery, which is typically non-linear and dependent on factors such as turnover, organisational change processes, and service redesign timelines.</w:t>
      </w:r>
    </w:p>
    <w:p w14:paraId="16439B54" w14:textId="322E7917" w:rsidR="00A20F1A" w:rsidRPr="0006116A" w:rsidRDefault="00D84483" w:rsidP="00F25003">
      <w:pPr>
        <w:spacing w:after="0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Due to budget changes, the confirmed Month 1 workforce position was not available at the point of writing and will therefore be provided as a verbal update</w:t>
      </w:r>
      <w:r w:rsidR="00F25003" w:rsidRPr="0006116A">
        <w:rPr>
          <w:rFonts w:eastAsia="Times New Roman"/>
          <w:lang w:eastAsia="en-GB"/>
        </w:rPr>
        <w:t xml:space="preserve"> at the meeting. </w:t>
      </w:r>
      <w:r w:rsidR="005F4896" w:rsidRPr="0006116A">
        <w:rPr>
          <w:rFonts w:eastAsia="Times New Roman"/>
          <w:lang w:eastAsia="en-GB"/>
        </w:rPr>
        <w:t>However, i</w:t>
      </w:r>
      <w:r w:rsidR="00F25003" w:rsidRPr="0006116A">
        <w:rPr>
          <w:rFonts w:eastAsia="Times New Roman"/>
          <w:lang w:eastAsia="en-GB"/>
        </w:rPr>
        <w:t>t is anticipated that</w:t>
      </w:r>
      <w:r w:rsidRPr="0006116A">
        <w:rPr>
          <w:rFonts w:eastAsia="Times New Roman" w:cs="Segoe UI"/>
          <w:lang w:eastAsia="en-GB"/>
        </w:rPr>
        <w:t xml:space="preserve"> </w:t>
      </w:r>
      <w:r w:rsidR="000E0785" w:rsidRPr="0006116A">
        <w:rPr>
          <w:rFonts w:eastAsia="Times New Roman"/>
          <w:lang w:eastAsia="en-GB"/>
        </w:rPr>
        <w:t>t</w:t>
      </w:r>
      <w:r w:rsidR="00A20F1A" w:rsidRPr="0006116A">
        <w:rPr>
          <w:rFonts w:eastAsia="Times New Roman"/>
          <w:lang w:eastAsia="en-GB"/>
        </w:rPr>
        <w:t xml:space="preserve">he workforce reductions </w:t>
      </w:r>
      <w:r w:rsidR="0032518E" w:rsidRPr="0006116A">
        <w:rPr>
          <w:rFonts w:eastAsia="Times New Roman"/>
          <w:lang w:eastAsia="en-GB"/>
        </w:rPr>
        <w:t xml:space="preserve">will </w:t>
      </w:r>
      <w:r w:rsidR="00A20F1A" w:rsidRPr="0006116A">
        <w:rPr>
          <w:rFonts w:eastAsia="Times New Roman"/>
          <w:lang w:eastAsia="en-GB"/>
        </w:rPr>
        <w:t xml:space="preserve">not yet </w:t>
      </w:r>
      <w:r w:rsidR="0032518E" w:rsidRPr="0006116A">
        <w:rPr>
          <w:rFonts w:eastAsia="Times New Roman"/>
          <w:lang w:eastAsia="en-GB"/>
        </w:rPr>
        <w:t xml:space="preserve">be </w:t>
      </w:r>
      <w:r w:rsidR="00A20F1A" w:rsidRPr="0006116A">
        <w:rPr>
          <w:rFonts w:eastAsia="Times New Roman"/>
          <w:lang w:eastAsia="en-GB"/>
        </w:rPr>
        <w:t>tracking in line with the evenly distributed trajectory</w:t>
      </w:r>
      <w:r w:rsidR="00F17D25" w:rsidRPr="0006116A">
        <w:rPr>
          <w:rFonts w:eastAsia="Times New Roman"/>
          <w:lang w:eastAsia="en-GB"/>
        </w:rPr>
        <w:t xml:space="preserve"> in the MDS</w:t>
      </w:r>
      <w:r w:rsidR="007C0F34" w:rsidRPr="0006116A">
        <w:rPr>
          <w:rFonts w:eastAsia="Times New Roman"/>
          <w:lang w:eastAsia="en-GB"/>
        </w:rPr>
        <w:t xml:space="preserve">. This </w:t>
      </w:r>
      <w:r w:rsidR="00A20F1A" w:rsidRPr="0006116A">
        <w:rPr>
          <w:rFonts w:eastAsia="Times New Roman"/>
          <w:lang w:eastAsia="en-GB"/>
        </w:rPr>
        <w:t xml:space="preserve">is expected </w:t>
      </w:r>
      <w:r w:rsidR="007C0F34" w:rsidRPr="0006116A">
        <w:rPr>
          <w:rFonts w:eastAsia="Times New Roman"/>
          <w:lang w:eastAsia="en-GB"/>
        </w:rPr>
        <w:t xml:space="preserve">at this stage </w:t>
      </w:r>
      <w:r w:rsidR="00A20F1A" w:rsidRPr="0006116A">
        <w:rPr>
          <w:rFonts w:eastAsia="Times New Roman"/>
          <w:lang w:eastAsia="en-GB"/>
        </w:rPr>
        <w:t xml:space="preserve">and reflects the </w:t>
      </w:r>
      <w:r w:rsidR="00DF1B9C" w:rsidRPr="0006116A">
        <w:rPr>
          <w:rFonts w:eastAsia="Times New Roman"/>
          <w:lang w:eastAsia="en-GB"/>
        </w:rPr>
        <w:t>var</w:t>
      </w:r>
      <w:r w:rsidR="0044608E" w:rsidRPr="0006116A">
        <w:rPr>
          <w:rFonts w:eastAsia="Times New Roman"/>
          <w:lang w:eastAsia="en-GB"/>
        </w:rPr>
        <w:t>ying</w:t>
      </w:r>
      <w:r w:rsidR="00DF1B9C" w:rsidRPr="0006116A">
        <w:rPr>
          <w:rFonts w:eastAsia="Times New Roman"/>
          <w:lang w:eastAsia="en-GB"/>
        </w:rPr>
        <w:t xml:space="preserve"> timelines when implementing </w:t>
      </w:r>
      <w:r w:rsidR="00A20F1A" w:rsidRPr="0006116A">
        <w:rPr>
          <w:rFonts w:eastAsia="Times New Roman"/>
          <w:lang w:eastAsia="en-GB"/>
        </w:rPr>
        <w:t>workforce interventions.</w:t>
      </w:r>
    </w:p>
    <w:p w14:paraId="010A83D7" w14:textId="067E4BBE" w:rsidR="00BE11B2" w:rsidRPr="0006116A" w:rsidRDefault="00BE11B2" w:rsidP="00BE11B2">
      <w:p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 xml:space="preserve">A re-profiling exercise </w:t>
      </w:r>
      <w:r w:rsidR="00402876" w:rsidRPr="0006116A">
        <w:rPr>
          <w:rFonts w:eastAsia="Times New Roman"/>
          <w:lang w:eastAsia="en-GB"/>
        </w:rPr>
        <w:t>will be required</w:t>
      </w:r>
      <w:r w:rsidR="00EB6429" w:rsidRPr="0006116A">
        <w:rPr>
          <w:rFonts w:eastAsia="Times New Roman"/>
          <w:lang w:eastAsia="en-GB"/>
        </w:rPr>
        <w:t xml:space="preserve"> </w:t>
      </w:r>
      <w:r w:rsidRPr="0006116A">
        <w:rPr>
          <w:rFonts w:eastAsia="Times New Roman"/>
          <w:lang w:eastAsia="en-GB"/>
        </w:rPr>
        <w:t xml:space="preserve">to </w:t>
      </w:r>
      <w:r w:rsidR="00402876" w:rsidRPr="0006116A">
        <w:rPr>
          <w:rFonts w:eastAsia="Times New Roman"/>
          <w:lang w:eastAsia="en-GB"/>
        </w:rPr>
        <w:t xml:space="preserve">establish </w:t>
      </w:r>
      <w:r w:rsidRPr="0006116A">
        <w:rPr>
          <w:rFonts w:eastAsia="Times New Roman"/>
          <w:lang w:eastAsia="en-GB"/>
        </w:rPr>
        <w:t>a more realistic delivery trajectory and strengthen alignment between workforce</w:t>
      </w:r>
      <w:r w:rsidR="00EB6429" w:rsidRPr="0006116A">
        <w:rPr>
          <w:rFonts w:eastAsia="Times New Roman"/>
          <w:lang w:eastAsia="en-GB"/>
        </w:rPr>
        <w:t>, service</w:t>
      </w:r>
      <w:r w:rsidRPr="0006116A">
        <w:rPr>
          <w:rFonts w:eastAsia="Times New Roman"/>
          <w:lang w:eastAsia="en-GB"/>
        </w:rPr>
        <w:t xml:space="preserve"> and financial </w:t>
      </w:r>
      <w:proofErr w:type="gramStart"/>
      <w:r w:rsidRPr="0006116A">
        <w:rPr>
          <w:rFonts w:eastAsia="Times New Roman"/>
          <w:lang w:eastAsia="en-GB"/>
        </w:rPr>
        <w:t>planning</w:t>
      </w:r>
      <w:r w:rsidR="005B59D5" w:rsidRPr="0006116A">
        <w:rPr>
          <w:rFonts w:eastAsia="Times New Roman"/>
          <w:lang w:eastAsia="en-GB"/>
        </w:rPr>
        <w:t>,</w:t>
      </w:r>
      <w:proofErr w:type="gramEnd"/>
      <w:r w:rsidR="005B59D5" w:rsidRPr="0006116A">
        <w:rPr>
          <w:rFonts w:eastAsia="Times New Roman"/>
          <w:lang w:eastAsia="en-GB"/>
        </w:rPr>
        <w:t xml:space="preserve"> however t</w:t>
      </w:r>
      <w:r w:rsidR="00EE1131" w:rsidRPr="0006116A">
        <w:rPr>
          <w:rFonts w:eastAsia="Times New Roman"/>
          <w:lang w:eastAsia="en-GB"/>
        </w:rPr>
        <w:t xml:space="preserve">his will be reliant on services providing </w:t>
      </w:r>
      <w:r w:rsidR="009D461E" w:rsidRPr="0006116A">
        <w:rPr>
          <w:rFonts w:eastAsia="Times New Roman"/>
          <w:lang w:eastAsia="en-GB"/>
        </w:rPr>
        <w:t xml:space="preserve">this </w:t>
      </w:r>
      <w:r w:rsidR="0010021A" w:rsidRPr="0006116A">
        <w:rPr>
          <w:rFonts w:eastAsia="Times New Roman"/>
          <w:lang w:eastAsia="en-GB"/>
        </w:rPr>
        <w:t xml:space="preserve">level of </w:t>
      </w:r>
      <w:r w:rsidR="009D461E" w:rsidRPr="0006116A">
        <w:rPr>
          <w:rFonts w:eastAsia="Times New Roman"/>
          <w:lang w:eastAsia="en-GB"/>
        </w:rPr>
        <w:t>detail.</w:t>
      </w:r>
    </w:p>
    <w:p w14:paraId="3DA23B1C" w14:textId="1781CD6A" w:rsidR="00A20F1A" w:rsidRPr="0006116A" w:rsidRDefault="009E6BC0" w:rsidP="00A20F1A">
      <w:p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T</w:t>
      </w:r>
      <w:r w:rsidR="00A20F1A" w:rsidRPr="0006116A">
        <w:rPr>
          <w:rFonts w:eastAsia="Times New Roman"/>
          <w:lang w:eastAsia="en-GB"/>
        </w:rPr>
        <w:t>o support service groups</w:t>
      </w:r>
      <w:r w:rsidR="00C07FC0" w:rsidRPr="0006116A">
        <w:rPr>
          <w:rFonts w:eastAsia="Times New Roman"/>
          <w:lang w:eastAsia="en-GB"/>
        </w:rPr>
        <w:t xml:space="preserve"> to </w:t>
      </w:r>
      <w:r w:rsidR="00A20F1A" w:rsidRPr="0006116A">
        <w:rPr>
          <w:rFonts w:eastAsia="Times New Roman"/>
          <w:lang w:eastAsia="en-GB"/>
        </w:rPr>
        <w:t>develop workforce plans within a reducing headcount context, the Workforce Planning Team ha</w:t>
      </w:r>
      <w:r w:rsidR="001B2D7B" w:rsidRPr="0006116A">
        <w:rPr>
          <w:rFonts w:eastAsia="Times New Roman"/>
          <w:lang w:eastAsia="en-GB"/>
        </w:rPr>
        <w:t>ve</w:t>
      </w:r>
      <w:r w:rsidR="00A20F1A" w:rsidRPr="0006116A">
        <w:rPr>
          <w:rFonts w:eastAsia="Times New Roman"/>
          <w:lang w:eastAsia="en-GB"/>
        </w:rPr>
        <w:t xml:space="preserve"> developed </w:t>
      </w:r>
      <w:r w:rsidR="001B2D7B" w:rsidRPr="0006116A">
        <w:rPr>
          <w:rFonts w:eastAsia="Times New Roman"/>
          <w:lang w:eastAsia="en-GB"/>
        </w:rPr>
        <w:t>additional tools and</w:t>
      </w:r>
      <w:r w:rsidR="009B0023" w:rsidRPr="0006116A">
        <w:rPr>
          <w:rFonts w:eastAsia="Times New Roman"/>
          <w:lang w:eastAsia="en-GB"/>
        </w:rPr>
        <w:t xml:space="preserve"> guidance documents</w:t>
      </w:r>
      <w:r w:rsidRPr="0006116A">
        <w:rPr>
          <w:rFonts w:eastAsia="Times New Roman"/>
          <w:lang w:eastAsia="en-GB"/>
        </w:rPr>
        <w:t>. S</w:t>
      </w:r>
      <w:r w:rsidR="00782BD6" w:rsidRPr="0006116A">
        <w:rPr>
          <w:rFonts w:eastAsia="Times New Roman"/>
          <w:lang w:eastAsia="en-GB"/>
        </w:rPr>
        <w:t xml:space="preserve">ome have </w:t>
      </w:r>
      <w:r w:rsidR="00AC0171" w:rsidRPr="0006116A">
        <w:rPr>
          <w:rFonts w:eastAsia="Times New Roman"/>
          <w:lang w:eastAsia="en-GB"/>
        </w:rPr>
        <w:t xml:space="preserve">already </w:t>
      </w:r>
      <w:r w:rsidR="00782BD6" w:rsidRPr="0006116A">
        <w:rPr>
          <w:rFonts w:eastAsia="Times New Roman"/>
          <w:lang w:eastAsia="en-GB"/>
        </w:rPr>
        <w:t xml:space="preserve">been </w:t>
      </w:r>
      <w:r w:rsidRPr="0006116A">
        <w:rPr>
          <w:rFonts w:eastAsia="Times New Roman"/>
          <w:lang w:eastAsia="en-GB"/>
        </w:rPr>
        <w:t xml:space="preserve">introduced through </w:t>
      </w:r>
      <w:r w:rsidR="00782BD6" w:rsidRPr="0006116A">
        <w:rPr>
          <w:rFonts w:eastAsia="Times New Roman"/>
          <w:lang w:eastAsia="en-GB"/>
        </w:rPr>
        <w:t>workforce planning training sessions</w:t>
      </w:r>
      <w:r w:rsidR="00AC0171" w:rsidRPr="0006116A">
        <w:rPr>
          <w:rFonts w:eastAsia="Times New Roman"/>
          <w:lang w:eastAsia="en-GB"/>
        </w:rPr>
        <w:t xml:space="preserve"> and </w:t>
      </w:r>
      <w:r w:rsidR="007E29E9" w:rsidRPr="0006116A">
        <w:rPr>
          <w:rFonts w:eastAsia="Times New Roman"/>
          <w:lang w:eastAsia="en-GB"/>
        </w:rPr>
        <w:t xml:space="preserve">will </w:t>
      </w:r>
      <w:r w:rsidR="00782BD6" w:rsidRPr="0006116A">
        <w:rPr>
          <w:rFonts w:eastAsia="Times New Roman"/>
          <w:lang w:eastAsia="en-GB"/>
        </w:rPr>
        <w:t xml:space="preserve">be formally launched </w:t>
      </w:r>
      <w:r w:rsidR="00BE11B2" w:rsidRPr="0006116A">
        <w:rPr>
          <w:rFonts w:eastAsia="Times New Roman"/>
          <w:lang w:eastAsia="en-GB"/>
        </w:rPr>
        <w:t>before the end of June 2026</w:t>
      </w:r>
      <w:r w:rsidR="00A20F1A" w:rsidRPr="0006116A">
        <w:rPr>
          <w:rFonts w:eastAsia="Times New Roman"/>
          <w:lang w:eastAsia="en-GB"/>
        </w:rPr>
        <w:t>. These include:</w:t>
      </w:r>
    </w:p>
    <w:p w14:paraId="13C2794A" w14:textId="5A6577FE" w:rsidR="00A20F1A" w:rsidRPr="0006116A" w:rsidRDefault="00A20F1A" w:rsidP="00A20F1A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lastRenderedPageBreak/>
        <w:t xml:space="preserve">A workforce forecast tool to model </w:t>
      </w:r>
      <w:r w:rsidR="0051462C" w:rsidRPr="0006116A">
        <w:rPr>
          <w:rFonts w:eastAsia="Times New Roman"/>
          <w:lang w:eastAsia="en-GB"/>
        </w:rPr>
        <w:t xml:space="preserve">changes in </w:t>
      </w:r>
      <w:r w:rsidRPr="0006116A">
        <w:rPr>
          <w:rFonts w:eastAsia="Times New Roman"/>
          <w:lang w:eastAsia="en-GB"/>
        </w:rPr>
        <w:t xml:space="preserve">workforce </w:t>
      </w:r>
      <w:r w:rsidR="0051462C" w:rsidRPr="0006116A">
        <w:rPr>
          <w:rFonts w:eastAsia="Times New Roman"/>
          <w:lang w:eastAsia="en-GB"/>
        </w:rPr>
        <w:t xml:space="preserve">numbers </w:t>
      </w:r>
      <w:r w:rsidRPr="0006116A">
        <w:rPr>
          <w:rFonts w:eastAsia="Times New Roman"/>
          <w:lang w:eastAsia="en-GB"/>
        </w:rPr>
        <w:t>over time</w:t>
      </w:r>
    </w:p>
    <w:p w14:paraId="26B3D6BD" w14:textId="77777777" w:rsidR="00A20F1A" w:rsidRPr="0006116A" w:rsidRDefault="00A20F1A" w:rsidP="00A20F1A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A workforce modelling tool to support skill mix review and scenario planning</w:t>
      </w:r>
    </w:p>
    <w:p w14:paraId="5C41D5BE" w14:textId="77777777" w:rsidR="00A20F1A" w:rsidRPr="0006116A" w:rsidRDefault="00A20F1A" w:rsidP="00A20F1A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A Copilot-enabled digital assistant to support the drafting of workforce plans</w:t>
      </w:r>
    </w:p>
    <w:p w14:paraId="3D5098B1" w14:textId="34F16841" w:rsidR="00C75922" w:rsidRPr="0006116A" w:rsidRDefault="00A20F1A" w:rsidP="00C75922">
      <w:pPr>
        <w:numPr>
          <w:ilvl w:val="0"/>
          <w:numId w:val="15"/>
        </w:num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 xml:space="preserve">A </w:t>
      </w:r>
      <w:r w:rsidR="0051462C" w:rsidRPr="0006116A">
        <w:rPr>
          <w:rFonts w:eastAsia="Times New Roman"/>
          <w:lang w:eastAsia="en-GB"/>
        </w:rPr>
        <w:t xml:space="preserve">bitesize </w:t>
      </w:r>
      <w:r w:rsidRPr="0006116A">
        <w:rPr>
          <w:rFonts w:eastAsia="Times New Roman"/>
          <w:lang w:eastAsia="en-GB"/>
        </w:rPr>
        <w:t xml:space="preserve">workforce redesign workshop </w:t>
      </w:r>
      <w:r w:rsidR="002B2BE8" w:rsidRPr="0006116A">
        <w:rPr>
          <w:rFonts w:eastAsia="Times New Roman"/>
          <w:lang w:eastAsia="en-GB"/>
        </w:rPr>
        <w:t xml:space="preserve">and </w:t>
      </w:r>
      <w:r w:rsidR="000B5428" w:rsidRPr="0006116A">
        <w:rPr>
          <w:rFonts w:eastAsia="Times New Roman"/>
          <w:lang w:eastAsia="en-GB"/>
        </w:rPr>
        <w:t xml:space="preserve">brief video </w:t>
      </w:r>
      <w:r w:rsidRPr="0006116A">
        <w:rPr>
          <w:rFonts w:eastAsia="Times New Roman"/>
          <w:lang w:eastAsia="en-GB"/>
        </w:rPr>
        <w:t>for services</w:t>
      </w:r>
    </w:p>
    <w:p w14:paraId="6D290422" w14:textId="38F7BE6B" w:rsidR="00653AEC" w:rsidRPr="0006116A" w:rsidRDefault="00653AEC" w:rsidP="0056536A">
      <w:pPr>
        <w:numPr>
          <w:ilvl w:val="0"/>
          <w:numId w:val="1"/>
        </w:numPr>
        <w:spacing w:after="0" w:line="240" w:lineRule="auto"/>
        <w:rPr>
          <w:b/>
        </w:rPr>
      </w:pPr>
      <w:r w:rsidRPr="0006116A">
        <w:rPr>
          <w:b/>
        </w:rPr>
        <w:t>GOVERNANCE AND RISK ISSUES</w:t>
      </w:r>
    </w:p>
    <w:p w14:paraId="49EEB992" w14:textId="77777777" w:rsidR="00B26C35" w:rsidRPr="0006116A" w:rsidRDefault="00B26C35">
      <w:pPr>
        <w:spacing w:after="0" w:line="300" w:lineRule="atLeast"/>
        <w:rPr>
          <w:kern w:val="2"/>
          <w:lang w:eastAsia="en-GB"/>
          <w14:ligatures w14:val="standardContextual"/>
        </w:rPr>
      </w:pPr>
      <w:r w:rsidRPr="0006116A">
        <w:t xml:space="preserve">There is a risk where actual workforce movement is not aligned to the planned trajectory, whether above or below profile, as this can reduce confidence in the deliverability of </w:t>
      </w:r>
      <w:proofErr w:type="gramStart"/>
      <w:r w:rsidRPr="0006116A">
        <w:t>the overall plan</w:t>
      </w:r>
      <w:proofErr w:type="gramEnd"/>
      <w:r w:rsidRPr="0006116A">
        <w:t xml:space="preserve"> and create pressure to rebalance delivery in later quarters. If workforce change is not managed in line with an agreed and realistic trajectory, there is a risk to the delivery of both workforce and financial plans.</w:t>
      </w:r>
    </w:p>
    <w:p w14:paraId="2C9F656E" w14:textId="77777777" w:rsidR="00E64CE0" w:rsidRPr="0006116A" w:rsidRDefault="00E64CE0" w:rsidP="006A50E3">
      <w:pPr>
        <w:spacing w:after="0" w:line="300" w:lineRule="atLeast"/>
        <w:rPr>
          <w:rFonts w:eastAsia="Times New Roman" w:cs="Segoe UI"/>
          <w:lang w:eastAsia="en-GB"/>
        </w:rPr>
      </w:pPr>
    </w:p>
    <w:p w14:paraId="0BD5EF6A" w14:textId="77777777" w:rsidR="0012135A" w:rsidRPr="0006116A" w:rsidRDefault="0012135A" w:rsidP="0038689E">
      <w:pPr>
        <w:spacing w:after="0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Mitigations include:</w:t>
      </w:r>
    </w:p>
    <w:p w14:paraId="4D5C39FA" w14:textId="2D4804E5" w:rsidR="00254548" w:rsidRPr="0006116A" w:rsidRDefault="00254548" w:rsidP="00254548">
      <w:pPr>
        <w:pStyle w:val="ListParagraph"/>
        <w:numPr>
          <w:ilvl w:val="0"/>
          <w:numId w:val="16"/>
        </w:numPr>
        <w:rPr>
          <w:kern w:val="2"/>
          <w14:ligatures w14:val="standardContextual"/>
        </w:rPr>
      </w:pPr>
      <w:r w:rsidRPr="0006116A">
        <w:t>Re-profile trajectories to reflect realistic delivery</w:t>
      </w:r>
      <w:r w:rsidR="001D78CE" w:rsidRPr="0006116A">
        <w:t xml:space="preserve"> (</w:t>
      </w:r>
      <w:r w:rsidR="0016418A" w:rsidRPr="0006116A">
        <w:t>where information is available</w:t>
      </w:r>
      <w:r w:rsidR="001D78CE" w:rsidRPr="0006116A">
        <w:t>)</w:t>
      </w:r>
    </w:p>
    <w:p w14:paraId="5EA9A698" w14:textId="77777777" w:rsidR="00254548" w:rsidRPr="0006116A" w:rsidRDefault="00254548" w:rsidP="00254548">
      <w:pPr>
        <w:pStyle w:val="ListParagraph"/>
        <w:numPr>
          <w:ilvl w:val="0"/>
          <w:numId w:val="16"/>
        </w:numPr>
        <w:rPr>
          <w:kern w:val="2"/>
          <w14:ligatures w14:val="standardContextual"/>
        </w:rPr>
      </w:pPr>
      <w:r w:rsidRPr="0006116A">
        <w:t>Strengthen vacancy and establishment control</w:t>
      </w:r>
    </w:p>
    <w:p w14:paraId="4EB2F807" w14:textId="6612D883" w:rsidR="00254548" w:rsidRPr="0006116A" w:rsidRDefault="00254548" w:rsidP="00254548">
      <w:pPr>
        <w:pStyle w:val="ListParagraph"/>
        <w:numPr>
          <w:ilvl w:val="0"/>
          <w:numId w:val="16"/>
        </w:numPr>
        <w:rPr>
          <w:kern w:val="2"/>
          <w14:ligatures w14:val="standardContextual"/>
        </w:rPr>
      </w:pPr>
      <w:r w:rsidRPr="0006116A">
        <w:t xml:space="preserve">Deploy workforce planning tools </w:t>
      </w:r>
      <w:r w:rsidR="00757660" w:rsidRPr="0006116A">
        <w:t xml:space="preserve">and guidance </w:t>
      </w:r>
    </w:p>
    <w:p w14:paraId="5B98FB16" w14:textId="77777777" w:rsidR="00254548" w:rsidRPr="0006116A" w:rsidRDefault="00254548" w:rsidP="00254548">
      <w:pPr>
        <w:pStyle w:val="ListParagraph"/>
        <w:numPr>
          <w:ilvl w:val="0"/>
          <w:numId w:val="16"/>
        </w:numPr>
        <w:rPr>
          <w:kern w:val="2"/>
          <w14:ligatures w14:val="standardContextual"/>
        </w:rPr>
      </w:pPr>
      <w:r w:rsidRPr="0006116A">
        <w:t>Maintain oversight through Workforce &amp; OD governance</w:t>
      </w:r>
    </w:p>
    <w:p w14:paraId="7A98BF1F" w14:textId="77777777" w:rsidR="0012135A" w:rsidRPr="0006116A" w:rsidRDefault="0012135A" w:rsidP="0012135A">
      <w:pPr>
        <w:spacing w:before="100" w:beforeAutospacing="1" w:after="100" w:afterAutospacing="1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 xml:space="preserve">There </w:t>
      </w:r>
      <w:proofErr w:type="gramStart"/>
      <w:r w:rsidRPr="0006116A">
        <w:rPr>
          <w:rFonts w:eastAsia="Times New Roman"/>
          <w:lang w:eastAsia="en-GB"/>
        </w:rPr>
        <w:t>are</w:t>
      </w:r>
      <w:proofErr w:type="gramEnd"/>
      <w:r w:rsidRPr="0006116A">
        <w:rPr>
          <w:rFonts w:eastAsia="Times New Roman"/>
          <w:lang w:eastAsia="en-GB"/>
        </w:rPr>
        <w:t xml:space="preserve"> no immediate adverse equality impacts identified; workforce changes will continue to be monitored through appropriate governance and equality impact assessment processes.</w:t>
      </w:r>
    </w:p>
    <w:p w14:paraId="7D6248A7" w14:textId="1D0ED809" w:rsidR="00B50ABC" w:rsidRPr="0006116A" w:rsidRDefault="00B50ABC" w:rsidP="0056536A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06116A">
        <w:rPr>
          <w:b/>
          <w:bCs/>
        </w:rPr>
        <w:t xml:space="preserve">OPEN AUDIT RECOMMENDATIONS </w:t>
      </w:r>
    </w:p>
    <w:p w14:paraId="0F49DD4B" w14:textId="77777777" w:rsidR="00823D9A" w:rsidRPr="0006116A" w:rsidRDefault="00823D9A" w:rsidP="0056536A">
      <w:pPr>
        <w:spacing w:after="0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 xml:space="preserve">There </w:t>
      </w:r>
      <w:proofErr w:type="gramStart"/>
      <w:r w:rsidRPr="0006116A">
        <w:rPr>
          <w:rFonts w:eastAsia="Times New Roman"/>
          <w:lang w:eastAsia="en-GB"/>
        </w:rPr>
        <w:t>are</w:t>
      </w:r>
      <w:proofErr w:type="gramEnd"/>
      <w:r w:rsidRPr="0006116A">
        <w:rPr>
          <w:rFonts w:eastAsia="Times New Roman"/>
          <w:lang w:eastAsia="en-GB"/>
        </w:rPr>
        <w:t xml:space="preserve"> no open audit recommendations directly associated with this report.</w:t>
      </w:r>
    </w:p>
    <w:p w14:paraId="49501371" w14:textId="77777777" w:rsidR="00196CD3" w:rsidRPr="0006116A" w:rsidRDefault="00196CD3">
      <w:pPr>
        <w:spacing w:after="0" w:line="240" w:lineRule="auto"/>
      </w:pPr>
    </w:p>
    <w:p w14:paraId="6D290427" w14:textId="5AD01FD6" w:rsidR="00653AEC" w:rsidRPr="0006116A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06116A">
        <w:rPr>
          <w:b/>
        </w:rPr>
        <w:t>FINANCIAL IMPLICATIONS</w:t>
      </w:r>
    </w:p>
    <w:p w14:paraId="642A973F" w14:textId="77777777" w:rsidR="0016418A" w:rsidRPr="0006116A" w:rsidRDefault="0016418A">
      <w:pPr>
        <w:spacing w:after="0" w:line="300" w:lineRule="atLeast"/>
        <w:rPr>
          <w:kern w:val="2"/>
          <w:lang w:eastAsia="en-GB"/>
          <w14:ligatures w14:val="standardContextual"/>
        </w:rPr>
      </w:pPr>
      <w:r w:rsidRPr="0006116A">
        <w:t>Delivery of workforce reductions is central to the Health Board’s financial plan. Early variance may reflect timing and phasing, but sustained variance would increase pressure on delivery in later quarters.</w:t>
      </w:r>
    </w:p>
    <w:p w14:paraId="6896F3C8" w14:textId="761AA68A" w:rsidR="00566F32" w:rsidRPr="0006116A" w:rsidRDefault="00566F32" w:rsidP="00566F32">
      <w:pPr>
        <w:spacing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lang w:eastAsia="en-GB"/>
        </w:rPr>
        <w:t>Re-profiling will strengthen alignment between workforce and financial plans and improve clarity on expected in-year delivery, provided that accurate service-level detail is available. Continued variance beyond Quarter 2 would require further mitigation.</w:t>
      </w:r>
    </w:p>
    <w:p w14:paraId="6D29042A" w14:textId="77777777" w:rsidR="00653AEC" w:rsidRPr="0006116A" w:rsidRDefault="00653AEC" w:rsidP="00653AEC">
      <w:pPr>
        <w:pStyle w:val="ListParagraph"/>
        <w:numPr>
          <w:ilvl w:val="0"/>
          <w:numId w:val="1"/>
        </w:numPr>
        <w:spacing w:after="0" w:line="240" w:lineRule="auto"/>
        <w:rPr>
          <w:b/>
        </w:rPr>
      </w:pPr>
      <w:r w:rsidRPr="0006116A">
        <w:rPr>
          <w:b/>
        </w:rPr>
        <w:t>RECOMMENDATION</w:t>
      </w:r>
    </w:p>
    <w:p w14:paraId="7F38BF5A" w14:textId="2DAE6AD4" w:rsidR="001D3E50" w:rsidRPr="0006116A" w:rsidRDefault="001D3E50" w:rsidP="001D3E50">
      <w:pPr>
        <w:spacing w:after="0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b/>
          <w:bCs/>
          <w:lang w:eastAsia="en-GB"/>
        </w:rPr>
        <w:t>Receive for assurance</w:t>
      </w:r>
      <w:r w:rsidRPr="0006116A">
        <w:rPr>
          <w:rFonts w:eastAsia="Times New Roman"/>
          <w:lang w:eastAsia="en-GB"/>
        </w:rPr>
        <w:t xml:space="preserve"> the Month 1 workforce position against plan </w:t>
      </w:r>
    </w:p>
    <w:p w14:paraId="3F11C958" w14:textId="1AD3676F" w:rsidR="001D3E50" w:rsidRPr="0006116A" w:rsidRDefault="001D3E50" w:rsidP="001D3E50">
      <w:pPr>
        <w:spacing w:after="0" w:line="300" w:lineRule="atLeast"/>
        <w:rPr>
          <w:rFonts w:eastAsia="Times New Roman"/>
          <w:lang w:eastAsia="en-GB"/>
        </w:rPr>
      </w:pPr>
      <w:r w:rsidRPr="0006116A">
        <w:rPr>
          <w:rFonts w:eastAsia="Times New Roman"/>
          <w:b/>
          <w:bCs/>
          <w:lang w:eastAsia="en-GB"/>
        </w:rPr>
        <w:t>Note</w:t>
      </w:r>
      <w:r w:rsidRPr="0006116A">
        <w:rPr>
          <w:rFonts w:eastAsia="Times New Roman"/>
          <w:lang w:eastAsia="en-GB"/>
        </w:rPr>
        <w:t xml:space="preserve"> the support </w:t>
      </w:r>
      <w:r w:rsidR="00EE782C" w:rsidRPr="0006116A">
        <w:rPr>
          <w:rFonts w:eastAsia="Times New Roman"/>
          <w:lang w:eastAsia="en-GB"/>
        </w:rPr>
        <w:t xml:space="preserve">that will be </w:t>
      </w:r>
      <w:r w:rsidRPr="0006116A">
        <w:rPr>
          <w:rFonts w:eastAsia="Times New Roman"/>
          <w:lang w:eastAsia="en-GB"/>
        </w:rPr>
        <w:t xml:space="preserve">in place for service groups to develop and deliver workforce plans </w:t>
      </w:r>
    </w:p>
    <w:p w14:paraId="56BC027D" w14:textId="77777777" w:rsidR="00995FB3" w:rsidRPr="0006116A" w:rsidRDefault="00995FB3">
      <w:pPr>
        <w:pStyle w:val="Default"/>
        <w:jc w:val="both"/>
        <w:rPr>
          <w:rFonts w:ascii="Verdana" w:hAnsi="Verdana" w:cs="Arial"/>
        </w:rPr>
      </w:pP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5812"/>
        <w:gridCol w:w="1624"/>
      </w:tblGrid>
      <w:tr w:rsidR="00034194" w:rsidRPr="0006116A" w14:paraId="6D290436" w14:textId="77777777" w:rsidTr="00466612">
        <w:tc>
          <w:tcPr>
            <w:tcW w:w="9245" w:type="dxa"/>
            <w:gridSpan w:val="3"/>
            <w:shd w:val="clear" w:color="auto" w:fill="163E64"/>
          </w:tcPr>
          <w:p w14:paraId="6D290435" w14:textId="704162EF" w:rsidR="00034194" w:rsidRPr="0006116A" w:rsidRDefault="0020539A" w:rsidP="002432C6">
            <w:pPr>
              <w:jc w:val="center"/>
              <w:rPr>
                <w:b/>
              </w:rPr>
            </w:pPr>
            <w:r w:rsidRPr="0006116A">
              <w:rPr>
                <w:b/>
              </w:rPr>
              <w:lastRenderedPageBreak/>
              <w:t>Governance and Assurance</w:t>
            </w:r>
          </w:p>
        </w:tc>
      </w:tr>
      <w:tr w:rsidR="002432C6" w:rsidRPr="0006116A" w14:paraId="584BF17A" w14:textId="77777777" w:rsidTr="002432C6">
        <w:tc>
          <w:tcPr>
            <w:tcW w:w="9245" w:type="dxa"/>
            <w:gridSpan w:val="3"/>
            <w:shd w:val="clear" w:color="auto" w:fill="C1A775"/>
          </w:tcPr>
          <w:p w14:paraId="4694DF6B" w14:textId="6CC5896F" w:rsidR="002432C6" w:rsidRPr="0006116A" w:rsidRDefault="002432C6">
            <w:pPr>
              <w:rPr>
                <w:b/>
              </w:rPr>
            </w:pPr>
            <w:r w:rsidRPr="0006116A">
              <w:rPr>
                <w:b/>
              </w:rPr>
              <w:t>Strategic Objectives</w:t>
            </w:r>
          </w:p>
        </w:tc>
      </w:tr>
      <w:tr w:rsidR="00F5324A" w:rsidRPr="0006116A" w14:paraId="6D29043E" w14:textId="77777777" w:rsidTr="007B683C">
        <w:tc>
          <w:tcPr>
            <w:tcW w:w="1809" w:type="dxa"/>
            <w:vMerge w:val="restart"/>
          </w:tcPr>
          <w:p w14:paraId="4BCFE1FB" w14:textId="05AE4DB4" w:rsidR="005D5E16" w:rsidRPr="0006116A" w:rsidRDefault="005D5E16" w:rsidP="005D5E16">
            <w:pPr>
              <w:rPr>
                <w:b/>
              </w:rPr>
            </w:pPr>
            <w:r w:rsidRPr="0006116A">
              <w:rPr>
                <w:b/>
              </w:rPr>
              <w:t>Strategic Objectives</w:t>
            </w:r>
          </w:p>
          <w:p w14:paraId="6D29043B" w14:textId="6893427A" w:rsidR="00F5324A" w:rsidRPr="0006116A" w:rsidRDefault="005D5E16" w:rsidP="005D5E16">
            <w:pPr>
              <w:rPr>
                <w:b/>
              </w:rPr>
            </w:pPr>
            <w:r w:rsidRPr="0006116A">
              <w:rPr>
                <w:b/>
                <w:i/>
              </w:rPr>
              <w:t>(please choose</w:t>
            </w:r>
            <w:r w:rsidR="005506AE" w:rsidRPr="0006116A">
              <w:rPr>
                <w:b/>
                <w:i/>
              </w:rPr>
              <w:t xml:space="preserve"> which is impacted</w:t>
            </w:r>
            <w:r w:rsidRPr="0006116A">
              <w:rPr>
                <w:b/>
                <w:i/>
              </w:rPr>
              <w:t>)</w:t>
            </w:r>
          </w:p>
        </w:tc>
        <w:tc>
          <w:tcPr>
            <w:tcW w:w="5812" w:type="dxa"/>
          </w:tcPr>
          <w:p w14:paraId="6D29043C" w14:textId="6BE14270" w:rsidR="00F5324A" w:rsidRPr="0006116A" w:rsidRDefault="006F02B9" w:rsidP="004221DC">
            <w:r w:rsidRPr="0006116A">
              <w:t>People of Swansea Bay live healthier, fairer and more prosperous lives</w:t>
            </w:r>
          </w:p>
        </w:tc>
        <w:sdt>
          <w:sdt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3D" w14:textId="77777777" w:rsidR="00F5324A" w:rsidRPr="0006116A" w:rsidRDefault="00F57042" w:rsidP="0020539A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116A" w14:paraId="6D290442" w14:textId="77777777" w:rsidTr="007B683C">
        <w:tc>
          <w:tcPr>
            <w:tcW w:w="1809" w:type="dxa"/>
            <w:vMerge/>
          </w:tcPr>
          <w:p w14:paraId="6D29043F" w14:textId="77777777" w:rsidR="00F5324A" w:rsidRPr="0006116A" w:rsidRDefault="00F5324A">
            <w:pPr>
              <w:rPr>
                <w:b/>
              </w:rPr>
            </w:pPr>
          </w:p>
        </w:tc>
        <w:tc>
          <w:tcPr>
            <w:tcW w:w="5812" w:type="dxa"/>
          </w:tcPr>
          <w:p w14:paraId="6D290440" w14:textId="5071215F" w:rsidR="00F5324A" w:rsidRPr="0006116A" w:rsidRDefault="004221DC" w:rsidP="004221DC">
            <w:r w:rsidRPr="0006116A">
              <w:t xml:space="preserve">Care is high quality, safe, efficient and delivers the best possible outcomes for people in partnerships  </w:t>
            </w:r>
          </w:p>
        </w:tc>
        <w:sdt>
          <w:sdt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1" w14:textId="77777777" w:rsidR="00F5324A" w:rsidRPr="0006116A" w:rsidRDefault="00133EA1" w:rsidP="0020539A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116A" w14:paraId="6D290446" w14:textId="77777777" w:rsidTr="007B683C">
        <w:tc>
          <w:tcPr>
            <w:tcW w:w="1809" w:type="dxa"/>
            <w:vMerge/>
          </w:tcPr>
          <w:p w14:paraId="6D290443" w14:textId="77777777" w:rsidR="00F5324A" w:rsidRPr="0006116A" w:rsidRDefault="00F5324A">
            <w:pPr>
              <w:rPr>
                <w:b/>
              </w:rPr>
            </w:pPr>
          </w:p>
        </w:tc>
        <w:tc>
          <w:tcPr>
            <w:tcW w:w="5812" w:type="dxa"/>
          </w:tcPr>
          <w:p w14:paraId="6D290444" w14:textId="7BC6B5D7" w:rsidR="00F5324A" w:rsidRPr="0006116A" w:rsidRDefault="004221DC" w:rsidP="004221DC">
            <w:r w:rsidRPr="0006116A">
              <w:t>Care is delivered in partnership with our communities in safe and appropriate setting, supported by innovation</w:t>
            </w:r>
          </w:p>
        </w:tc>
        <w:sdt>
          <w:sdt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5" w14:textId="77777777" w:rsidR="00F5324A" w:rsidRPr="0006116A" w:rsidRDefault="00133EA1" w:rsidP="0020539A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F5324A" w:rsidRPr="0006116A" w14:paraId="6D29044D" w14:textId="77777777" w:rsidTr="007B683C">
        <w:tc>
          <w:tcPr>
            <w:tcW w:w="1809" w:type="dxa"/>
            <w:vMerge/>
          </w:tcPr>
          <w:p w14:paraId="6D29044A" w14:textId="77777777" w:rsidR="00F5324A" w:rsidRPr="0006116A" w:rsidRDefault="00F5324A" w:rsidP="00C107F2">
            <w:pPr>
              <w:rPr>
                <w:b/>
              </w:rPr>
            </w:pPr>
          </w:p>
        </w:tc>
        <w:tc>
          <w:tcPr>
            <w:tcW w:w="5812" w:type="dxa"/>
          </w:tcPr>
          <w:p w14:paraId="6D29044B" w14:textId="21751B0B" w:rsidR="00F5324A" w:rsidRPr="0006116A" w:rsidRDefault="00233D58" w:rsidP="004221DC">
            <w:r w:rsidRPr="0006116A">
              <w:t>The health board is a great place to work where staff feel valued and work together towards a common goal</w:t>
            </w:r>
          </w:p>
        </w:tc>
        <w:sdt>
          <w:sdt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4C" w14:textId="6D9B5390" w:rsidR="00F5324A" w:rsidRPr="0006116A" w:rsidRDefault="005D1927" w:rsidP="00133E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</w:tr>
      <w:tr w:rsidR="00F5324A" w:rsidRPr="0006116A" w14:paraId="6D290451" w14:textId="77777777" w:rsidTr="007B683C">
        <w:tc>
          <w:tcPr>
            <w:tcW w:w="1809" w:type="dxa"/>
            <w:vMerge/>
          </w:tcPr>
          <w:p w14:paraId="6D29044E" w14:textId="77777777" w:rsidR="00F5324A" w:rsidRPr="0006116A" w:rsidRDefault="00F5324A" w:rsidP="00C107F2">
            <w:pPr>
              <w:rPr>
                <w:b/>
              </w:rPr>
            </w:pPr>
          </w:p>
        </w:tc>
        <w:tc>
          <w:tcPr>
            <w:tcW w:w="5812" w:type="dxa"/>
          </w:tcPr>
          <w:p w14:paraId="6D29044F" w14:textId="57073FBE" w:rsidR="00F5324A" w:rsidRPr="0006116A" w:rsidRDefault="00233D58" w:rsidP="004221DC">
            <w:r w:rsidRPr="0006116A">
              <w:t>The health board is a resilient, sustainable and responsible organisation</w:t>
            </w:r>
          </w:p>
        </w:tc>
        <w:sdt>
          <w:sdtPr>
            <w:id w:val="83202385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50" w14:textId="4252F721" w:rsidR="00F5324A" w:rsidRPr="0006116A" w:rsidRDefault="005D1927" w:rsidP="00133E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</w:tr>
      <w:tr w:rsidR="00F5324A" w:rsidRPr="0006116A" w14:paraId="6D29045F" w14:textId="77777777" w:rsidTr="002432C6">
        <w:tc>
          <w:tcPr>
            <w:tcW w:w="9245" w:type="dxa"/>
            <w:gridSpan w:val="3"/>
            <w:shd w:val="clear" w:color="auto" w:fill="C1A775"/>
          </w:tcPr>
          <w:p w14:paraId="6D29045E" w14:textId="77777777" w:rsidR="00F5324A" w:rsidRPr="0006116A" w:rsidRDefault="00F5324A" w:rsidP="00C107F2">
            <w:pPr>
              <w:rPr>
                <w:b/>
              </w:rPr>
            </w:pPr>
            <w:r w:rsidRPr="0006116A">
              <w:rPr>
                <w:b/>
              </w:rPr>
              <w:t>Health and Care Standards</w:t>
            </w:r>
          </w:p>
        </w:tc>
      </w:tr>
      <w:tr w:rsidR="00C43F7B" w:rsidRPr="0006116A" w14:paraId="6D290463" w14:textId="77777777" w:rsidTr="007B683C">
        <w:tc>
          <w:tcPr>
            <w:tcW w:w="1809" w:type="dxa"/>
            <w:vMerge w:val="restart"/>
          </w:tcPr>
          <w:p w14:paraId="6D290460" w14:textId="1FC1DD16" w:rsidR="00C43F7B" w:rsidRPr="0006116A" w:rsidRDefault="00C43F7B" w:rsidP="00C43F7B">
            <w:r w:rsidRPr="0006116A">
              <w:rPr>
                <w:b/>
                <w:iCs/>
              </w:rPr>
              <w:t>Standards</w:t>
            </w:r>
            <w:r w:rsidRPr="0006116A">
              <w:rPr>
                <w:b/>
                <w:i/>
              </w:rPr>
              <w:t xml:space="preserve"> </w:t>
            </w:r>
            <w:r w:rsidR="005506AE" w:rsidRPr="0006116A">
              <w:rPr>
                <w:b/>
                <w:i/>
              </w:rPr>
              <w:t>(please choose which applies)</w:t>
            </w:r>
          </w:p>
        </w:tc>
        <w:tc>
          <w:tcPr>
            <w:tcW w:w="5812" w:type="dxa"/>
          </w:tcPr>
          <w:p w14:paraId="6D290461" w14:textId="28B971FB" w:rsidR="00C43F7B" w:rsidRPr="0006116A" w:rsidRDefault="00C43F7B" w:rsidP="00C43F7B">
            <w:r w:rsidRPr="0006116A">
              <w:t>Safe Care</w:t>
            </w:r>
          </w:p>
        </w:tc>
        <w:sdt>
          <w:sdtPr>
            <w:id w:val="937573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2" w14:textId="77777777" w:rsidR="00C43F7B" w:rsidRPr="0006116A" w:rsidRDefault="00C43F7B" w:rsidP="00C43F7B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06116A" w14:paraId="6D290467" w14:textId="77777777" w:rsidTr="007B683C">
        <w:tc>
          <w:tcPr>
            <w:tcW w:w="1809" w:type="dxa"/>
            <w:vMerge/>
          </w:tcPr>
          <w:p w14:paraId="6D290464" w14:textId="77777777" w:rsidR="00C43F7B" w:rsidRPr="0006116A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5" w14:textId="26C0FDA5" w:rsidR="00C43F7B" w:rsidRPr="0006116A" w:rsidRDefault="00C43F7B" w:rsidP="00C43F7B">
            <w:pPr>
              <w:rPr>
                <w:b/>
              </w:rPr>
            </w:pPr>
            <w:r w:rsidRPr="0006116A">
              <w:t>Timely Care</w:t>
            </w:r>
          </w:p>
        </w:tc>
        <w:sdt>
          <w:sdtPr>
            <w:id w:val="-27518655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6" w14:textId="77777777" w:rsidR="00C43F7B" w:rsidRPr="0006116A" w:rsidRDefault="00C43F7B" w:rsidP="00C43F7B">
                <w:pPr>
                  <w:jc w:val="center"/>
                  <w:rPr>
                    <w:b/>
                  </w:rPr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06116A" w14:paraId="6D29046B" w14:textId="77777777" w:rsidTr="007B683C">
        <w:tc>
          <w:tcPr>
            <w:tcW w:w="1809" w:type="dxa"/>
            <w:vMerge/>
          </w:tcPr>
          <w:p w14:paraId="6D290468" w14:textId="77777777" w:rsidR="00C43F7B" w:rsidRPr="0006116A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9" w14:textId="3332C186" w:rsidR="00C43F7B" w:rsidRPr="0006116A" w:rsidRDefault="00C43F7B" w:rsidP="00C43F7B">
            <w:pPr>
              <w:rPr>
                <w:b/>
              </w:rPr>
            </w:pPr>
            <w:r w:rsidRPr="0006116A">
              <w:t>Effective Care</w:t>
            </w:r>
          </w:p>
        </w:tc>
        <w:sdt>
          <w:sdtPr>
            <w:id w:val="-15907721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A" w14:textId="77777777" w:rsidR="00C43F7B" w:rsidRPr="0006116A" w:rsidRDefault="00C43F7B" w:rsidP="00C43F7B">
                <w:pPr>
                  <w:jc w:val="center"/>
                  <w:rPr>
                    <w:b/>
                  </w:rPr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06116A" w14:paraId="6D29046F" w14:textId="77777777" w:rsidTr="007B683C">
        <w:tc>
          <w:tcPr>
            <w:tcW w:w="1809" w:type="dxa"/>
            <w:vMerge/>
          </w:tcPr>
          <w:p w14:paraId="6D29046C" w14:textId="77777777" w:rsidR="00C43F7B" w:rsidRPr="0006116A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6D" w14:textId="02FE47C9" w:rsidR="00C43F7B" w:rsidRPr="0006116A" w:rsidRDefault="00C43F7B" w:rsidP="00C43F7B">
            <w:pPr>
              <w:rPr>
                <w:b/>
              </w:rPr>
            </w:pPr>
            <w:r w:rsidRPr="0006116A">
              <w:t>Efficient Care</w:t>
            </w:r>
          </w:p>
        </w:tc>
        <w:sdt>
          <w:sdt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6E" w14:textId="0ECCF490" w:rsidR="00C43F7B" w:rsidRPr="0006116A" w:rsidRDefault="000B61CF" w:rsidP="00C43F7B">
                <w:pPr>
                  <w:jc w:val="center"/>
                  <w:rPr>
                    <w:b/>
                  </w:rPr>
                </w:pPr>
                <w:r w:rsidRPr="0006116A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</w:tr>
      <w:tr w:rsidR="00C43F7B" w:rsidRPr="0006116A" w14:paraId="6D290473" w14:textId="77777777" w:rsidTr="007B683C">
        <w:tc>
          <w:tcPr>
            <w:tcW w:w="1809" w:type="dxa"/>
            <w:vMerge/>
          </w:tcPr>
          <w:p w14:paraId="6D290470" w14:textId="77777777" w:rsidR="00C43F7B" w:rsidRPr="0006116A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1" w14:textId="639A0F69" w:rsidR="00C43F7B" w:rsidRPr="0006116A" w:rsidRDefault="00C43F7B" w:rsidP="00C43F7B">
            <w:pPr>
              <w:rPr>
                <w:b/>
              </w:rPr>
            </w:pPr>
            <w:r w:rsidRPr="0006116A">
              <w:t>Equitable care</w:t>
            </w:r>
          </w:p>
        </w:tc>
        <w:sdt>
          <w:sdtPr>
            <w:id w:val="-151113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2" w14:textId="77777777" w:rsidR="00C43F7B" w:rsidRPr="0006116A" w:rsidRDefault="00C43F7B" w:rsidP="00C43F7B">
                <w:pPr>
                  <w:jc w:val="center"/>
                  <w:rPr>
                    <w:b/>
                  </w:rPr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06116A" w14:paraId="6D290477" w14:textId="77777777" w:rsidTr="007B683C">
        <w:tc>
          <w:tcPr>
            <w:tcW w:w="1809" w:type="dxa"/>
            <w:vMerge/>
          </w:tcPr>
          <w:p w14:paraId="6D290474" w14:textId="77777777" w:rsidR="00C43F7B" w:rsidRPr="0006116A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5" w14:textId="5778DDA9" w:rsidR="00C43F7B" w:rsidRPr="0006116A" w:rsidRDefault="00C43F7B" w:rsidP="00C43F7B">
            <w:pPr>
              <w:rPr>
                <w:b/>
              </w:rPr>
            </w:pPr>
            <w:r w:rsidRPr="0006116A">
              <w:t>Person-centred Care</w:t>
            </w:r>
          </w:p>
        </w:tc>
        <w:sdt>
          <w:sdtPr>
            <w:id w:val="-13494030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6" w14:textId="77777777" w:rsidR="00C43F7B" w:rsidRPr="0006116A" w:rsidRDefault="00C43F7B" w:rsidP="00C43F7B">
                <w:pPr>
                  <w:jc w:val="center"/>
                  <w:rPr>
                    <w:b/>
                  </w:rPr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C43F7B" w:rsidRPr="0006116A" w14:paraId="6D29047B" w14:textId="77777777" w:rsidTr="007B683C">
        <w:tc>
          <w:tcPr>
            <w:tcW w:w="1809" w:type="dxa"/>
            <w:vMerge/>
          </w:tcPr>
          <w:p w14:paraId="6D290478" w14:textId="77777777" w:rsidR="00C43F7B" w:rsidRPr="0006116A" w:rsidRDefault="00C43F7B" w:rsidP="00C43F7B">
            <w:pPr>
              <w:rPr>
                <w:b/>
              </w:rPr>
            </w:pPr>
          </w:p>
        </w:tc>
        <w:tc>
          <w:tcPr>
            <w:tcW w:w="5812" w:type="dxa"/>
          </w:tcPr>
          <w:p w14:paraId="6D290479" w14:textId="7328B9FF" w:rsidR="00C43F7B" w:rsidRPr="0006116A" w:rsidRDefault="00C43F7B" w:rsidP="00C43F7B">
            <w:pPr>
              <w:rPr>
                <w:b/>
              </w:rPr>
            </w:pPr>
            <w:r w:rsidRPr="0006116A">
              <w:t>Staff and Resources</w:t>
            </w:r>
          </w:p>
        </w:tc>
        <w:sdt>
          <w:sdt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D29047A" w14:textId="756E728D" w:rsidR="00C43F7B" w:rsidRPr="0006116A" w:rsidRDefault="005D1927" w:rsidP="00C43F7B">
                <w:pPr>
                  <w:jc w:val="center"/>
                  <w:rPr>
                    <w:b/>
                  </w:rPr>
                </w:pPr>
                <w:r w:rsidRPr="0006116A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</w:tr>
      <w:tr w:rsidR="00925DA1" w:rsidRPr="0006116A" w14:paraId="4481435E" w14:textId="77777777" w:rsidTr="007B683C">
        <w:tc>
          <w:tcPr>
            <w:tcW w:w="1809" w:type="dxa"/>
            <w:vMerge w:val="restart"/>
          </w:tcPr>
          <w:p w14:paraId="24852AC0" w14:textId="79557235" w:rsidR="00925DA1" w:rsidRPr="0006116A" w:rsidRDefault="00925DA1" w:rsidP="00925DA1">
            <w:pPr>
              <w:rPr>
                <w:b/>
              </w:rPr>
            </w:pPr>
            <w:r w:rsidRPr="0006116A">
              <w:rPr>
                <w:b/>
                <w:iCs/>
              </w:rPr>
              <w:t>Enablers</w:t>
            </w:r>
            <w:r w:rsidRPr="0006116A">
              <w:rPr>
                <w:b/>
                <w:i/>
              </w:rPr>
              <w:t xml:space="preserve"> </w:t>
            </w:r>
            <w:r w:rsidR="005506AE" w:rsidRPr="0006116A">
              <w:rPr>
                <w:b/>
                <w:i/>
              </w:rPr>
              <w:t>(please choose which applies)</w:t>
            </w:r>
          </w:p>
        </w:tc>
        <w:tc>
          <w:tcPr>
            <w:tcW w:w="5812" w:type="dxa"/>
          </w:tcPr>
          <w:p w14:paraId="23C5DEE5" w14:textId="11BC75F3" w:rsidR="00925DA1" w:rsidRPr="0006116A" w:rsidRDefault="00925DA1" w:rsidP="00925DA1">
            <w:r w:rsidRPr="0006116A">
              <w:t>Whole Systems Approach</w:t>
            </w:r>
          </w:p>
        </w:tc>
        <w:sdt>
          <w:sdtPr>
            <w:id w:val="17600191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7904B42E" w14:textId="2503A13E" w:rsidR="00925DA1" w:rsidRPr="0006116A" w:rsidRDefault="00925DA1" w:rsidP="00925D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06116A" w14:paraId="2D450AA3" w14:textId="77777777" w:rsidTr="007B683C">
        <w:tc>
          <w:tcPr>
            <w:tcW w:w="1809" w:type="dxa"/>
            <w:vMerge/>
          </w:tcPr>
          <w:p w14:paraId="2E025453" w14:textId="77777777" w:rsidR="00925DA1" w:rsidRPr="0006116A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2A69D290" w14:textId="0605AEDE" w:rsidR="00925DA1" w:rsidRPr="0006116A" w:rsidRDefault="00925DA1" w:rsidP="00925DA1">
            <w:r w:rsidRPr="0006116A">
              <w:t>Leadership</w:t>
            </w:r>
          </w:p>
        </w:tc>
        <w:sdt>
          <w:sdtPr>
            <w:id w:val="211709653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8BFB30F" w14:textId="24B36352" w:rsidR="00925DA1" w:rsidRPr="0006116A" w:rsidRDefault="000B61CF" w:rsidP="00925D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</w:tr>
      <w:tr w:rsidR="00925DA1" w:rsidRPr="0006116A" w14:paraId="086E4F8D" w14:textId="77777777" w:rsidTr="007B683C">
        <w:tc>
          <w:tcPr>
            <w:tcW w:w="1809" w:type="dxa"/>
            <w:vMerge/>
          </w:tcPr>
          <w:p w14:paraId="4CB5CDEE" w14:textId="77777777" w:rsidR="00925DA1" w:rsidRPr="0006116A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75A9FE92" w14:textId="231227FB" w:rsidR="00925DA1" w:rsidRPr="0006116A" w:rsidRDefault="00925DA1" w:rsidP="00925DA1">
            <w:r w:rsidRPr="0006116A">
              <w:t>Workforce</w:t>
            </w:r>
          </w:p>
        </w:tc>
        <w:sdt>
          <w:sdtPr>
            <w:id w:val="-128225705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15982273" w14:textId="08ED8DE9" w:rsidR="00925DA1" w:rsidRPr="0006116A" w:rsidRDefault="000B61CF" w:rsidP="00925D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☒</w:t>
                </w:r>
              </w:p>
            </w:tc>
          </w:sdtContent>
        </w:sdt>
      </w:tr>
      <w:tr w:rsidR="00925DA1" w:rsidRPr="0006116A" w14:paraId="6F3DEEC2" w14:textId="77777777" w:rsidTr="007B683C">
        <w:tc>
          <w:tcPr>
            <w:tcW w:w="1809" w:type="dxa"/>
            <w:vMerge/>
          </w:tcPr>
          <w:p w14:paraId="0AEE896D" w14:textId="77777777" w:rsidR="00925DA1" w:rsidRPr="0006116A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7C1ACCB9" w14:textId="0A949DE8" w:rsidR="00925DA1" w:rsidRPr="0006116A" w:rsidRDefault="00925DA1" w:rsidP="00925DA1">
            <w:r w:rsidRPr="0006116A">
              <w:t>Culture</w:t>
            </w:r>
          </w:p>
        </w:tc>
        <w:sdt>
          <w:sdtPr>
            <w:id w:val="6178718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2B2CC2E7" w14:textId="6C3A084F" w:rsidR="00925DA1" w:rsidRPr="0006116A" w:rsidRDefault="00925DA1" w:rsidP="00925D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06116A" w14:paraId="7AD6E919" w14:textId="77777777" w:rsidTr="007B683C">
        <w:tc>
          <w:tcPr>
            <w:tcW w:w="1809" w:type="dxa"/>
            <w:vMerge/>
          </w:tcPr>
          <w:p w14:paraId="35FD7653" w14:textId="77777777" w:rsidR="00925DA1" w:rsidRPr="0006116A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57B10CB7" w14:textId="027A78F8" w:rsidR="00925DA1" w:rsidRPr="0006116A" w:rsidRDefault="00925DA1" w:rsidP="00925DA1">
            <w:r w:rsidRPr="0006116A">
              <w:t xml:space="preserve">Information </w:t>
            </w:r>
          </w:p>
        </w:tc>
        <w:sdt>
          <w:sdtPr>
            <w:id w:val="31429972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3E41BC05" w14:textId="6BB9AC9B" w:rsidR="00925DA1" w:rsidRPr="0006116A" w:rsidRDefault="00925DA1" w:rsidP="00925D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06116A" w14:paraId="5A1317D4" w14:textId="77777777" w:rsidTr="007B683C">
        <w:tc>
          <w:tcPr>
            <w:tcW w:w="1809" w:type="dxa"/>
            <w:vMerge/>
          </w:tcPr>
          <w:p w14:paraId="21B969C2" w14:textId="77777777" w:rsidR="00925DA1" w:rsidRPr="0006116A" w:rsidRDefault="00925DA1" w:rsidP="00925DA1">
            <w:pPr>
              <w:rPr>
                <w:b/>
              </w:rPr>
            </w:pPr>
          </w:p>
        </w:tc>
        <w:tc>
          <w:tcPr>
            <w:tcW w:w="5812" w:type="dxa"/>
          </w:tcPr>
          <w:p w14:paraId="611AECC0" w14:textId="2F7F719A" w:rsidR="00925DA1" w:rsidRPr="0006116A" w:rsidRDefault="00925DA1" w:rsidP="00925DA1">
            <w:r w:rsidRPr="0006116A">
              <w:t>Learning, Improvement and Research</w:t>
            </w:r>
          </w:p>
        </w:tc>
        <w:sdt>
          <w:sdtPr>
            <w:id w:val="-170716937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624" w:type="dxa"/>
              </w:tcPr>
              <w:p w14:paraId="60F96135" w14:textId="10133B13" w:rsidR="00925DA1" w:rsidRPr="0006116A" w:rsidRDefault="00925DA1" w:rsidP="00925DA1">
                <w:pPr>
                  <w:jc w:val="center"/>
                </w:pPr>
                <w:r w:rsidRPr="0006116A">
                  <w:rPr>
                    <w:rFonts w:ascii="Segoe UI Symbol" w:eastAsia="MS Gothic" w:hAnsi="Segoe UI Symbol" w:cs="Segoe UI Symbol"/>
                  </w:rPr>
                  <w:t>☐</w:t>
                </w:r>
              </w:p>
            </w:tc>
          </w:sdtContent>
        </w:sdt>
      </w:tr>
      <w:tr w:rsidR="00925DA1" w:rsidRPr="0006116A" w14:paraId="6D29047D" w14:textId="77777777" w:rsidTr="002432C6">
        <w:tc>
          <w:tcPr>
            <w:tcW w:w="9245" w:type="dxa"/>
            <w:gridSpan w:val="3"/>
            <w:shd w:val="clear" w:color="auto" w:fill="C1A775"/>
          </w:tcPr>
          <w:p w14:paraId="6D29047C" w14:textId="45C29034" w:rsidR="00925DA1" w:rsidRPr="0006116A" w:rsidRDefault="00925DA1" w:rsidP="00925DA1">
            <w:pPr>
              <w:rPr>
                <w:b/>
              </w:rPr>
            </w:pPr>
            <w:r w:rsidRPr="0006116A">
              <w:rPr>
                <w:b/>
              </w:rPr>
              <w:t>Quality, Safety and Patient Experience</w:t>
            </w:r>
          </w:p>
        </w:tc>
      </w:tr>
      <w:tr w:rsidR="00925DA1" w:rsidRPr="0006116A" w14:paraId="6D290480" w14:textId="77777777" w:rsidTr="007B683C">
        <w:tc>
          <w:tcPr>
            <w:tcW w:w="9245" w:type="dxa"/>
            <w:gridSpan w:val="3"/>
          </w:tcPr>
          <w:p w14:paraId="6D29047F" w14:textId="5F1F519E" w:rsidR="00925DA1" w:rsidRPr="0006116A" w:rsidRDefault="000B61CF" w:rsidP="00D3220E">
            <w:pPr>
              <w:spacing w:line="300" w:lineRule="atLeast"/>
              <w:rPr>
                <w:b/>
              </w:rPr>
            </w:pPr>
            <w:r w:rsidRPr="0006116A">
              <w:rPr>
                <w:rFonts w:eastAsia="Times New Roman"/>
                <w:lang w:eastAsia="en-GB"/>
              </w:rPr>
              <w:t xml:space="preserve">Workforce reductions </w:t>
            </w:r>
            <w:r w:rsidR="00EE782C" w:rsidRPr="0006116A">
              <w:rPr>
                <w:rFonts w:eastAsia="Times New Roman"/>
                <w:lang w:eastAsia="en-GB"/>
              </w:rPr>
              <w:t>to be managed</w:t>
            </w:r>
            <w:r w:rsidRPr="0006116A">
              <w:rPr>
                <w:rFonts w:eastAsia="Times New Roman"/>
                <w:lang w:eastAsia="en-GB"/>
              </w:rPr>
              <w:t xml:space="preserve"> to minimise impact on service delivery, with appropriate controls to ensure safe staffing levels. </w:t>
            </w:r>
            <w:r w:rsidR="007C5CE1" w:rsidRPr="0006116A">
              <w:rPr>
                <w:rFonts w:eastAsia="Times New Roman"/>
                <w:lang w:eastAsia="en-GB"/>
              </w:rPr>
              <w:t>Additional w</w:t>
            </w:r>
            <w:r w:rsidRPr="0006116A">
              <w:rPr>
                <w:rFonts w:eastAsia="Times New Roman"/>
                <w:lang w:eastAsia="en-GB"/>
              </w:rPr>
              <w:t>orkforce planning tools aim to improve service sustainability while maintaining quality and safety.</w:t>
            </w:r>
          </w:p>
        </w:tc>
      </w:tr>
      <w:tr w:rsidR="00925DA1" w:rsidRPr="0006116A" w14:paraId="6D290482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1" w14:textId="77777777" w:rsidR="00925DA1" w:rsidRPr="0006116A" w:rsidRDefault="00925DA1" w:rsidP="00925DA1">
            <w:pPr>
              <w:rPr>
                <w:b/>
              </w:rPr>
            </w:pPr>
            <w:r w:rsidRPr="0006116A">
              <w:rPr>
                <w:b/>
              </w:rPr>
              <w:t>Financial Implications</w:t>
            </w:r>
          </w:p>
        </w:tc>
      </w:tr>
      <w:tr w:rsidR="00925DA1" w:rsidRPr="0006116A" w14:paraId="6D290487" w14:textId="77777777" w:rsidTr="007B683C">
        <w:tc>
          <w:tcPr>
            <w:tcW w:w="9245" w:type="dxa"/>
            <w:gridSpan w:val="3"/>
          </w:tcPr>
          <w:p w14:paraId="6D290486" w14:textId="62038B2E" w:rsidR="00925DA1" w:rsidRPr="0006116A" w:rsidRDefault="00560231" w:rsidP="00D3220E">
            <w:pPr>
              <w:spacing w:line="300" w:lineRule="atLeast"/>
              <w:rPr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>Workforce trajectory delivery underpins financial balance. Early variance reflects phasing assumptions rather than confirmed under-delivery. Re-profiling will improve the accuracy of forecasting and support financial control.</w:t>
            </w:r>
          </w:p>
        </w:tc>
      </w:tr>
      <w:tr w:rsidR="00925DA1" w:rsidRPr="0006116A" w14:paraId="6D290489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8" w14:textId="77777777" w:rsidR="00925DA1" w:rsidRPr="0006116A" w:rsidRDefault="00925DA1" w:rsidP="00925DA1">
            <w:pPr>
              <w:keepNext/>
              <w:keepLines/>
              <w:ind w:right="96"/>
              <w:rPr>
                <w:b/>
              </w:rPr>
            </w:pPr>
            <w:r w:rsidRPr="0006116A">
              <w:rPr>
                <w:b/>
              </w:rPr>
              <w:t>Legal Implications (including equality and diversity assessment)</w:t>
            </w:r>
          </w:p>
        </w:tc>
      </w:tr>
      <w:tr w:rsidR="00925DA1" w:rsidRPr="0006116A" w14:paraId="6D29048C" w14:textId="77777777" w:rsidTr="007B683C">
        <w:tc>
          <w:tcPr>
            <w:tcW w:w="9245" w:type="dxa"/>
            <w:gridSpan w:val="3"/>
          </w:tcPr>
          <w:p w14:paraId="6D29048B" w14:textId="0A527D37" w:rsidR="00925DA1" w:rsidRPr="0006116A" w:rsidRDefault="00560231" w:rsidP="00C95B30">
            <w:pPr>
              <w:spacing w:line="300" w:lineRule="atLeast"/>
              <w:rPr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>There are no immediate legal implications. Workforce changes will be managed in accordance with organisational change policies, with equality impact assessments undertaken as required.</w:t>
            </w:r>
          </w:p>
        </w:tc>
      </w:tr>
      <w:tr w:rsidR="00925DA1" w:rsidRPr="0006116A" w14:paraId="6D29048E" w14:textId="77777777" w:rsidTr="002432C6">
        <w:tc>
          <w:tcPr>
            <w:tcW w:w="9245" w:type="dxa"/>
            <w:gridSpan w:val="3"/>
            <w:shd w:val="clear" w:color="auto" w:fill="C1A775"/>
          </w:tcPr>
          <w:p w14:paraId="6D29048D" w14:textId="77777777" w:rsidR="00925DA1" w:rsidRPr="0006116A" w:rsidRDefault="00925DA1" w:rsidP="00925DA1">
            <w:pPr>
              <w:ind w:right="96"/>
              <w:rPr>
                <w:b/>
                <w:color w:val="FF0000"/>
              </w:rPr>
            </w:pPr>
            <w:r w:rsidRPr="0006116A">
              <w:rPr>
                <w:b/>
              </w:rPr>
              <w:lastRenderedPageBreak/>
              <w:t>Staffing Implications</w:t>
            </w:r>
          </w:p>
        </w:tc>
      </w:tr>
      <w:tr w:rsidR="00925DA1" w:rsidRPr="0006116A" w14:paraId="6D290491" w14:textId="77777777" w:rsidTr="007B683C">
        <w:tc>
          <w:tcPr>
            <w:tcW w:w="9245" w:type="dxa"/>
            <w:gridSpan w:val="3"/>
          </w:tcPr>
          <w:p w14:paraId="6D290490" w14:textId="4396966D" w:rsidR="00925DA1" w:rsidRPr="0006116A" w:rsidRDefault="00560231" w:rsidP="00C95B30">
            <w:pPr>
              <w:spacing w:line="300" w:lineRule="atLeast"/>
              <w:rPr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 xml:space="preserve">The plan involves a reduction in workforce numbers primarily through natural turnover, vacancy control and service redesign. Services </w:t>
            </w:r>
            <w:r w:rsidR="009E1FA2" w:rsidRPr="0006116A">
              <w:rPr>
                <w:rFonts w:eastAsia="Times New Roman"/>
                <w:lang w:eastAsia="en-GB"/>
              </w:rPr>
              <w:t>will have access to</w:t>
            </w:r>
            <w:r w:rsidRPr="0006116A">
              <w:rPr>
                <w:rFonts w:eastAsia="Times New Roman"/>
                <w:lang w:eastAsia="en-GB"/>
              </w:rPr>
              <w:t xml:space="preserve"> tools</w:t>
            </w:r>
            <w:r w:rsidR="009C302A" w:rsidRPr="0006116A">
              <w:rPr>
                <w:rFonts w:eastAsia="Times New Roman"/>
                <w:lang w:eastAsia="en-GB"/>
              </w:rPr>
              <w:t xml:space="preserve"> and</w:t>
            </w:r>
            <w:r w:rsidRPr="0006116A">
              <w:rPr>
                <w:rFonts w:eastAsia="Times New Roman"/>
                <w:lang w:eastAsia="en-GB"/>
              </w:rPr>
              <w:t xml:space="preserve"> </w:t>
            </w:r>
            <w:r w:rsidR="009C302A" w:rsidRPr="0006116A">
              <w:rPr>
                <w:rFonts w:eastAsia="Times New Roman"/>
                <w:lang w:eastAsia="en-GB"/>
              </w:rPr>
              <w:t xml:space="preserve">AI </w:t>
            </w:r>
            <w:r w:rsidRPr="0006116A">
              <w:rPr>
                <w:rFonts w:eastAsia="Times New Roman"/>
                <w:lang w:eastAsia="en-GB"/>
              </w:rPr>
              <w:t>assistance to plan and deliver workforce changes effectively and responsibly.</w:t>
            </w:r>
          </w:p>
        </w:tc>
      </w:tr>
      <w:tr w:rsidR="00925DA1" w:rsidRPr="0006116A" w14:paraId="6D290493" w14:textId="77777777" w:rsidTr="002432C6">
        <w:tc>
          <w:tcPr>
            <w:tcW w:w="9245" w:type="dxa"/>
            <w:gridSpan w:val="3"/>
            <w:shd w:val="clear" w:color="auto" w:fill="C1A775"/>
          </w:tcPr>
          <w:p w14:paraId="6D290492" w14:textId="77777777" w:rsidR="00925DA1" w:rsidRPr="0006116A" w:rsidRDefault="00925DA1" w:rsidP="00925DA1">
            <w:pPr>
              <w:ind w:right="96"/>
              <w:rPr>
                <w:b/>
                <w:color w:val="FF0000"/>
              </w:rPr>
            </w:pPr>
            <w:r w:rsidRPr="0006116A">
              <w:rPr>
                <w:b/>
              </w:rPr>
              <w:t>Long Term Implications (including the impact of the Well-being of Future Generations (Wales) Act 2015)</w:t>
            </w:r>
          </w:p>
        </w:tc>
      </w:tr>
      <w:tr w:rsidR="00925DA1" w:rsidRPr="0006116A" w14:paraId="6D290496" w14:textId="77777777" w:rsidTr="007B683C">
        <w:tc>
          <w:tcPr>
            <w:tcW w:w="9245" w:type="dxa"/>
            <w:gridSpan w:val="3"/>
          </w:tcPr>
          <w:p w14:paraId="6D290495" w14:textId="1FA6EEAD" w:rsidR="00925DA1" w:rsidRPr="0006116A" w:rsidRDefault="009734C4" w:rsidP="00C95B30">
            <w:pPr>
              <w:spacing w:line="300" w:lineRule="atLeast"/>
              <w:rPr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>Supports development of a sustainable workforce model, contributing to long-term organisational resilience and transformation.</w:t>
            </w:r>
          </w:p>
        </w:tc>
      </w:tr>
      <w:tr w:rsidR="00925DA1" w:rsidRPr="0006116A" w14:paraId="4C321512" w14:textId="77777777" w:rsidTr="002432C6">
        <w:tc>
          <w:tcPr>
            <w:tcW w:w="9245" w:type="dxa"/>
            <w:gridSpan w:val="3"/>
            <w:shd w:val="clear" w:color="auto" w:fill="C1A775"/>
          </w:tcPr>
          <w:p w14:paraId="7E102395" w14:textId="5A180082" w:rsidR="00925DA1" w:rsidRPr="0006116A" w:rsidRDefault="00925DA1" w:rsidP="00925DA1">
            <w:pPr>
              <w:ind w:right="96"/>
              <w:rPr>
                <w:b/>
              </w:rPr>
            </w:pPr>
            <w:r w:rsidRPr="0006116A">
              <w:rPr>
                <w:b/>
              </w:rPr>
              <w:t>Report History</w:t>
            </w:r>
          </w:p>
        </w:tc>
      </w:tr>
      <w:tr w:rsidR="00925DA1" w:rsidRPr="0006116A" w14:paraId="6D29049A" w14:textId="77777777">
        <w:tc>
          <w:tcPr>
            <w:tcW w:w="9245" w:type="dxa"/>
            <w:gridSpan w:val="3"/>
          </w:tcPr>
          <w:p w14:paraId="6D290499" w14:textId="3130F001" w:rsidR="00925DA1" w:rsidRPr="0006116A" w:rsidRDefault="00E61792" w:rsidP="00C95B30">
            <w:pPr>
              <w:spacing w:line="300" w:lineRule="atLeast"/>
              <w:rPr>
                <w:color w:val="FF0000"/>
              </w:rPr>
            </w:pPr>
            <w:r w:rsidRPr="0006116A">
              <w:rPr>
                <w:rFonts w:eastAsia="Times New Roman"/>
                <w:lang w:eastAsia="en-GB"/>
              </w:rPr>
              <w:t xml:space="preserve">April 2026 – Appendix A presented at the Workforce and OD Committee </w:t>
            </w:r>
          </w:p>
        </w:tc>
      </w:tr>
      <w:tr w:rsidR="00925DA1" w:rsidRPr="0006116A" w14:paraId="08CD5C29" w14:textId="77777777" w:rsidTr="002432C6">
        <w:tc>
          <w:tcPr>
            <w:tcW w:w="9245" w:type="dxa"/>
            <w:gridSpan w:val="3"/>
            <w:shd w:val="clear" w:color="auto" w:fill="C1A775"/>
          </w:tcPr>
          <w:p w14:paraId="6800FBEB" w14:textId="3ED5416B" w:rsidR="00925DA1" w:rsidRPr="0006116A" w:rsidRDefault="00925DA1" w:rsidP="00925DA1">
            <w:pPr>
              <w:ind w:right="96"/>
              <w:rPr>
                <w:color w:val="FF0000"/>
              </w:rPr>
            </w:pPr>
            <w:r w:rsidRPr="0006116A">
              <w:rPr>
                <w:b/>
              </w:rPr>
              <w:t>Appendices</w:t>
            </w:r>
          </w:p>
        </w:tc>
      </w:tr>
      <w:tr w:rsidR="00925DA1" w:rsidRPr="0006116A" w14:paraId="6D29049F" w14:textId="77777777">
        <w:tc>
          <w:tcPr>
            <w:tcW w:w="9245" w:type="dxa"/>
            <w:gridSpan w:val="3"/>
          </w:tcPr>
          <w:p w14:paraId="46E6D528" w14:textId="474957D5" w:rsidR="00925DA1" w:rsidRPr="0006116A" w:rsidRDefault="00662A84" w:rsidP="00682825">
            <w:pPr>
              <w:ind w:right="96"/>
            </w:pPr>
            <w:r w:rsidRPr="0006116A">
              <w:t xml:space="preserve">Appendix A </w:t>
            </w:r>
            <w:r w:rsidR="00B80FD9" w:rsidRPr="0006116A">
              <w:t>–</w:t>
            </w:r>
            <w:r w:rsidRPr="0006116A">
              <w:t xml:space="preserve"> </w:t>
            </w:r>
            <w:r w:rsidR="00B80FD9" w:rsidRPr="0006116A">
              <w:t xml:space="preserve">Annual </w:t>
            </w:r>
            <w:r w:rsidR="00E61792" w:rsidRPr="0006116A">
              <w:t>P</w:t>
            </w:r>
            <w:r w:rsidR="00B80FD9" w:rsidRPr="0006116A">
              <w:t xml:space="preserve">lan </w:t>
            </w:r>
            <w:r w:rsidR="00E61792" w:rsidRPr="0006116A">
              <w:t xml:space="preserve">2026/27 </w:t>
            </w:r>
            <w:r w:rsidR="00B80FD9" w:rsidRPr="0006116A">
              <w:t xml:space="preserve">Workforce MDS Submission </w:t>
            </w:r>
          </w:p>
          <w:p w14:paraId="6D29049E" w14:textId="47E065C4" w:rsidR="00B80FD9" w:rsidRPr="0006116A" w:rsidRDefault="00B80FD9" w:rsidP="00682825">
            <w:pPr>
              <w:ind w:right="96"/>
              <w:rPr>
                <w:color w:val="FF0000"/>
              </w:rPr>
            </w:pPr>
            <w:r w:rsidRPr="0006116A">
              <w:t xml:space="preserve">Appendix B – Month 1 </w:t>
            </w:r>
            <w:r w:rsidR="007D3640" w:rsidRPr="0006116A">
              <w:t xml:space="preserve">workforce </w:t>
            </w:r>
            <w:r w:rsidRPr="0006116A">
              <w:t xml:space="preserve">position </w:t>
            </w:r>
            <w:r w:rsidR="007D3640" w:rsidRPr="0006116A">
              <w:t>(to be provided at the meeting)</w:t>
            </w:r>
          </w:p>
        </w:tc>
      </w:tr>
    </w:tbl>
    <w:p w14:paraId="6D2904A0" w14:textId="77777777" w:rsidR="00034194" w:rsidRPr="0006116A" w:rsidRDefault="00034194" w:rsidP="00DC313D"/>
    <w:sectPr w:rsidR="00034194" w:rsidRPr="0006116A" w:rsidSect="00FE7070">
      <w:headerReference w:type="default" r:id="rId11"/>
      <w:footerReference w:type="default" r:id="rId12"/>
      <w:pgSz w:w="11906" w:h="16838"/>
      <w:pgMar w:top="1843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95F813" w14:textId="77777777" w:rsidR="00B72424" w:rsidRDefault="00B72424" w:rsidP="00C107F2">
      <w:pPr>
        <w:spacing w:after="0" w:line="240" w:lineRule="auto"/>
      </w:pPr>
      <w:r>
        <w:separator/>
      </w:r>
    </w:p>
  </w:endnote>
  <w:endnote w:type="continuationSeparator" w:id="0">
    <w:p w14:paraId="36DBAFCD" w14:textId="77777777" w:rsidR="00B72424" w:rsidRDefault="00B72424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E9C96C" w14:textId="73BCC458" w:rsidR="0032747D" w:rsidRPr="0031077C" w:rsidRDefault="00646AAE">
    <w:pPr>
      <w:pStyle w:val="Footer"/>
      <w:jc w:val="right"/>
      <w:rPr>
        <w:sz w:val="20"/>
        <w:szCs w:val="20"/>
      </w:rPr>
    </w:pPr>
    <w:r w:rsidRPr="004C7750">
      <w:rPr>
        <w:noProof/>
      </w:rPr>
      <w:drawing>
        <wp:anchor distT="0" distB="0" distL="114300" distR="114300" simplePos="0" relativeHeight="251658241" behindDoc="1" locked="0" layoutInCell="1" allowOverlap="0" wp14:anchorId="2BC556AF" wp14:editId="21ECDCA7">
          <wp:simplePos x="0" y="0"/>
          <wp:positionH relativeFrom="column">
            <wp:posOffset>-153603</wp:posOffset>
          </wp:positionH>
          <wp:positionV relativeFrom="paragraph">
            <wp:posOffset>-71120</wp:posOffset>
          </wp:positionV>
          <wp:extent cx="2757600" cy="748800"/>
          <wp:effectExtent l="0" t="0" r="0" b="0"/>
          <wp:wrapNone/>
          <wp:docPr id="653593497" name="Picture 2" descr="A black background with blue tex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53593497" name="Picture 2" descr="A black background with blue tex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57600" cy="748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sdt>
      <w:sdtPr>
        <w:rPr>
          <w:sz w:val="20"/>
          <w:szCs w:val="20"/>
        </w:rPr>
        <w:id w:val="443046536"/>
        <w:docPartObj>
          <w:docPartGallery w:val="Page Numbers (Bottom of Page)"/>
          <w:docPartUnique/>
        </w:docPartObj>
      </w:sdtPr>
      <w:sdtContent>
        <w:r w:rsidR="0032747D" w:rsidRPr="0031077C">
          <w:rPr>
            <w:sz w:val="20"/>
            <w:szCs w:val="20"/>
          </w:rPr>
          <w:fldChar w:fldCharType="begin"/>
        </w:r>
        <w:r w:rsidR="0032747D" w:rsidRPr="0031077C">
          <w:rPr>
            <w:sz w:val="20"/>
            <w:szCs w:val="20"/>
          </w:rPr>
          <w:instrText>PAGE   \* MERGEFORMAT</w:instrText>
        </w:r>
        <w:r w:rsidR="0032747D" w:rsidRPr="0031077C">
          <w:rPr>
            <w:sz w:val="20"/>
            <w:szCs w:val="20"/>
          </w:rPr>
          <w:fldChar w:fldCharType="separate"/>
        </w:r>
        <w:r w:rsidR="0032747D" w:rsidRPr="0031077C">
          <w:rPr>
            <w:sz w:val="20"/>
            <w:szCs w:val="20"/>
          </w:rPr>
          <w:t>2</w:t>
        </w:r>
        <w:r w:rsidR="0032747D" w:rsidRPr="0031077C">
          <w:rPr>
            <w:sz w:val="20"/>
            <w:szCs w:val="20"/>
          </w:rPr>
          <w:fldChar w:fldCharType="end"/>
        </w:r>
        <w:r w:rsidR="005D3DF1" w:rsidRPr="0031077C">
          <w:rPr>
            <w:sz w:val="20"/>
            <w:szCs w:val="20"/>
          </w:rPr>
          <w:t xml:space="preserve"> of 4</w:t>
        </w:r>
      </w:sdtContent>
    </w:sdt>
  </w:p>
  <w:sdt>
    <w:sdtPr>
      <w:rPr>
        <w:rStyle w:val="CorporateStyle2"/>
      </w:rPr>
      <w:alias w:val="Choose the Meeting"/>
      <w:tag w:val="Choose the Meeting"/>
      <w:id w:val="275833954"/>
      <w:lock w:val="sdtLocked"/>
      <w:placeholder>
        <w:docPart w:val="0C4E3201377C4179AD02E9119F1325AE"/>
      </w:placeholder>
      <w15:color w:val="000000"/>
      <w:dropDownList>
        <w:listItem w:displayText="Choose the Meeting" w:value="Choose the Meeting"/>
        <w:listItem w:displayText="SBUHB Board" w:value="SBUHB Board"/>
        <w:listItem w:displayText="SBUHB In-Committee Board" w:value="SBUHB In-Committee Board"/>
        <w:listItem w:displayText="Audit Committee" w:value="Audit Committee"/>
        <w:listItem w:displayText="Audit In-Committee" w:value="Audit In-Committee"/>
        <w:listItem w:displayText="Quality &amp; Safety Committee" w:value="Quality &amp; Safety Committee"/>
        <w:listItem w:displayText="Quality &amp; Safety In-Committee" w:value="Quality &amp; Safety In-Committee"/>
        <w:listItem w:displayText="Population Health Committee" w:value="Population Health Committee"/>
        <w:listItem w:displayText="Population Health In-Committee" w:value="Population Health In-Committee"/>
        <w:listItem w:displayText="Mental Health Legislation Committee" w:value="Mental Health Legislation Committee"/>
        <w:listItem w:displayText="Mental Health Legislation In-Committee" w:value="Mental Health Legislation In-Committee"/>
        <w:listItem w:displayText="Digital, Data, Reasearch and Innovation Committee" w:value="Digital, Data, Reasearch and Innovation Committee"/>
        <w:listItem w:displayText="Digital, Data, Reasearch and Innovation In-Committee" w:value="Digital, Data, Reasearch and Innovation In-Committee"/>
        <w:listItem w:displayText="Charitable Funds Committee" w:value="Charitable Funds Committee"/>
        <w:listItem w:displayText="Chairtable Funds In-Committee" w:value="Chairtable Funds In-Committee"/>
        <w:listItem w:displayText="Workforce and Organisational Development Committee" w:value="Workforce and Organisational Development Committee"/>
        <w:listItem w:displayText="Workforce and Organisational Development In-Committee" w:value="Workforce and Organisational Development In-Committee"/>
        <w:listItem w:displayText="Finance and Performance Committee" w:value="Finance and Performance Committee"/>
        <w:listItem w:displayText="Finance and Performance In-Committee" w:value="Finance and Performance In-Committee"/>
        <w:listItem w:displayText="Regional Joint Committee" w:value="Regional Joint Committee"/>
        <w:listItem w:displayText="Management Board" w:value="Management Board"/>
        <w:listItem w:displayText="Formal Executive Meeting" w:value="Formal Executive Meeting"/>
      </w:dropDownList>
    </w:sdtPr>
    <w:sdtContent>
      <w:p w14:paraId="6D2904A9" w14:textId="65332C00" w:rsidR="003324CB" w:rsidRDefault="00D24F34" w:rsidP="0031077C">
        <w:pPr>
          <w:pStyle w:val="Footer"/>
          <w:jc w:val="right"/>
          <w:rPr>
            <w:rStyle w:val="CorporateStyle2"/>
          </w:rPr>
        </w:pPr>
        <w:r>
          <w:rPr>
            <w:rStyle w:val="CorporateStyle2"/>
          </w:rPr>
          <w:t>Workforce and Organisational Development Committee</w:t>
        </w:r>
      </w:p>
    </w:sdtContent>
  </w:sdt>
  <w:sdt>
    <w:sdtPr>
      <w:rPr>
        <w:rStyle w:val="CorporateStyle2"/>
      </w:rPr>
      <w:alias w:val="Insert Meeting Date"/>
      <w:tag w:val="Insert Meeting Date"/>
      <w:id w:val="-214423702"/>
      <w:lock w:val="sdtLocked"/>
      <w:placeholder>
        <w:docPart w:val="945F4D6451BE464D87BB20324C3D78B2"/>
      </w:placeholder>
      <w15:color w:val="000000"/>
      <w:date w:fullDate="2026-06-16T00:00:00Z">
        <w:dateFormat w:val="dddd, dd MMMM yyyy"/>
        <w:lid w:val="en-GB"/>
        <w:storeMappedDataAs w:val="dateTime"/>
        <w:calendar w:val="gregorian"/>
      </w:date>
    </w:sdtPr>
    <w:sdtEndPr>
      <w:rPr>
        <w:rStyle w:val="DefaultParagraphFont"/>
        <w:sz w:val="24"/>
        <w:szCs w:val="20"/>
      </w:rPr>
    </w:sdtEndPr>
    <w:sdtContent>
      <w:p w14:paraId="6DC782A8" w14:textId="43D2E3A8" w:rsidR="0031077C" w:rsidRPr="0031077C" w:rsidRDefault="001E0EBF" w:rsidP="0031077C">
        <w:pPr>
          <w:pStyle w:val="Footer"/>
          <w:jc w:val="right"/>
          <w:rPr>
            <w:sz w:val="20"/>
            <w:szCs w:val="20"/>
          </w:rPr>
        </w:pPr>
        <w:r>
          <w:rPr>
            <w:rStyle w:val="CorporateStyle2"/>
          </w:rPr>
          <w:t>Tuesday, 16 June 2026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6ABB3DD" w14:textId="77777777" w:rsidR="00B72424" w:rsidRDefault="00B72424" w:rsidP="00C107F2">
      <w:pPr>
        <w:spacing w:after="0" w:line="240" w:lineRule="auto"/>
      </w:pPr>
      <w:r>
        <w:separator/>
      </w:r>
    </w:p>
  </w:footnote>
  <w:footnote w:type="continuationSeparator" w:id="0">
    <w:p w14:paraId="78D09436" w14:textId="77777777" w:rsidR="00B72424" w:rsidRDefault="00B72424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 wp14:anchorId="6D2904AC" wp14:editId="3E661B21">
          <wp:simplePos x="0" y="0"/>
          <wp:positionH relativeFrom="column">
            <wp:posOffset>1078865</wp:posOffset>
          </wp:positionH>
          <wp:positionV relativeFrom="paragraph">
            <wp:posOffset>-284480</wp:posOffset>
          </wp:positionV>
          <wp:extent cx="3598545" cy="866140"/>
          <wp:effectExtent l="0" t="0" r="1905" b="0"/>
          <wp:wrapTight wrapText="bothSides">
            <wp:wrapPolygon edited="0">
              <wp:start x="0" y="0"/>
              <wp:lineTo x="0" y="20903"/>
              <wp:lineTo x="21497" y="20903"/>
              <wp:lineTo x="21497" y="0"/>
              <wp:lineTo x="0" y="0"/>
            </wp:wrapPolygon>
          </wp:wrapTight>
          <wp:docPr id="1520458766" name="Picture 1520458766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598545" cy="866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897625"/>
    <w:multiLevelType w:val="multilevel"/>
    <w:tmpl w:val="99AA9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63B0B92"/>
    <w:multiLevelType w:val="hybridMultilevel"/>
    <w:tmpl w:val="6BDEB76E"/>
    <w:lvl w:ilvl="0" w:tplc="80E8CC38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4A348F"/>
    <w:multiLevelType w:val="multilevel"/>
    <w:tmpl w:val="1DDAB4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EAC6BAC"/>
    <w:multiLevelType w:val="multilevel"/>
    <w:tmpl w:val="D9842E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5" w15:restartNumberingAfterBreak="0">
    <w:nsid w:val="2600171F"/>
    <w:multiLevelType w:val="multilevel"/>
    <w:tmpl w:val="824E48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2BAC2A46"/>
    <w:multiLevelType w:val="multilevel"/>
    <w:tmpl w:val="D94E3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4597C35"/>
    <w:multiLevelType w:val="multilevel"/>
    <w:tmpl w:val="A14AFC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9" w15:restartNumberingAfterBreak="0">
    <w:nsid w:val="3D1467CA"/>
    <w:multiLevelType w:val="multilevel"/>
    <w:tmpl w:val="14066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44455950"/>
    <w:multiLevelType w:val="hybridMultilevel"/>
    <w:tmpl w:val="7DF22626"/>
    <w:lvl w:ilvl="0" w:tplc="D1CABF82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7293E69"/>
    <w:multiLevelType w:val="hybridMultilevel"/>
    <w:tmpl w:val="E1809DDA"/>
    <w:lvl w:ilvl="0" w:tplc="EA1256CA"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D9D555C"/>
    <w:multiLevelType w:val="multilevel"/>
    <w:tmpl w:val="CE02B5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4E88778D"/>
    <w:multiLevelType w:val="multilevel"/>
    <w:tmpl w:val="5DC49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0963171"/>
    <w:multiLevelType w:val="multilevel"/>
    <w:tmpl w:val="FFC037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18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 w15:restartNumberingAfterBreak="0">
    <w:nsid w:val="6F2956CE"/>
    <w:multiLevelType w:val="hybridMultilevel"/>
    <w:tmpl w:val="B49C357C"/>
    <w:lvl w:ilvl="0" w:tplc="5A0611E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F1A643D"/>
    <w:multiLevelType w:val="hybridMultilevel"/>
    <w:tmpl w:val="73D6501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704521321">
    <w:abstractNumId w:val="1"/>
  </w:num>
  <w:num w:numId="2" w16cid:durableId="1731493387">
    <w:abstractNumId w:val="15"/>
  </w:num>
  <w:num w:numId="3" w16cid:durableId="358313792">
    <w:abstractNumId w:val="14"/>
  </w:num>
  <w:num w:numId="4" w16cid:durableId="1144618638">
    <w:abstractNumId w:val="8"/>
  </w:num>
  <w:num w:numId="5" w16cid:durableId="211239042">
    <w:abstractNumId w:val="4"/>
  </w:num>
  <w:num w:numId="6" w16cid:durableId="1874800944">
    <w:abstractNumId w:val="21"/>
  </w:num>
  <w:num w:numId="7" w16cid:durableId="263198079">
    <w:abstractNumId w:val="23"/>
  </w:num>
  <w:num w:numId="8" w16cid:durableId="1535070366">
    <w:abstractNumId w:val="17"/>
  </w:num>
  <w:num w:numId="9" w16cid:durableId="1823614381">
    <w:abstractNumId w:val="18"/>
  </w:num>
  <w:num w:numId="10" w16cid:durableId="875429971">
    <w:abstractNumId w:val="20"/>
  </w:num>
  <w:num w:numId="11" w16cid:durableId="760686302">
    <w:abstractNumId w:val="11"/>
  </w:num>
  <w:num w:numId="12" w16cid:durableId="349994468">
    <w:abstractNumId w:val="0"/>
  </w:num>
  <w:num w:numId="13" w16cid:durableId="1214728799">
    <w:abstractNumId w:val="16"/>
  </w:num>
  <w:num w:numId="14" w16cid:durableId="522479002">
    <w:abstractNumId w:val="2"/>
  </w:num>
  <w:num w:numId="15" w16cid:durableId="756168512">
    <w:abstractNumId w:val="6"/>
  </w:num>
  <w:num w:numId="16" w16cid:durableId="1911233790">
    <w:abstractNumId w:val="3"/>
  </w:num>
  <w:num w:numId="17" w16cid:durableId="1978946721">
    <w:abstractNumId w:val="19"/>
  </w:num>
  <w:num w:numId="18" w16cid:durableId="591625693">
    <w:abstractNumId w:val="10"/>
  </w:num>
  <w:num w:numId="19" w16cid:durableId="2009477880">
    <w:abstractNumId w:val="22"/>
  </w:num>
  <w:num w:numId="20" w16cid:durableId="846940854">
    <w:abstractNumId w:val="13"/>
  </w:num>
  <w:num w:numId="21" w16cid:durableId="2012221467">
    <w:abstractNumId w:val="5"/>
  </w:num>
  <w:num w:numId="22" w16cid:durableId="464660987">
    <w:abstractNumId w:val="9"/>
  </w:num>
  <w:num w:numId="23" w16cid:durableId="706369270">
    <w:abstractNumId w:val="7"/>
  </w:num>
  <w:num w:numId="24" w16cid:durableId="143000052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757"/>
    <w:rsid w:val="00003CA6"/>
    <w:rsid w:val="00015859"/>
    <w:rsid w:val="00015EE2"/>
    <w:rsid w:val="00017807"/>
    <w:rsid w:val="000203BD"/>
    <w:rsid w:val="00021C60"/>
    <w:rsid w:val="00032632"/>
    <w:rsid w:val="00034194"/>
    <w:rsid w:val="00041CF6"/>
    <w:rsid w:val="00052D01"/>
    <w:rsid w:val="00054F8C"/>
    <w:rsid w:val="0006116A"/>
    <w:rsid w:val="00061E86"/>
    <w:rsid w:val="00065531"/>
    <w:rsid w:val="00071203"/>
    <w:rsid w:val="00072D3B"/>
    <w:rsid w:val="000772C6"/>
    <w:rsid w:val="00083FC0"/>
    <w:rsid w:val="00093BBC"/>
    <w:rsid w:val="000940E7"/>
    <w:rsid w:val="00097323"/>
    <w:rsid w:val="00097D30"/>
    <w:rsid w:val="000A0751"/>
    <w:rsid w:val="000B4643"/>
    <w:rsid w:val="000B5428"/>
    <w:rsid w:val="000B61CF"/>
    <w:rsid w:val="000C3280"/>
    <w:rsid w:val="000C4B5D"/>
    <w:rsid w:val="000E0785"/>
    <w:rsid w:val="000E379E"/>
    <w:rsid w:val="000F361B"/>
    <w:rsid w:val="0010021A"/>
    <w:rsid w:val="00110100"/>
    <w:rsid w:val="0012135A"/>
    <w:rsid w:val="00133EA1"/>
    <w:rsid w:val="00136474"/>
    <w:rsid w:val="001503B6"/>
    <w:rsid w:val="0016096B"/>
    <w:rsid w:val="0016418A"/>
    <w:rsid w:val="001707C4"/>
    <w:rsid w:val="00180E15"/>
    <w:rsid w:val="0018209C"/>
    <w:rsid w:val="00182C00"/>
    <w:rsid w:val="00186618"/>
    <w:rsid w:val="00195EC1"/>
    <w:rsid w:val="00196CD3"/>
    <w:rsid w:val="001A4E1B"/>
    <w:rsid w:val="001B2D7B"/>
    <w:rsid w:val="001B3120"/>
    <w:rsid w:val="001C0218"/>
    <w:rsid w:val="001C06A8"/>
    <w:rsid w:val="001C4433"/>
    <w:rsid w:val="001C6C4F"/>
    <w:rsid w:val="001D3E50"/>
    <w:rsid w:val="001D78CE"/>
    <w:rsid w:val="001E0EBF"/>
    <w:rsid w:val="001E287C"/>
    <w:rsid w:val="001E6F3B"/>
    <w:rsid w:val="001F03B0"/>
    <w:rsid w:val="001F2857"/>
    <w:rsid w:val="001F48BE"/>
    <w:rsid w:val="002010FE"/>
    <w:rsid w:val="002039D7"/>
    <w:rsid w:val="00203F67"/>
    <w:rsid w:val="0020539A"/>
    <w:rsid w:val="00233330"/>
    <w:rsid w:val="00233D58"/>
    <w:rsid w:val="00234AC2"/>
    <w:rsid w:val="00240F00"/>
    <w:rsid w:val="00241662"/>
    <w:rsid w:val="002432C6"/>
    <w:rsid w:val="0025106E"/>
    <w:rsid w:val="002518B7"/>
    <w:rsid w:val="00254548"/>
    <w:rsid w:val="0026746B"/>
    <w:rsid w:val="00272BD5"/>
    <w:rsid w:val="002828C5"/>
    <w:rsid w:val="00290C47"/>
    <w:rsid w:val="002950FF"/>
    <w:rsid w:val="00296240"/>
    <w:rsid w:val="00296CD9"/>
    <w:rsid w:val="002A6715"/>
    <w:rsid w:val="002A706E"/>
    <w:rsid w:val="002B01A6"/>
    <w:rsid w:val="002B2BE8"/>
    <w:rsid w:val="002B5022"/>
    <w:rsid w:val="002B7C9A"/>
    <w:rsid w:val="002C3DD6"/>
    <w:rsid w:val="002D77FE"/>
    <w:rsid w:val="0030739E"/>
    <w:rsid w:val="0031077C"/>
    <w:rsid w:val="00315AC5"/>
    <w:rsid w:val="003202F4"/>
    <w:rsid w:val="00323BFA"/>
    <w:rsid w:val="0032518E"/>
    <w:rsid w:val="003261FD"/>
    <w:rsid w:val="00327324"/>
    <w:rsid w:val="0032747D"/>
    <w:rsid w:val="003321AD"/>
    <w:rsid w:val="003324CB"/>
    <w:rsid w:val="00344EB6"/>
    <w:rsid w:val="0034614E"/>
    <w:rsid w:val="003464BA"/>
    <w:rsid w:val="00346F4B"/>
    <w:rsid w:val="00346FE7"/>
    <w:rsid w:val="00366FDD"/>
    <w:rsid w:val="00375605"/>
    <w:rsid w:val="0038689E"/>
    <w:rsid w:val="00387A41"/>
    <w:rsid w:val="00387C5D"/>
    <w:rsid w:val="00396AE3"/>
    <w:rsid w:val="003B31B1"/>
    <w:rsid w:val="003B4902"/>
    <w:rsid w:val="003B6B58"/>
    <w:rsid w:val="003C0FF8"/>
    <w:rsid w:val="003D40B0"/>
    <w:rsid w:val="00402876"/>
    <w:rsid w:val="00413CD9"/>
    <w:rsid w:val="004140C9"/>
    <w:rsid w:val="00414894"/>
    <w:rsid w:val="00416122"/>
    <w:rsid w:val="004221DC"/>
    <w:rsid w:val="004222DD"/>
    <w:rsid w:val="00423D56"/>
    <w:rsid w:val="0042635B"/>
    <w:rsid w:val="00431FBF"/>
    <w:rsid w:val="00443EC8"/>
    <w:rsid w:val="0044608E"/>
    <w:rsid w:val="0045111B"/>
    <w:rsid w:val="00461835"/>
    <w:rsid w:val="004646E3"/>
    <w:rsid w:val="00466612"/>
    <w:rsid w:val="00466F20"/>
    <w:rsid w:val="004671D2"/>
    <w:rsid w:val="004754FC"/>
    <w:rsid w:val="00475858"/>
    <w:rsid w:val="004937D3"/>
    <w:rsid w:val="004C46F3"/>
    <w:rsid w:val="004D0B09"/>
    <w:rsid w:val="004E109D"/>
    <w:rsid w:val="004E3C7C"/>
    <w:rsid w:val="00501547"/>
    <w:rsid w:val="0051462C"/>
    <w:rsid w:val="0052280D"/>
    <w:rsid w:val="0052297E"/>
    <w:rsid w:val="00523704"/>
    <w:rsid w:val="0053076A"/>
    <w:rsid w:val="005404F4"/>
    <w:rsid w:val="00545479"/>
    <w:rsid w:val="005506AE"/>
    <w:rsid w:val="00553C2D"/>
    <w:rsid w:val="00556711"/>
    <w:rsid w:val="00560231"/>
    <w:rsid w:val="0056536A"/>
    <w:rsid w:val="00566F32"/>
    <w:rsid w:val="00574BCF"/>
    <w:rsid w:val="00576395"/>
    <w:rsid w:val="005835C5"/>
    <w:rsid w:val="00585277"/>
    <w:rsid w:val="00594E39"/>
    <w:rsid w:val="005A2A55"/>
    <w:rsid w:val="005A5E4F"/>
    <w:rsid w:val="005B59D5"/>
    <w:rsid w:val="005D1652"/>
    <w:rsid w:val="005D1927"/>
    <w:rsid w:val="005D2C4A"/>
    <w:rsid w:val="005D35EA"/>
    <w:rsid w:val="005D3DF1"/>
    <w:rsid w:val="005D4E23"/>
    <w:rsid w:val="005D5AFA"/>
    <w:rsid w:val="005D5E16"/>
    <w:rsid w:val="005E6797"/>
    <w:rsid w:val="005F38A1"/>
    <w:rsid w:val="005F4896"/>
    <w:rsid w:val="005F4E71"/>
    <w:rsid w:val="006201D0"/>
    <w:rsid w:val="00622E17"/>
    <w:rsid w:val="0064147E"/>
    <w:rsid w:val="006442A2"/>
    <w:rsid w:val="00646AAE"/>
    <w:rsid w:val="00653912"/>
    <w:rsid w:val="00653AEC"/>
    <w:rsid w:val="00655190"/>
    <w:rsid w:val="00656183"/>
    <w:rsid w:val="00662218"/>
    <w:rsid w:val="00662A84"/>
    <w:rsid w:val="006715A4"/>
    <w:rsid w:val="006729DA"/>
    <w:rsid w:val="00672A4C"/>
    <w:rsid w:val="00677C41"/>
    <w:rsid w:val="00681056"/>
    <w:rsid w:val="00682825"/>
    <w:rsid w:val="00685AE0"/>
    <w:rsid w:val="00687037"/>
    <w:rsid w:val="006A50E3"/>
    <w:rsid w:val="006B0839"/>
    <w:rsid w:val="006D1998"/>
    <w:rsid w:val="006E36C3"/>
    <w:rsid w:val="006E745A"/>
    <w:rsid w:val="006F02B9"/>
    <w:rsid w:val="006F549F"/>
    <w:rsid w:val="00703D77"/>
    <w:rsid w:val="00707FAD"/>
    <w:rsid w:val="00711095"/>
    <w:rsid w:val="0072604C"/>
    <w:rsid w:val="007277B5"/>
    <w:rsid w:val="00737883"/>
    <w:rsid w:val="007402F1"/>
    <w:rsid w:val="00750F24"/>
    <w:rsid w:val="00752D7B"/>
    <w:rsid w:val="0075502E"/>
    <w:rsid w:val="00757660"/>
    <w:rsid w:val="00762BBE"/>
    <w:rsid w:val="0076681D"/>
    <w:rsid w:val="00767E3E"/>
    <w:rsid w:val="00782BD6"/>
    <w:rsid w:val="007B5CE9"/>
    <w:rsid w:val="007B683C"/>
    <w:rsid w:val="007C0F34"/>
    <w:rsid w:val="007C5CE1"/>
    <w:rsid w:val="007D313C"/>
    <w:rsid w:val="007D3640"/>
    <w:rsid w:val="007E29E9"/>
    <w:rsid w:val="007E5BB1"/>
    <w:rsid w:val="007F125F"/>
    <w:rsid w:val="00804324"/>
    <w:rsid w:val="00820037"/>
    <w:rsid w:val="00820546"/>
    <w:rsid w:val="00823D9A"/>
    <w:rsid w:val="008267FB"/>
    <w:rsid w:val="00826BD7"/>
    <w:rsid w:val="00832AD4"/>
    <w:rsid w:val="00844BCC"/>
    <w:rsid w:val="008464D6"/>
    <w:rsid w:val="00850C29"/>
    <w:rsid w:val="008522F0"/>
    <w:rsid w:val="00857D93"/>
    <w:rsid w:val="00860674"/>
    <w:rsid w:val="00861143"/>
    <w:rsid w:val="0086447A"/>
    <w:rsid w:val="0087707C"/>
    <w:rsid w:val="00885CE9"/>
    <w:rsid w:val="00891BA2"/>
    <w:rsid w:val="008954C7"/>
    <w:rsid w:val="008B121F"/>
    <w:rsid w:val="008B5D84"/>
    <w:rsid w:val="008C15D9"/>
    <w:rsid w:val="008C50D5"/>
    <w:rsid w:val="008D0747"/>
    <w:rsid w:val="008D67D8"/>
    <w:rsid w:val="008E13D1"/>
    <w:rsid w:val="008F2956"/>
    <w:rsid w:val="008F442A"/>
    <w:rsid w:val="00910C0A"/>
    <w:rsid w:val="009112DC"/>
    <w:rsid w:val="00912619"/>
    <w:rsid w:val="00912C95"/>
    <w:rsid w:val="00925DA1"/>
    <w:rsid w:val="00931E6B"/>
    <w:rsid w:val="009331F3"/>
    <w:rsid w:val="00950EC8"/>
    <w:rsid w:val="009734C4"/>
    <w:rsid w:val="00982988"/>
    <w:rsid w:val="00983F5E"/>
    <w:rsid w:val="009911F2"/>
    <w:rsid w:val="00995FB3"/>
    <w:rsid w:val="00996159"/>
    <w:rsid w:val="009B0023"/>
    <w:rsid w:val="009B52E7"/>
    <w:rsid w:val="009C302A"/>
    <w:rsid w:val="009D461E"/>
    <w:rsid w:val="009E14BB"/>
    <w:rsid w:val="009E1FA2"/>
    <w:rsid w:val="009E53B8"/>
    <w:rsid w:val="009E6BC0"/>
    <w:rsid w:val="009E7AF7"/>
    <w:rsid w:val="009F710B"/>
    <w:rsid w:val="00A17330"/>
    <w:rsid w:val="00A20F1A"/>
    <w:rsid w:val="00A33ED3"/>
    <w:rsid w:val="00A35122"/>
    <w:rsid w:val="00A460AB"/>
    <w:rsid w:val="00A55240"/>
    <w:rsid w:val="00A57D65"/>
    <w:rsid w:val="00A671E8"/>
    <w:rsid w:val="00A83E54"/>
    <w:rsid w:val="00A84941"/>
    <w:rsid w:val="00A87BA0"/>
    <w:rsid w:val="00A94002"/>
    <w:rsid w:val="00A97D23"/>
    <w:rsid w:val="00AA4753"/>
    <w:rsid w:val="00AB4B93"/>
    <w:rsid w:val="00AB6E76"/>
    <w:rsid w:val="00AC0171"/>
    <w:rsid w:val="00AC43A2"/>
    <w:rsid w:val="00AC4AD4"/>
    <w:rsid w:val="00AD064D"/>
    <w:rsid w:val="00AD1DB6"/>
    <w:rsid w:val="00AD40B8"/>
    <w:rsid w:val="00AD47AD"/>
    <w:rsid w:val="00AD486E"/>
    <w:rsid w:val="00AD71BC"/>
    <w:rsid w:val="00AE7031"/>
    <w:rsid w:val="00AF66FE"/>
    <w:rsid w:val="00B0479E"/>
    <w:rsid w:val="00B0564E"/>
    <w:rsid w:val="00B105BD"/>
    <w:rsid w:val="00B14EAE"/>
    <w:rsid w:val="00B21551"/>
    <w:rsid w:val="00B21A70"/>
    <w:rsid w:val="00B21EDC"/>
    <w:rsid w:val="00B224D7"/>
    <w:rsid w:val="00B22CF9"/>
    <w:rsid w:val="00B25C58"/>
    <w:rsid w:val="00B26C35"/>
    <w:rsid w:val="00B3430C"/>
    <w:rsid w:val="00B35ECC"/>
    <w:rsid w:val="00B50ABC"/>
    <w:rsid w:val="00B6292E"/>
    <w:rsid w:val="00B70ED7"/>
    <w:rsid w:val="00B72424"/>
    <w:rsid w:val="00B80FD9"/>
    <w:rsid w:val="00B81583"/>
    <w:rsid w:val="00B83F4B"/>
    <w:rsid w:val="00B904E5"/>
    <w:rsid w:val="00B935D0"/>
    <w:rsid w:val="00BA16AA"/>
    <w:rsid w:val="00BA2507"/>
    <w:rsid w:val="00BA5EB1"/>
    <w:rsid w:val="00BB462D"/>
    <w:rsid w:val="00BB4E24"/>
    <w:rsid w:val="00BB764F"/>
    <w:rsid w:val="00BC1144"/>
    <w:rsid w:val="00BC241D"/>
    <w:rsid w:val="00BC3D6C"/>
    <w:rsid w:val="00BE11B2"/>
    <w:rsid w:val="00BE29C3"/>
    <w:rsid w:val="00BE74CC"/>
    <w:rsid w:val="00BF3316"/>
    <w:rsid w:val="00BF7190"/>
    <w:rsid w:val="00C07A28"/>
    <w:rsid w:val="00C07FC0"/>
    <w:rsid w:val="00C107F2"/>
    <w:rsid w:val="00C20000"/>
    <w:rsid w:val="00C2143D"/>
    <w:rsid w:val="00C33A04"/>
    <w:rsid w:val="00C40206"/>
    <w:rsid w:val="00C43F7B"/>
    <w:rsid w:val="00C528B1"/>
    <w:rsid w:val="00C558D9"/>
    <w:rsid w:val="00C55C8E"/>
    <w:rsid w:val="00C56152"/>
    <w:rsid w:val="00C61658"/>
    <w:rsid w:val="00C70C04"/>
    <w:rsid w:val="00C74B0D"/>
    <w:rsid w:val="00C75922"/>
    <w:rsid w:val="00C77B23"/>
    <w:rsid w:val="00C91EA5"/>
    <w:rsid w:val="00C933BE"/>
    <w:rsid w:val="00C95B30"/>
    <w:rsid w:val="00C95B3C"/>
    <w:rsid w:val="00CA1009"/>
    <w:rsid w:val="00CA6D65"/>
    <w:rsid w:val="00CB1C7D"/>
    <w:rsid w:val="00CC048E"/>
    <w:rsid w:val="00CC381D"/>
    <w:rsid w:val="00CC6EAE"/>
    <w:rsid w:val="00CC7C0F"/>
    <w:rsid w:val="00CD7AA5"/>
    <w:rsid w:val="00D11351"/>
    <w:rsid w:val="00D148D3"/>
    <w:rsid w:val="00D16C84"/>
    <w:rsid w:val="00D24F34"/>
    <w:rsid w:val="00D3220E"/>
    <w:rsid w:val="00D40B91"/>
    <w:rsid w:val="00D45B01"/>
    <w:rsid w:val="00D53020"/>
    <w:rsid w:val="00D6215B"/>
    <w:rsid w:val="00D84483"/>
    <w:rsid w:val="00D914F2"/>
    <w:rsid w:val="00DA0F82"/>
    <w:rsid w:val="00DA51E0"/>
    <w:rsid w:val="00DA76AD"/>
    <w:rsid w:val="00DB308E"/>
    <w:rsid w:val="00DB4061"/>
    <w:rsid w:val="00DB76B3"/>
    <w:rsid w:val="00DC313D"/>
    <w:rsid w:val="00DC6D73"/>
    <w:rsid w:val="00DD41FA"/>
    <w:rsid w:val="00DE6961"/>
    <w:rsid w:val="00DF1B9C"/>
    <w:rsid w:val="00DF3645"/>
    <w:rsid w:val="00E06294"/>
    <w:rsid w:val="00E10124"/>
    <w:rsid w:val="00E211D2"/>
    <w:rsid w:val="00E242E5"/>
    <w:rsid w:val="00E31442"/>
    <w:rsid w:val="00E3794C"/>
    <w:rsid w:val="00E4600F"/>
    <w:rsid w:val="00E52C94"/>
    <w:rsid w:val="00E575AE"/>
    <w:rsid w:val="00E61792"/>
    <w:rsid w:val="00E64CE0"/>
    <w:rsid w:val="00E87B30"/>
    <w:rsid w:val="00E92F89"/>
    <w:rsid w:val="00EA436A"/>
    <w:rsid w:val="00EA4667"/>
    <w:rsid w:val="00EA4811"/>
    <w:rsid w:val="00EB4D9C"/>
    <w:rsid w:val="00EB6429"/>
    <w:rsid w:val="00EB70FA"/>
    <w:rsid w:val="00EC196D"/>
    <w:rsid w:val="00EC231A"/>
    <w:rsid w:val="00EC310E"/>
    <w:rsid w:val="00EC7151"/>
    <w:rsid w:val="00EE1131"/>
    <w:rsid w:val="00EE782C"/>
    <w:rsid w:val="00EF31AD"/>
    <w:rsid w:val="00F06D18"/>
    <w:rsid w:val="00F06D6F"/>
    <w:rsid w:val="00F11CD2"/>
    <w:rsid w:val="00F1387A"/>
    <w:rsid w:val="00F17D25"/>
    <w:rsid w:val="00F17EB4"/>
    <w:rsid w:val="00F204CE"/>
    <w:rsid w:val="00F25003"/>
    <w:rsid w:val="00F264C0"/>
    <w:rsid w:val="00F31EBA"/>
    <w:rsid w:val="00F358A2"/>
    <w:rsid w:val="00F5082D"/>
    <w:rsid w:val="00F5240E"/>
    <w:rsid w:val="00F531BD"/>
    <w:rsid w:val="00F5324A"/>
    <w:rsid w:val="00F55629"/>
    <w:rsid w:val="00F57042"/>
    <w:rsid w:val="00F57C68"/>
    <w:rsid w:val="00F618CD"/>
    <w:rsid w:val="00F7169E"/>
    <w:rsid w:val="00F7288F"/>
    <w:rsid w:val="00F82EA6"/>
    <w:rsid w:val="00F8567E"/>
    <w:rsid w:val="00F86656"/>
    <w:rsid w:val="00F91A42"/>
    <w:rsid w:val="00F91B06"/>
    <w:rsid w:val="00F948FC"/>
    <w:rsid w:val="00F97C38"/>
    <w:rsid w:val="00FA0CA9"/>
    <w:rsid w:val="00FA0DBB"/>
    <w:rsid w:val="00FA4762"/>
    <w:rsid w:val="00FA5DEC"/>
    <w:rsid w:val="00FC21DB"/>
    <w:rsid w:val="00FC75FE"/>
    <w:rsid w:val="00FE14B8"/>
    <w:rsid w:val="00FE7070"/>
    <w:rsid w:val="12413FBE"/>
    <w:rsid w:val="24D01AD7"/>
    <w:rsid w:val="2A31D359"/>
    <w:rsid w:val="417E2099"/>
    <w:rsid w:val="556B38F9"/>
    <w:rsid w:val="6163AAFF"/>
    <w:rsid w:val="6FC5F940"/>
    <w:rsid w:val="7C0781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D2903DC"/>
  <w15:docId w15:val="{DA5A75FC-DC9C-41FA-99E0-DFCE022DD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Verdana" w:eastAsiaTheme="minorHAnsi" w:hAnsi="Verdana" w:cs="Arial"/>
        <w:sz w:val="24"/>
        <w:szCs w:val="24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  <w:style w:type="character" w:customStyle="1" w:styleId="Style1">
    <w:name w:val="Style1"/>
    <w:basedOn w:val="DefaultParagraphFont"/>
    <w:rsid w:val="000A0751"/>
    <w:rPr>
      <w:rFonts w:ascii="Verdana" w:hAnsi="Verdana"/>
      <w:sz w:val="24"/>
    </w:rPr>
  </w:style>
  <w:style w:type="character" w:customStyle="1" w:styleId="CorporateFont">
    <w:name w:val="Corporate Font"/>
    <w:basedOn w:val="DefaultParagraphFont"/>
    <w:uiPriority w:val="1"/>
    <w:qFormat/>
    <w:rsid w:val="00F618CD"/>
    <w:rPr>
      <w:rFonts w:ascii="Verdana" w:hAnsi="Verdana"/>
      <w:color w:val="auto"/>
      <w:sz w:val="24"/>
    </w:rPr>
  </w:style>
  <w:style w:type="character" w:customStyle="1" w:styleId="CorporateStyle2">
    <w:name w:val="Corporate Style 2"/>
    <w:basedOn w:val="DefaultParagraphFont"/>
    <w:uiPriority w:val="1"/>
    <w:qFormat/>
    <w:rsid w:val="0031077C"/>
    <w:rPr>
      <w:rFonts w:ascii="Verdana" w:hAnsi="Verdana"/>
      <w:color w:val="auto"/>
      <w:sz w:val="20"/>
    </w:rPr>
  </w:style>
  <w:style w:type="paragraph" w:styleId="Revision">
    <w:name w:val="Revision"/>
    <w:hidden/>
    <w:uiPriority w:val="99"/>
    <w:semiHidden/>
    <w:rsid w:val="00F91B06"/>
    <w:pPr>
      <w:spacing w:after="0" w:line="240" w:lineRule="auto"/>
    </w:pPr>
  </w:style>
  <w:style w:type="table" w:customStyle="1" w:styleId="TableGrid1">
    <w:name w:val="Table Grid1"/>
    <w:basedOn w:val="TableNormal"/>
    <w:next w:val="TableGrid"/>
    <w:uiPriority w:val="39"/>
    <w:rsid w:val="003B6B58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4599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72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482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511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1176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248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674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326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5465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24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280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58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16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49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781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2084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606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06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glossaryDocument" Target="glossary/document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162ED6-F26A-4A04-A399-5E72974BF659}"/>
      </w:docPartPr>
      <w:docPartBody>
        <w:p w:rsidR="00ED754B" w:rsidRDefault="006D0E46"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751D5878A9DB4631BDE7EB878E2E21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2AB877C-4950-41B9-AD07-C94369F00F8D}"/>
      </w:docPartPr>
      <w:docPartBody>
        <w:p w:rsidR="00C3159D" w:rsidRDefault="00ED754B" w:rsidP="00ED754B">
          <w:pPr>
            <w:pStyle w:val="751D5878A9DB4631BDE7EB878E2E21A8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0C4E3201377C4179AD02E9119F1325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FBA3E8-E4FB-4777-B5BB-1EDBBF06A669}"/>
      </w:docPartPr>
      <w:docPartBody>
        <w:p w:rsidR="00C3159D" w:rsidRDefault="00ED754B" w:rsidP="00ED754B">
          <w:pPr>
            <w:pStyle w:val="0C4E3201377C4179AD02E9119F1325AE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25AF485399C54AF8AF4E2A00CC5AC7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F21890-2E02-4D02-85E3-D5CFFCD1699C}"/>
      </w:docPartPr>
      <w:docPartBody>
        <w:p w:rsidR="00524839" w:rsidRDefault="00524839" w:rsidP="00524839">
          <w:pPr>
            <w:pStyle w:val="25AF485399C54AF8AF4E2A00CC5AC733"/>
          </w:pPr>
          <w:r w:rsidRPr="00FA4C04">
            <w:rPr>
              <w:rStyle w:val="PlaceholderText"/>
            </w:rPr>
            <w:t>Choose an item.</w:t>
          </w:r>
        </w:p>
      </w:docPartBody>
    </w:docPart>
    <w:docPart>
      <w:docPartPr>
        <w:name w:val="CE3795E89F6B48CE9FEFED8F7EA4BA2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6E52B81-D69B-4346-9D77-E949FBD9EE12}"/>
      </w:docPartPr>
      <w:docPartBody>
        <w:p w:rsidR="00591655" w:rsidRDefault="0040753F" w:rsidP="0040753F">
          <w:pPr>
            <w:pStyle w:val="CE3795E89F6B48CE9FEFED8F7EA4BA20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453E1E0B8AFF4D1F99289921CB762A2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FCD836-D049-4725-B60F-51EF34092387}"/>
      </w:docPartPr>
      <w:docPartBody>
        <w:p w:rsidR="00591655" w:rsidRDefault="0040753F" w:rsidP="0040753F">
          <w:pPr>
            <w:pStyle w:val="453E1E0B8AFF4D1F99289921CB762A2D"/>
          </w:pPr>
          <w:r w:rsidRPr="00B105BD">
            <w:rPr>
              <w:rStyle w:val="PlaceholderText"/>
            </w:rPr>
            <w:t>Click or tap to enter a date.</w:t>
          </w:r>
        </w:p>
      </w:docPartBody>
    </w:docPart>
    <w:docPart>
      <w:docPartPr>
        <w:name w:val="945F4D6451BE464D87BB20324C3D78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58DA7A8-523B-4946-950D-666CC4FD3FFE}"/>
      </w:docPartPr>
      <w:docPartBody>
        <w:p w:rsidR="00591655" w:rsidRDefault="0040753F" w:rsidP="0040753F">
          <w:pPr>
            <w:pStyle w:val="945F4D6451BE464D87BB20324C3D78B2"/>
          </w:pPr>
          <w:r w:rsidRPr="001F6C52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0E46"/>
    <w:rsid w:val="00066004"/>
    <w:rsid w:val="000F6DD0"/>
    <w:rsid w:val="001B0EEF"/>
    <w:rsid w:val="001B3EFE"/>
    <w:rsid w:val="001C6C4F"/>
    <w:rsid w:val="001E287C"/>
    <w:rsid w:val="00240F00"/>
    <w:rsid w:val="002D7989"/>
    <w:rsid w:val="003261FD"/>
    <w:rsid w:val="00327324"/>
    <w:rsid w:val="00387A41"/>
    <w:rsid w:val="0040753F"/>
    <w:rsid w:val="004140C9"/>
    <w:rsid w:val="00467E8C"/>
    <w:rsid w:val="004C46F3"/>
    <w:rsid w:val="00500DD2"/>
    <w:rsid w:val="00524839"/>
    <w:rsid w:val="0054560C"/>
    <w:rsid w:val="00591655"/>
    <w:rsid w:val="00672A4C"/>
    <w:rsid w:val="006D0E46"/>
    <w:rsid w:val="006E36C3"/>
    <w:rsid w:val="006F549F"/>
    <w:rsid w:val="00722670"/>
    <w:rsid w:val="0076681D"/>
    <w:rsid w:val="007D0472"/>
    <w:rsid w:val="007D313C"/>
    <w:rsid w:val="00950EC8"/>
    <w:rsid w:val="009E14BB"/>
    <w:rsid w:val="00AD486E"/>
    <w:rsid w:val="00B06ACB"/>
    <w:rsid w:val="00B904E5"/>
    <w:rsid w:val="00C23802"/>
    <w:rsid w:val="00C3159D"/>
    <w:rsid w:val="00CB2F21"/>
    <w:rsid w:val="00CC048E"/>
    <w:rsid w:val="00D35C0A"/>
    <w:rsid w:val="00D914F2"/>
    <w:rsid w:val="00E10124"/>
    <w:rsid w:val="00E62F67"/>
    <w:rsid w:val="00ED754B"/>
    <w:rsid w:val="00F358A2"/>
    <w:rsid w:val="00F97C38"/>
    <w:rsid w:val="00FB29FD"/>
    <w:rsid w:val="00FB69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en-GB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40753F"/>
    <w:rPr>
      <w:color w:val="808080"/>
    </w:rPr>
  </w:style>
  <w:style w:type="paragraph" w:customStyle="1" w:styleId="751D5878A9DB4631BDE7EB878E2E21A8">
    <w:name w:val="751D5878A9DB4631BDE7EB878E2E21A8"/>
    <w:rsid w:val="00ED754B"/>
  </w:style>
  <w:style w:type="paragraph" w:customStyle="1" w:styleId="0C4E3201377C4179AD02E9119F1325AE">
    <w:name w:val="0C4E3201377C4179AD02E9119F1325AE"/>
    <w:rsid w:val="00ED754B"/>
  </w:style>
  <w:style w:type="paragraph" w:customStyle="1" w:styleId="25AF485399C54AF8AF4E2A00CC5AC733">
    <w:name w:val="25AF485399C54AF8AF4E2A00CC5AC733"/>
    <w:rsid w:val="00524839"/>
  </w:style>
  <w:style w:type="paragraph" w:customStyle="1" w:styleId="CE3795E89F6B48CE9FEFED8F7EA4BA20">
    <w:name w:val="CE3795E89F6B48CE9FEFED8F7EA4BA20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453E1E0B8AFF4D1F99289921CB762A2D">
    <w:name w:val="453E1E0B8AFF4D1F99289921CB762A2D"/>
    <w:rsid w:val="0040753F"/>
    <w:pPr>
      <w:spacing w:line="259" w:lineRule="auto"/>
    </w:pPr>
    <w:rPr>
      <w:rFonts w:ascii="Verdana" w:eastAsiaTheme="minorHAnsi" w:hAnsi="Verdana" w:cs="Arial"/>
      <w:kern w:val="0"/>
      <w:lang w:eastAsia="en-US"/>
      <w14:ligatures w14:val="none"/>
    </w:rPr>
  </w:style>
  <w:style w:type="paragraph" w:customStyle="1" w:styleId="945F4D6451BE464D87BB20324C3D78B2">
    <w:name w:val="945F4D6451BE464D87BB20324C3D78B2"/>
    <w:rsid w:val="0040753F"/>
    <w:pPr>
      <w:tabs>
        <w:tab w:val="center" w:pos="4513"/>
        <w:tab w:val="right" w:pos="9026"/>
      </w:tabs>
      <w:spacing w:after="0" w:line="240" w:lineRule="auto"/>
    </w:pPr>
    <w:rPr>
      <w:rFonts w:ascii="Verdana" w:eastAsiaTheme="minorHAnsi" w:hAnsi="Verdana" w:cs="Arial"/>
      <w:kern w:val="0"/>
      <w:lang w:eastAsia="en-US"/>
      <w14:ligatures w14:val="non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9EAB5AE-ABCB-4715-A53E-478D0380B3EE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8D44790B-8181-4049-897B-5E8674E257A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AFA753-BEA1-4578-AF07-3B3639C765A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5</Pages>
  <Words>1190</Words>
  <Characters>6993</Characters>
  <Application>Microsoft Office Word</Application>
  <DocSecurity>0</DocSecurity>
  <Lines>247</Lines>
  <Paragraphs>124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8122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Pamela Wenger (ABM ULHB - Corporate Governance)</dc:creator>
  <cp:keywords/>
  <cp:lastModifiedBy>Amelia Cole (Swansea Bay UHB - Corporate)</cp:lastModifiedBy>
  <cp:revision>161</cp:revision>
  <dcterms:created xsi:type="dcterms:W3CDTF">2026-06-02T13:29:00Z</dcterms:created>
  <dcterms:modified xsi:type="dcterms:W3CDTF">2026-06-08T11:05:00Z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0x01010001C022EFBB18C64ABE3B9933434D2554</vt:lpwstr>
  </property>
  <property fmtid="{D5CDD505-2E9C-101B-9397-08002B2CF9AE}" pid="4" name="Order">
    <vt:r8>248600</vt:r8>
  </property>
  <property fmtid="{D5CDD505-2E9C-101B-9397-08002B2CF9AE}" pid="5" name="docLang">
    <vt:lpwstr>en</vt:lpwstr>
  </property>
  <property fmtid="{D5CDD505-2E9C-101B-9397-08002B2CF9AE}" pid="6" name="MediaServiceImageTags">
    <vt:lpwstr/>
  </property>
</Properties>
</file>