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5026" w:type="dxa"/>
        <w:tblInd w:w="-289" w:type="dxa"/>
        <w:shd w:val="clear" w:color="auto" w:fill="002060"/>
        <w:tblLook w:val="04A0" w:firstRow="1" w:lastRow="0" w:firstColumn="1" w:lastColumn="0" w:noHBand="0" w:noVBand="1"/>
      </w:tblPr>
      <w:tblGrid>
        <w:gridCol w:w="15026"/>
      </w:tblGrid>
      <w:tr w:rsidR="00A54C73" w:rsidRPr="006A0485" w14:paraId="4513C9E1" w14:textId="77777777" w:rsidTr="00E9026E">
        <w:tc>
          <w:tcPr>
            <w:tcW w:w="15026" w:type="dxa"/>
            <w:tcBorders>
              <w:bottom w:val="single" w:sz="4" w:space="0" w:color="auto"/>
            </w:tcBorders>
            <w:shd w:val="clear" w:color="auto" w:fill="002060"/>
          </w:tcPr>
          <w:p w14:paraId="2028B5EB" w14:textId="004DBA2D" w:rsidR="00A54C73" w:rsidRPr="00884D6F" w:rsidRDefault="00A54C73" w:rsidP="008213D9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84D6F">
              <w:rPr>
                <w:rFonts w:ascii="Arial" w:hAnsi="Arial" w:cs="Arial"/>
                <w:b/>
                <w:sz w:val="24"/>
                <w:szCs w:val="24"/>
              </w:rPr>
              <w:t>NHS Wales Staff Survey 202</w:t>
            </w:r>
            <w:r w:rsidR="00BF26AB">
              <w:rPr>
                <w:rFonts w:ascii="Arial" w:hAnsi="Arial" w:cs="Arial"/>
                <w:b/>
                <w:sz w:val="24"/>
                <w:szCs w:val="24"/>
              </w:rPr>
              <w:t>5</w:t>
            </w:r>
            <w:r w:rsidRPr="00884D6F">
              <w:rPr>
                <w:rFonts w:ascii="Arial" w:hAnsi="Arial" w:cs="Arial"/>
                <w:b/>
                <w:sz w:val="24"/>
                <w:szCs w:val="24"/>
              </w:rPr>
              <w:t xml:space="preserve"> – Health Board Action Plan</w:t>
            </w:r>
          </w:p>
          <w:p w14:paraId="4F2E7A39" w14:textId="51BB7949" w:rsidR="00A54C73" w:rsidRPr="006A0485" w:rsidRDefault="00A54C73" w:rsidP="008213D9">
            <w:pPr>
              <w:jc w:val="center"/>
              <w:rPr>
                <w:rFonts w:ascii="Arial" w:hAnsi="Arial" w:cs="Arial"/>
                <w:b/>
              </w:rPr>
            </w:pPr>
          </w:p>
        </w:tc>
      </w:tr>
    </w:tbl>
    <w:tbl>
      <w:tblPr>
        <w:tblW w:w="15026" w:type="dxa"/>
        <w:tblInd w:w="-29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91"/>
        <w:gridCol w:w="3621"/>
        <w:gridCol w:w="2015"/>
        <w:gridCol w:w="1292"/>
        <w:gridCol w:w="969"/>
        <w:gridCol w:w="994"/>
        <w:gridCol w:w="1644"/>
      </w:tblGrid>
      <w:tr w:rsidR="00472117" w:rsidRPr="001041AB" w14:paraId="16E21526" w14:textId="77777777" w:rsidTr="00AD4D56">
        <w:trPr>
          <w:trHeight w:val="543"/>
        </w:trPr>
        <w:tc>
          <w:tcPr>
            <w:tcW w:w="10324" w:type="dxa"/>
            <w:gridSpan w:val="3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41A0963D" w14:textId="022A21D3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  <w:lang w:val="en-US"/>
              </w:rPr>
              <w:t xml:space="preserve">Staff Survey Update </w:t>
            </w:r>
            <w:r w:rsidR="00BF26AB">
              <w:rPr>
                <w:rFonts w:ascii="Arial" w:hAnsi="Arial" w:cs="Arial"/>
                <w:b/>
                <w:bCs/>
                <w:lang w:val="en-US"/>
              </w:rPr>
              <w:t>- Health Board Wide</w:t>
            </w:r>
          </w:p>
        </w:tc>
        <w:tc>
          <w:tcPr>
            <w:tcW w:w="4702" w:type="dxa"/>
            <w:gridSpan w:val="4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8B06B5D" w14:textId="795AA298" w:rsidR="001041AB" w:rsidRPr="001041AB" w:rsidRDefault="001041AB" w:rsidP="001041AB">
            <w:pPr>
              <w:rPr>
                <w:rFonts w:ascii="Arial" w:hAnsi="Arial" w:cs="Arial"/>
                <w:b/>
                <w:bCs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Date Agreed: </w:t>
            </w:r>
            <w:r w:rsidR="00BF26AB">
              <w:rPr>
                <w:rFonts w:ascii="Arial" w:hAnsi="Arial" w:cs="Arial"/>
                <w:b/>
                <w:bCs/>
              </w:rPr>
              <w:t>May 2026</w:t>
            </w:r>
          </w:p>
          <w:p w14:paraId="3313BA62" w14:textId="1F666F7B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Lead: </w:t>
            </w:r>
            <w:r w:rsidR="00BF26AB">
              <w:rPr>
                <w:rFonts w:ascii="Arial" w:hAnsi="Arial" w:cs="Arial"/>
                <w:b/>
                <w:bCs/>
              </w:rPr>
              <w:t>Abi Harris, CEO</w:t>
            </w:r>
            <w:r w:rsidR="0055665F">
              <w:rPr>
                <w:rFonts w:ascii="Arial" w:hAnsi="Arial" w:cs="Arial"/>
                <w:b/>
                <w:bCs/>
              </w:rPr>
              <w:t xml:space="preserve">, supported by Executive Team </w:t>
            </w:r>
            <w:r w:rsidR="00230CDE">
              <w:rPr>
                <w:rFonts w:ascii="Arial" w:hAnsi="Arial" w:cs="Arial"/>
                <w:b/>
                <w:bCs/>
              </w:rPr>
              <w:t>aligned to portfolios</w:t>
            </w:r>
          </w:p>
        </w:tc>
      </w:tr>
      <w:tr w:rsidR="00D61FE0" w:rsidRPr="001041AB" w14:paraId="4320BBDA" w14:textId="77777777" w:rsidTr="00AD4D56">
        <w:trPr>
          <w:trHeight w:val="309"/>
        </w:trPr>
        <w:tc>
          <w:tcPr>
            <w:tcW w:w="8309" w:type="dxa"/>
            <w:gridSpan w:val="2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7A521A95" w14:textId="406E5929" w:rsidR="001041AB" w:rsidRPr="001041AB" w:rsidRDefault="00BF26AB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1</w:t>
            </w:r>
            <w:r w:rsidR="001041AB" w:rsidRPr="001041AB">
              <w:rPr>
                <w:rFonts w:ascii="Arial" w:hAnsi="Arial" w:cs="Arial"/>
                <w:b/>
                <w:bCs/>
              </w:rPr>
              <w:t xml:space="preserve">. </w:t>
            </w:r>
            <w:r w:rsidR="00AC0B62">
              <w:rPr>
                <w:rFonts w:ascii="Arial" w:hAnsi="Arial" w:cs="Arial"/>
                <w:b/>
                <w:bCs/>
              </w:rPr>
              <w:t>High level s</w:t>
            </w:r>
            <w:r w:rsidR="001041AB" w:rsidRPr="001041AB">
              <w:rPr>
                <w:rFonts w:ascii="Arial" w:hAnsi="Arial" w:cs="Arial"/>
                <w:b/>
                <w:bCs/>
              </w:rPr>
              <w:t>ummary of survey f</w:t>
            </w:r>
            <w:r w:rsidR="00AC0B62">
              <w:rPr>
                <w:rFonts w:ascii="Arial" w:hAnsi="Arial" w:cs="Arial"/>
                <w:b/>
                <w:bCs/>
              </w:rPr>
              <w:t>indings:</w:t>
            </w:r>
            <w:r w:rsidR="001041AB" w:rsidRPr="001041AB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6717" w:type="dxa"/>
            <w:gridSpan w:val="5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AD2C6C8" w14:textId="77777777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2. Response Rate</w:t>
            </w:r>
          </w:p>
        </w:tc>
      </w:tr>
      <w:tr w:rsidR="00472117" w:rsidRPr="001041AB" w14:paraId="37F06681" w14:textId="77777777" w:rsidTr="00AD4D56">
        <w:trPr>
          <w:trHeight w:val="444"/>
        </w:trPr>
        <w:tc>
          <w:tcPr>
            <w:tcW w:w="8309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10C61C47" w14:textId="6A9FE1FD" w:rsidR="001041AB" w:rsidRDefault="00BF26AB" w:rsidP="00822134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Swansea Bay UHB</w:t>
            </w:r>
            <w:r w:rsidR="00822134" w:rsidRPr="00822134">
              <w:rPr>
                <w:rFonts w:ascii="Arial" w:hAnsi="Arial" w:cs="Arial"/>
              </w:rPr>
              <w:t xml:space="preserve"> achieved </w:t>
            </w:r>
            <w:r w:rsidR="00D278BB">
              <w:rPr>
                <w:rFonts w:ascii="Arial" w:hAnsi="Arial" w:cs="Arial"/>
                <w:b/>
                <w:bCs/>
              </w:rPr>
              <w:t xml:space="preserve">a response rate of 19.1%.  </w:t>
            </w:r>
            <w:r w:rsidR="00D278BB" w:rsidRPr="00D278BB">
              <w:rPr>
                <w:rFonts w:ascii="Arial" w:hAnsi="Arial" w:cs="Arial"/>
              </w:rPr>
              <w:t>A breakdown of this response rate by Service Group is below</w:t>
            </w:r>
          </w:p>
          <w:p w14:paraId="3919A705" w14:textId="77777777" w:rsidR="00D278BB" w:rsidRPr="00D278BB" w:rsidRDefault="00D278BB" w:rsidP="00D278BB">
            <w:pPr>
              <w:spacing w:after="0"/>
              <w:rPr>
                <w:rFonts w:ascii="Arial" w:hAnsi="Arial" w:cs="Arial"/>
              </w:rPr>
            </w:pPr>
            <w:r w:rsidRPr="00D278BB">
              <w:rPr>
                <w:rFonts w:ascii="Arial" w:hAnsi="Arial" w:cs="Arial"/>
                <w:noProof/>
              </w:rPr>
              <w:drawing>
                <wp:inline distT="0" distB="0" distL="0" distR="0" wp14:anchorId="177A6550" wp14:editId="183A7072">
                  <wp:extent cx="4375354" cy="3005677"/>
                  <wp:effectExtent l="0" t="0" r="6350" b="444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75354" cy="3005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</w:rPr>
              <w:br/>
            </w:r>
            <w:r>
              <w:rPr>
                <w:rFonts w:ascii="Arial" w:hAnsi="Arial" w:cs="Arial"/>
              </w:rPr>
              <w:br/>
            </w:r>
            <w:r>
              <w:rPr>
                <w:rFonts w:ascii="Arial" w:hAnsi="Arial" w:cs="Arial"/>
              </w:rPr>
              <w:lastRenderedPageBreak/>
              <w:br/>
            </w:r>
            <w:r w:rsidRPr="00D278BB">
              <w:rPr>
                <w:rFonts w:ascii="Arial" w:hAnsi="Arial" w:cs="Arial"/>
              </w:rPr>
              <w:t xml:space="preserve">Swansea Bay UHB achieved a </w:t>
            </w:r>
            <w:r w:rsidRPr="00D278BB">
              <w:rPr>
                <w:rFonts w:ascii="Arial" w:hAnsi="Arial" w:cs="Arial"/>
                <w:b/>
                <w:bCs/>
              </w:rPr>
              <w:t>Staff Engagement Index score of 70.3%</w:t>
            </w:r>
            <w:r w:rsidRPr="00D278BB">
              <w:rPr>
                <w:rFonts w:ascii="Arial" w:hAnsi="Arial" w:cs="Arial"/>
              </w:rPr>
              <w:t xml:space="preserve"> in 2025.</w:t>
            </w:r>
          </w:p>
          <w:p w14:paraId="28293BF7" w14:textId="77777777" w:rsidR="00D278BB" w:rsidRPr="00D278BB" w:rsidRDefault="00D278BB" w:rsidP="00D278BB">
            <w:pPr>
              <w:spacing w:after="0" w:line="240" w:lineRule="auto"/>
              <w:rPr>
                <w:rFonts w:ascii="Arial" w:hAnsi="Arial" w:cs="Arial"/>
              </w:rPr>
            </w:pPr>
            <w:r w:rsidRPr="00D278BB">
              <w:rPr>
                <w:rFonts w:ascii="Arial" w:hAnsi="Arial" w:cs="Arial"/>
              </w:rPr>
              <w:t>This is compared with the 70.8% average NHS Wales Staff Engagement Index</w:t>
            </w:r>
          </w:p>
          <w:p w14:paraId="50EE41B4" w14:textId="77777777" w:rsidR="00D278BB" w:rsidRPr="00D278BB" w:rsidRDefault="00D278BB" w:rsidP="00D278BB">
            <w:pPr>
              <w:spacing w:after="0" w:line="240" w:lineRule="auto"/>
              <w:rPr>
                <w:rFonts w:ascii="Arial" w:hAnsi="Arial" w:cs="Arial"/>
              </w:rPr>
            </w:pPr>
            <w:r w:rsidRPr="00D278BB">
              <w:rPr>
                <w:rFonts w:ascii="Arial" w:hAnsi="Arial" w:cs="Arial"/>
              </w:rPr>
              <w:t>score.</w:t>
            </w:r>
          </w:p>
          <w:p w14:paraId="59D361D3" w14:textId="0B178BC2" w:rsidR="00822134" w:rsidRPr="001041AB" w:rsidRDefault="00D278BB" w:rsidP="00822134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br/>
              <w:t>The below table shows the Staff Engagement Index score across service groups and corporate areas in ascending order:</w:t>
            </w:r>
            <w:r>
              <w:rPr>
                <w:rFonts w:ascii="Arial" w:hAnsi="Arial" w:cs="Arial"/>
              </w:rPr>
              <w:br/>
            </w:r>
            <w:r>
              <w:rPr>
                <w:rFonts w:ascii="Arial" w:hAnsi="Arial" w:cs="Arial"/>
              </w:rPr>
              <w:br/>
            </w:r>
            <w:r w:rsidRPr="00D278BB">
              <w:rPr>
                <w:rFonts w:ascii="Arial" w:hAnsi="Arial" w:cs="Arial"/>
                <w:noProof/>
              </w:rPr>
              <w:drawing>
                <wp:inline distT="0" distB="0" distL="0" distR="0" wp14:anchorId="21595823" wp14:editId="4B532446">
                  <wp:extent cx="3431458" cy="3682218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1458" cy="36822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</w:rPr>
              <w:br/>
            </w:r>
          </w:p>
        </w:tc>
        <w:tc>
          <w:tcPr>
            <w:tcW w:w="332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D5CCE5F" w14:textId="4CD6F027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lastRenderedPageBreak/>
              <w:t>Response Rate 202</w:t>
            </w:r>
            <w:r w:rsidR="00AE4296">
              <w:rPr>
                <w:rFonts w:ascii="Arial" w:hAnsi="Arial" w:cs="Arial"/>
                <w:b/>
                <w:bCs/>
              </w:rPr>
              <w:t>5</w:t>
            </w:r>
            <w:r w:rsidRPr="001041AB">
              <w:rPr>
                <w:rFonts w:ascii="Arial" w:hAnsi="Arial" w:cs="Arial"/>
                <w:b/>
                <w:bCs/>
              </w:rPr>
              <w:t>:</w:t>
            </w:r>
            <w:r w:rsidR="00822134">
              <w:rPr>
                <w:rFonts w:ascii="Arial" w:hAnsi="Arial" w:cs="Arial"/>
                <w:b/>
                <w:bCs/>
              </w:rPr>
              <w:t xml:space="preserve"> </w:t>
            </w:r>
            <w:r w:rsidR="00BF26AB">
              <w:rPr>
                <w:rFonts w:ascii="Arial" w:hAnsi="Arial" w:cs="Arial"/>
                <w:b/>
                <w:bCs/>
              </w:rPr>
              <w:t>19.1</w:t>
            </w:r>
            <w:r w:rsidR="00822134">
              <w:rPr>
                <w:rFonts w:ascii="Arial" w:hAnsi="Arial" w:cs="Arial"/>
                <w:b/>
                <w:bCs/>
              </w:rPr>
              <w:t>%</w:t>
            </w:r>
          </w:p>
        </w:tc>
        <w:tc>
          <w:tcPr>
            <w:tcW w:w="339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C65C983" w14:textId="3FB5711F" w:rsidR="001041AB" w:rsidRPr="001041AB" w:rsidRDefault="001041AB" w:rsidP="001041AB">
            <w:pPr>
              <w:rPr>
                <w:rFonts w:ascii="Arial" w:hAnsi="Arial" w:cs="Arial"/>
                <w:sz w:val="28"/>
                <w:szCs w:val="28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Target </w:t>
            </w:r>
            <w:r w:rsidR="00F40998">
              <w:rPr>
                <w:rFonts w:ascii="Arial" w:hAnsi="Arial" w:cs="Arial"/>
                <w:b/>
                <w:bCs/>
              </w:rPr>
              <w:t xml:space="preserve">for </w:t>
            </w:r>
            <w:r w:rsidRPr="001041AB">
              <w:rPr>
                <w:rFonts w:ascii="Arial" w:hAnsi="Arial" w:cs="Arial"/>
                <w:b/>
                <w:bCs/>
              </w:rPr>
              <w:t>202</w:t>
            </w:r>
            <w:r w:rsidR="00BF26AB">
              <w:rPr>
                <w:rFonts w:ascii="Arial" w:hAnsi="Arial" w:cs="Arial"/>
                <w:b/>
                <w:bCs/>
              </w:rPr>
              <w:t>6</w:t>
            </w:r>
            <w:r w:rsidRPr="001041AB">
              <w:rPr>
                <w:rFonts w:ascii="Arial" w:hAnsi="Arial" w:cs="Arial"/>
                <w:b/>
                <w:bCs/>
              </w:rPr>
              <w:t xml:space="preserve">: </w:t>
            </w:r>
            <w:r w:rsidR="00BF26AB">
              <w:rPr>
                <w:rFonts w:ascii="Arial" w:hAnsi="Arial" w:cs="Arial"/>
                <w:b/>
                <w:bCs/>
              </w:rPr>
              <w:t>30</w:t>
            </w:r>
            <w:r w:rsidR="00832FF9" w:rsidRPr="005F7519">
              <w:rPr>
                <w:rFonts w:ascii="Arial" w:hAnsi="Arial" w:cs="Arial"/>
                <w:b/>
                <w:bCs/>
              </w:rPr>
              <w:t>%</w:t>
            </w:r>
            <w:r w:rsidR="001F2A7F" w:rsidRPr="005F7519">
              <w:rPr>
                <w:rFonts w:ascii="Arial" w:hAnsi="Arial" w:cs="Arial"/>
                <w:b/>
                <w:bCs/>
              </w:rPr>
              <w:t xml:space="preserve"> (</w:t>
            </w:r>
            <w:r w:rsidR="005F7519">
              <w:rPr>
                <w:rFonts w:ascii="Arial" w:hAnsi="Arial" w:cs="Arial"/>
                <w:b/>
                <w:bCs/>
              </w:rPr>
              <w:t>m</w:t>
            </w:r>
            <w:r w:rsidR="001F2A7F" w:rsidRPr="005F7519">
              <w:rPr>
                <w:rFonts w:ascii="Arial" w:hAnsi="Arial" w:cs="Arial"/>
                <w:b/>
                <w:bCs/>
              </w:rPr>
              <w:t>in.)</w:t>
            </w:r>
          </w:p>
        </w:tc>
      </w:tr>
      <w:tr w:rsidR="00D61FE0" w:rsidRPr="001041AB" w14:paraId="5FBB4797" w14:textId="77777777" w:rsidTr="00AD4D56">
        <w:trPr>
          <w:trHeight w:val="225"/>
        </w:trPr>
        <w:tc>
          <w:tcPr>
            <w:tcW w:w="8309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993A62" w14:textId="77777777" w:rsidR="001041AB" w:rsidRPr="001041AB" w:rsidRDefault="001041AB" w:rsidP="001041AB">
            <w:pPr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D617B12" w14:textId="77777777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3. Key actions being taken to Improve Response Rate</w:t>
            </w:r>
          </w:p>
        </w:tc>
      </w:tr>
      <w:tr w:rsidR="00D61FE0" w:rsidRPr="001041AB" w14:paraId="11C33D8C" w14:textId="77777777" w:rsidTr="00AD4D56">
        <w:trPr>
          <w:trHeight w:val="563"/>
        </w:trPr>
        <w:tc>
          <w:tcPr>
            <w:tcW w:w="8309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B654D5" w14:textId="77777777" w:rsidR="001041AB" w:rsidRPr="001041AB" w:rsidRDefault="001041AB" w:rsidP="001041AB">
            <w:pPr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tbl>
            <w:tblPr>
              <w:tblStyle w:val="TableGrid"/>
              <w:tblW w:w="6757" w:type="dxa"/>
              <w:tblLook w:val="04A0" w:firstRow="1" w:lastRow="0" w:firstColumn="1" w:lastColumn="0" w:noHBand="0" w:noVBand="1"/>
            </w:tblPr>
            <w:tblGrid>
              <w:gridCol w:w="4404"/>
              <w:gridCol w:w="1060"/>
              <w:gridCol w:w="1293"/>
            </w:tblGrid>
            <w:tr w:rsidR="00B71E7E" w14:paraId="38B75394" w14:textId="77777777" w:rsidTr="00CE069C">
              <w:tc>
                <w:tcPr>
                  <w:tcW w:w="4609" w:type="dxa"/>
                </w:tcPr>
                <w:p w14:paraId="7885FF88" w14:textId="13355E18" w:rsidR="00B71E7E" w:rsidRPr="00B71E7E" w:rsidRDefault="00B71E7E" w:rsidP="00B411A0">
                  <w:pPr>
                    <w:rPr>
                      <w:rFonts w:ascii="Arial" w:hAnsi="Arial" w:cs="Arial"/>
                      <w:b/>
                      <w:bCs/>
                    </w:rPr>
                  </w:pPr>
                  <w:r w:rsidRPr="00B71E7E">
                    <w:rPr>
                      <w:rFonts w:ascii="Arial" w:hAnsi="Arial" w:cs="Arial"/>
                      <w:b/>
                      <w:bCs/>
                    </w:rPr>
                    <w:t>Key Action</w:t>
                  </w:r>
                </w:p>
              </w:tc>
              <w:tc>
                <w:tcPr>
                  <w:tcW w:w="993" w:type="dxa"/>
                </w:tcPr>
                <w:p w14:paraId="47A8F579" w14:textId="63091627" w:rsidR="00B71E7E" w:rsidRPr="00B71E7E" w:rsidRDefault="00B71E7E" w:rsidP="00B411A0">
                  <w:pPr>
                    <w:rPr>
                      <w:rFonts w:ascii="Arial" w:hAnsi="Arial" w:cs="Arial"/>
                      <w:b/>
                      <w:bCs/>
                    </w:rPr>
                  </w:pPr>
                  <w:r w:rsidRPr="00B71E7E">
                    <w:rPr>
                      <w:rFonts w:ascii="Arial" w:hAnsi="Arial" w:cs="Arial"/>
                      <w:b/>
                      <w:bCs/>
                    </w:rPr>
                    <w:t>Lead</w:t>
                  </w:r>
                </w:p>
              </w:tc>
              <w:tc>
                <w:tcPr>
                  <w:tcW w:w="1155" w:type="dxa"/>
                </w:tcPr>
                <w:p w14:paraId="37DE008B" w14:textId="525FF182" w:rsidR="00B71E7E" w:rsidRPr="00B71E7E" w:rsidRDefault="00B71E7E" w:rsidP="00B411A0">
                  <w:pPr>
                    <w:rPr>
                      <w:rFonts w:ascii="Arial" w:hAnsi="Arial" w:cs="Arial"/>
                      <w:b/>
                      <w:bCs/>
                    </w:rPr>
                  </w:pPr>
                  <w:r w:rsidRPr="00B71E7E">
                    <w:rPr>
                      <w:rFonts w:ascii="Arial" w:hAnsi="Arial" w:cs="Arial"/>
                      <w:b/>
                      <w:bCs/>
                    </w:rPr>
                    <w:t>By When</w:t>
                  </w:r>
                </w:p>
              </w:tc>
            </w:tr>
            <w:tr w:rsidR="00B71E7E" w14:paraId="1293CC41" w14:textId="77777777" w:rsidTr="00CE069C">
              <w:tc>
                <w:tcPr>
                  <w:tcW w:w="4609" w:type="dxa"/>
                </w:tcPr>
                <w:p w14:paraId="0688DF2E" w14:textId="4C457021" w:rsidR="00B71E7E" w:rsidRDefault="00B71E7E" w:rsidP="00B71E7E">
                  <w:pPr>
                    <w:rPr>
                      <w:rFonts w:ascii="Arial" w:hAnsi="Arial" w:cs="Arial"/>
                    </w:rPr>
                  </w:pPr>
                  <w:r w:rsidRPr="00B71E7E">
                    <w:rPr>
                      <w:rFonts w:ascii="Arial" w:hAnsi="Arial" w:cs="Arial"/>
                    </w:rPr>
                    <w:t>Continue to promote via Health Board-wide communication channels i.e. Team brief, Mid-week message, Ask Abi, Top 100 Leaders, with the expectation to cascade across services.</w:t>
                  </w:r>
                </w:p>
              </w:tc>
              <w:tc>
                <w:tcPr>
                  <w:tcW w:w="993" w:type="dxa"/>
                </w:tcPr>
                <w:p w14:paraId="4BE69C16" w14:textId="0DA3779D" w:rsidR="00B71E7E" w:rsidRDefault="00C92CDE" w:rsidP="00B411A0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RT, </w:t>
                  </w:r>
                  <w:r w:rsidR="00CE069C">
                    <w:rPr>
                      <w:rFonts w:ascii="Arial" w:hAnsi="Arial" w:cs="Arial"/>
                    </w:rPr>
                    <w:t xml:space="preserve">AH, </w:t>
                  </w:r>
                  <w:r>
                    <w:rPr>
                      <w:rFonts w:ascii="Arial" w:hAnsi="Arial" w:cs="Arial"/>
                    </w:rPr>
                    <w:t>TR</w:t>
                  </w:r>
                </w:p>
              </w:tc>
              <w:tc>
                <w:tcPr>
                  <w:tcW w:w="1155" w:type="dxa"/>
                </w:tcPr>
                <w:p w14:paraId="68FED08E" w14:textId="37B50351" w:rsidR="00B71E7E" w:rsidRDefault="00CE069C" w:rsidP="00B411A0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May -June 2026</w:t>
                  </w:r>
                </w:p>
              </w:tc>
            </w:tr>
            <w:tr w:rsidR="00B71E7E" w14:paraId="6FB090E1" w14:textId="77777777" w:rsidTr="00CE069C">
              <w:tc>
                <w:tcPr>
                  <w:tcW w:w="4609" w:type="dxa"/>
                </w:tcPr>
                <w:p w14:paraId="5AC2C91F" w14:textId="4A7940AC" w:rsidR="00B71E7E" w:rsidRPr="00B71E7E" w:rsidRDefault="00B71E7E" w:rsidP="00B71E7E">
                  <w:pPr>
                    <w:rPr>
                      <w:rFonts w:ascii="Arial" w:hAnsi="Arial" w:cs="Arial"/>
                    </w:rPr>
                  </w:pPr>
                  <w:r w:rsidRPr="00B71E7E">
                    <w:rPr>
                      <w:rFonts w:ascii="Arial" w:hAnsi="Arial" w:cs="Arial"/>
                    </w:rPr>
                    <w:t>Utilise DICE’S annual Comms Campaign to make a continuous, explicit link back to the voices of staff throughout the year, highlighting the meaningful change that has resulted from the staff survey and to enhance up-take i.e. flu campaign.</w:t>
                  </w:r>
                </w:p>
              </w:tc>
              <w:tc>
                <w:tcPr>
                  <w:tcW w:w="993" w:type="dxa"/>
                </w:tcPr>
                <w:p w14:paraId="7DAA85BF" w14:textId="22E27566" w:rsidR="00B71E7E" w:rsidRDefault="00D70E6E" w:rsidP="00B411A0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RT, TR</w:t>
                  </w:r>
                </w:p>
              </w:tc>
              <w:tc>
                <w:tcPr>
                  <w:tcW w:w="1155" w:type="dxa"/>
                </w:tcPr>
                <w:p w14:paraId="11D9E846" w14:textId="72B5340C" w:rsidR="00B71E7E" w:rsidRDefault="001738F6" w:rsidP="00B411A0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June 26 on-going</w:t>
                  </w:r>
                </w:p>
              </w:tc>
            </w:tr>
            <w:tr w:rsidR="00B71E7E" w14:paraId="2984932E" w14:textId="77777777" w:rsidTr="00CE069C">
              <w:tc>
                <w:tcPr>
                  <w:tcW w:w="4609" w:type="dxa"/>
                </w:tcPr>
                <w:p w14:paraId="4C2B8972" w14:textId="29D8E5AE" w:rsidR="00B71E7E" w:rsidRPr="00B71E7E" w:rsidRDefault="00B71E7E" w:rsidP="00B71E7E">
                  <w:pPr>
                    <w:rPr>
                      <w:rFonts w:ascii="Arial" w:hAnsi="Arial" w:cs="Arial"/>
                    </w:rPr>
                  </w:pPr>
                  <w:r w:rsidRPr="00B71E7E">
                    <w:rPr>
                      <w:rFonts w:ascii="Arial" w:hAnsi="Arial" w:cs="Arial"/>
                    </w:rPr>
                    <w:t>Development of a communication plan emphasising messages around confidentiality and anonymity.</w:t>
                  </w:r>
                </w:p>
              </w:tc>
              <w:tc>
                <w:tcPr>
                  <w:tcW w:w="993" w:type="dxa"/>
                </w:tcPr>
                <w:p w14:paraId="3D44AED1" w14:textId="5613731D" w:rsidR="00B71E7E" w:rsidRDefault="00032C7A" w:rsidP="00B411A0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HEIW, </w:t>
                  </w:r>
                  <w:r w:rsidR="0013463E">
                    <w:rPr>
                      <w:rFonts w:ascii="Arial" w:hAnsi="Arial" w:cs="Arial"/>
                    </w:rPr>
                    <w:t>RT, TR</w:t>
                  </w:r>
                </w:p>
              </w:tc>
              <w:tc>
                <w:tcPr>
                  <w:tcW w:w="1155" w:type="dxa"/>
                </w:tcPr>
                <w:p w14:paraId="0EF35EB2" w14:textId="3CA56CE4" w:rsidR="00B71E7E" w:rsidRDefault="00780E94" w:rsidP="00B411A0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August-September 2026</w:t>
                  </w:r>
                </w:p>
              </w:tc>
            </w:tr>
            <w:tr w:rsidR="00B71E7E" w14:paraId="07B6E942" w14:textId="77777777" w:rsidTr="00CE069C">
              <w:tc>
                <w:tcPr>
                  <w:tcW w:w="4609" w:type="dxa"/>
                </w:tcPr>
                <w:p w14:paraId="533DA39F" w14:textId="12869655" w:rsidR="00B71E7E" w:rsidRPr="00B71E7E" w:rsidRDefault="00B71E7E" w:rsidP="00B71E7E">
                  <w:pPr>
                    <w:rPr>
                      <w:rFonts w:ascii="Arial" w:hAnsi="Arial" w:cs="Arial"/>
                    </w:rPr>
                  </w:pPr>
                  <w:r w:rsidRPr="00B71E7E">
                    <w:rPr>
                      <w:rFonts w:ascii="Arial" w:hAnsi="Arial" w:cs="Arial"/>
                    </w:rPr>
                    <w:t>Work with HEIW</w:t>
                  </w:r>
                  <w:r w:rsidR="00352454">
                    <w:rPr>
                      <w:rFonts w:ascii="Arial" w:hAnsi="Arial" w:cs="Arial"/>
                    </w:rPr>
                    <w:t xml:space="preserve"> and Services</w:t>
                  </w:r>
                  <w:r w:rsidRPr="00B71E7E">
                    <w:rPr>
                      <w:rFonts w:ascii="Arial" w:hAnsi="Arial" w:cs="Arial"/>
                    </w:rPr>
                    <w:t xml:space="preserve"> to make improvements around the hierarchy to support accuracy of completion/returns.</w:t>
                  </w:r>
                </w:p>
              </w:tc>
              <w:tc>
                <w:tcPr>
                  <w:tcW w:w="993" w:type="dxa"/>
                </w:tcPr>
                <w:p w14:paraId="7EBAE246" w14:textId="05826770" w:rsidR="00B71E7E" w:rsidRDefault="00352454" w:rsidP="00B411A0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HEIW, TR, </w:t>
                  </w:r>
                  <w:r w:rsidR="004C38E1">
                    <w:rPr>
                      <w:rFonts w:ascii="Arial" w:hAnsi="Arial" w:cs="Arial"/>
                    </w:rPr>
                    <w:t>Services</w:t>
                  </w:r>
                </w:p>
              </w:tc>
              <w:tc>
                <w:tcPr>
                  <w:tcW w:w="1155" w:type="dxa"/>
                </w:tcPr>
                <w:p w14:paraId="62879DA0" w14:textId="30382B9F" w:rsidR="00B71E7E" w:rsidRDefault="004C38E1" w:rsidP="00B411A0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July-August 2026</w:t>
                  </w:r>
                </w:p>
              </w:tc>
            </w:tr>
            <w:tr w:rsidR="00B71E7E" w14:paraId="23D581D8" w14:textId="77777777" w:rsidTr="00CE069C">
              <w:tc>
                <w:tcPr>
                  <w:tcW w:w="4609" w:type="dxa"/>
                </w:tcPr>
                <w:p w14:paraId="7FCCF432" w14:textId="2F9399B3" w:rsidR="00B71E7E" w:rsidRPr="00B71E7E" w:rsidRDefault="00B71E7E" w:rsidP="00B71E7E">
                  <w:pPr>
                    <w:rPr>
                      <w:rFonts w:ascii="Arial" w:hAnsi="Arial" w:cs="Arial"/>
                    </w:rPr>
                  </w:pPr>
                  <w:r w:rsidRPr="00B71E7E">
                    <w:rPr>
                      <w:rFonts w:ascii="Arial" w:hAnsi="Arial" w:cs="Arial"/>
                    </w:rPr>
                    <w:lastRenderedPageBreak/>
                    <w:t>Build in as an objective to Exec and Service Directors PADRs.</w:t>
                  </w:r>
                </w:p>
              </w:tc>
              <w:tc>
                <w:tcPr>
                  <w:tcW w:w="993" w:type="dxa"/>
                </w:tcPr>
                <w:p w14:paraId="74C11D6B" w14:textId="039D88CD" w:rsidR="00B71E7E" w:rsidRDefault="00A417ED" w:rsidP="00B411A0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AH, DL</w:t>
                  </w:r>
                </w:p>
              </w:tc>
              <w:tc>
                <w:tcPr>
                  <w:tcW w:w="1155" w:type="dxa"/>
                </w:tcPr>
                <w:p w14:paraId="2F928A6F" w14:textId="08C20E34" w:rsidR="00B71E7E" w:rsidRDefault="00CC0AA0" w:rsidP="00B411A0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June to December 2026</w:t>
                  </w:r>
                </w:p>
              </w:tc>
            </w:tr>
            <w:tr w:rsidR="00B71E7E" w14:paraId="749FCD0A" w14:textId="77777777" w:rsidTr="00CE069C">
              <w:tc>
                <w:tcPr>
                  <w:tcW w:w="4609" w:type="dxa"/>
                </w:tcPr>
                <w:p w14:paraId="46F5E7F5" w14:textId="6E467968" w:rsidR="00B71E7E" w:rsidRPr="00B71E7E" w:rsidRDefault="00B71E7E" w:rsidP="00B71E7E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Utilise national resources, incentives and branding to support drive messaging and response rate.</w:t>
                  </w:r>
                </w:p>
              </w:tc>
              <w:tc>
                <w:tcPr>
                  <w:tcW w:w="993" w:type="dxa"/>
                </w:tcPr>
                <w:p w14:paraId="62D08F53" w14:textId="4439B701" w:rsidR="00B71E7E" w:rsidRDefault="00ED283A" w:rsidP="00B411A0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HEIW, </w:t>
                  </w:r>
                  <w:r w:rsidR="008E5C41">
                    <w:rPr>
                      <w:rFonts w:ascii="Arial" w:hAnsi="Arial" w:cs="Arial"/>
                    </w:rPr>
                    <w:t>RT, TR</w:t>
                  </w:r>
                </w:p>
              </w:tc>
              <w:tc>
                <w:tcPr>
                  <w:tcW w:w="1155" w:type="dxa"/>
                </w:tcPr>
                <w:p w14:paraId="76173D83" w14:textId="6C8103C5" w:rsidR="00B71E7E" w:rsidRDefault="00C94609" w:rsidP="00B411A0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September</w:t>
                  </w:r>
                  <w:r w:rsidR="008E5C41">
                    <w:rPr>
                      <w:rFonts w:ascii="Arial" w:hAnsi="Arial" w:cs="Arial"/>
                    </w:rPr>
                    <w:t xml:space="preserve"> to December 2026</w:t>
                  </w:r>
                </w:p>
              </w:tc>
            </w:tr>
          </w:tbl>
          <w:p w14:paraId="23E13537" w14:textId="10BAEDEE" w:rsidR="00AA3CC9" w:rsidRPr="00822134" w:rsidRDefault="00AA3CC9" w:rsidP="00FB5176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D61FE0" w:rsidRPr="001041AB" w14:paraId="28F5FDE5" w14:textId="77777777" w:rsidTr="00AD4D56">
        <w:trPr>
          <w:trHeight w:val="258"/>
        </w:trPr>
        <w:tc>
          <w:tcPr>
            <w:tcW w:w="8309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1CF10A" w14:textId="77777777" w:rsidR="001041AB" w:rsidRPr="001041AB" w:rsidRDefault="001041AB" w:rsidP="001041AB">
            <w:pPr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357C38F" w14:textId="344C7B74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4. Key Exit Criteria (what will success look like for the staff survey in 202</w:t>
            </w:r>
            <w:r w:rsidR="009C5B14">
              <w:rPr>
                <w:rFonts w:ascii="Arial" w:hAnsi="Arial" w:cs="Arial"/>
                <w:b/>
                <w:bCs/>
              </w:rPr>
              <w:t>6</w:t>
            </w:r>
            <w:r w:rsidR="005573D9">
              <w:rPr>
                <w:rFonts w:ascii="Arial" w:hAnsi="Arial" w:cs="Arial"/>
                <w:b/>
                <w:bCs/>
              </w:rPr>
              <w:t>?</w:t>
            </w:r>
            <w:r w:rsidRPr="001041AB">
              <w:rPr>
                <w:rFonts w:ascii="Arial" w:hAnsi="Arial" w:cs="Arial"/>
                <w:b/>
                <w:bCs/>
              </w:rPr>
              <w:t>)</w:t>
            </w:r>
            <w:r w:rsidR="00042148">
              <w:rPr>
                <w:rFonts w:ascii="Arial" w:hAnsi="Arial" w:cs="Arial"/>
                <w:b/>
                <w:bCs/>
              </w:rPr>
              <w:t xml:space="preserve"> </w:t>
            </w:r>
            <w:r w:rsidR="00364B79">
              <w:rPr>
                <w:rFonts w:ascii="Arial" w:hAnsi="Arial" w:cs="Arial"/>
                <w:b/>
                <w:bCs/>
              </w:rPr>
              <w:t>*</w:t>
            </w:r>
            <w:r w:rsidR="00042148">
              <w:rPr>
                <w:rFonts w:ascii="Arial" w:hAnsi="Arial" w:cs="Arial"/>
                <w:b/>
                <w:bCs/>
              </w:rPr>
              <w:t xml:space="preserve">linked </w:t>
            </w:r>
            <w:r w:rsidR="00364B79">
              <w:rPr>
                <w:rFonts w:ascii="Arial" w:hAnsi="Arial" w:cs="Arial"/>
                <w:b/>
                <w:bCs/>
              </w:rPr>
              <w:t>to national survey measures</w:t>
            </w:r>
            <w:r w:rsidR="00E91C55">
              <w:rPr>
                <w:rFonts w:ascii="Arial" w:hAnsi="Arial" w:cs="Arial"/>
                <w:b/>
                <w:bCs/>
              </w:rPr>
              <w:t xml:space="preserve"> in 202</w:t>
            </w:r>
            <w:r w:rsidR="009C5B14">
              <w:rPr>
                <w:rFonts w:ascii="Arial" w:hAnsi="Arial" w:cs="Arial"/>
                <w:b/>
                <w:bCs/>
              </w:rPr>
              <w:t>5</w:t>
            </w:r>
            <w:r w:rsidR="00364B79"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D61FE0" w:rsidRPr="001041AB" w14:paraId="1BAA1C89" w14:textId="77777777" w:rsidTr="00AD4D56">
        <w:trPr>
          <w:trHeight w:val="729"/>
        </w:trPr>
        <w:tc>
          <w:tcPr>
            <w:tcW w:w="8309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FFFFFF" w:themeColor="background1"/>
              <w:right w:val="single" w:sz="8" w:space="0" w:color="000000"/>
            </w:tcBorders>
            <w:vAlign w:val="center"/>
            <w:hideMark/>
          </w:tcPr>
          <w:p w14:paraId="001A15D5" w14:textId="77777777" w:rsidR="001041AB" w:rsidRPr="001041AB" w:rsidRDefault="001041AB" w:rsidP="001041AB">
            <w:pPr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FFFFFF" w:themeColor="background1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7C9E14C" w14:textId="77777777" w:rsidR="00AA3CC9" w:rsidRDefault="00AA3CC9" w:rsidP="00AA3CC9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 w:rsidRPr="00AA3CC9">
              <w:rPr>
                <w:rFonts w:ascii="Arial" w:hAnsi="Arial" w:cs="Arial"/>
              </w:rPr>
              <w:t xml:space="preserve">Improved staff engagement score </w:t>
            </w:r>
          </w:p>
          <w:p w14:paraId="55CAC22F" w14:textId="27F85253" w:rsidR="00AD0EF1" w:rsidRPr="00AA3CC9" w:rsidRDefault="00AD0EF1" w:rsidP="00AA3CC9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Improved positivity score for “we nurture healthy working environments”</w:t>
            </w:r>
          </w:p>
          <w:p w14:paraId="26D4F2F5" w14:textId="77777777" w:rsidR="00AA3CC9" w:rsidRPr="00AA3CC9" w:rsidRDefault="00AA3CC9" w:rsidP="00AA3CC9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 w:rsidRPr="00AA3CC9">
              <w:rPr>
                <w:rFonts w:ascii="Arial" w:hAnsi="Arial" w:cs="Arial"/>
              </w:rPr>
              <w:t>Improved positivity score for “we are all able to speak up”</w:t>
            </w:r>
          </w:p>
          <w:p w14:paraId="13C46DA9" w14:textId="4FEDFDCD" w:rsidR="00EC52A9" w:rsidRPr="00EC52A9" w:rsidRDefault="00AA3CC9" w:rsidP="00EC52A9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 w:rsidRPr="00AA3CC9">
              <w:rPr>
                <w:rFonts w:ascii="Arial" w:hAnsi="Arial" w:cs="Arial"/>
              </w:rPr>
              <w:t>Improved positivity score for “we are inclusive and compassionate”</w:t>
            </w:r>
          </w:p>
          <w:p w14:paraId="03C4457A" w14:textId="77777777" w:rsidR="001041AB" w:rsidRPr="001041AB" w:rsidRDefault="001041AB" w:rsidP="001041AB">
            <w:pPr>
              <w:rPr>
                <w:rFonts w:ascii="Arial" w:hAnsi="Arial" w:cs="Arial"/>
              </w:rPr>
            </w:pPr>
          </w:p>
        </w:tc>
      </w:tr>
      <w:tr w:rsidR="00B7321D" w:rsidRPr="001041AB" w14:paraId="6A778212" w14:textId="77777777" w:rsidTr="00AD4D56">
        <w:trPr>
          <w:trHeight w:val="225"/>
        </w:trPr>
        <w:tc>
          <w:tcPr>
            <w:tcW w:w="4491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681572FE" w14:textId="4ED602C7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lastRenderedPageBreak/>
              <w:t>5. Short term Goals 20</w:t>
            </w:r>
            <w:r w:rsidR="00AE4296">
              <w:rPr>
                <w:rFonts w:ascii="Arial" w:hAnsi="Arial" w:cs="Arial"/>
                <w:b/>
                <w:bCs/>
              </w:rPr>
              <w:t>26</w:t>
            </w:r>
            <w:r w:rsidRPr="001041AB">
              <w:rPr>
                <w:rFonts w:ascii="Arial" w:hAnsi="Arial" w:cs="Arial"/>
                <w:b/>
                <w:bCs/>
              </w:rPr>
              <w:t>/2</w:t>
            </w:r>
            <w:r w:rsidR="00AE4296">
              <w:rPr>
                <w:rFonts w:ascii="Arial" w:hAnsi="Arial" w:cs="Arial"/>
                <w:b/>
                <w:bCs/>
              </w:rPr>
              <w:t>7</w:t>
            </w:r>
          </w:p>
        </w:tc>
        <w:tc>
          <w:tcPr>
            <w:tcW w:w="3818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9E96F47" w14:textId="7F36D375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6. Medium term </w:t>
            </w:r>
            <w:r w:rsidR="007C6E48" w:rsidRPr="001041AB">
              <w:rPr>
                <w:rFonts w:ascii="Arial" w:hAnsi="Arial" w:cs="Arial"/>
                <w:b/>
                <w:bCs/>
              </w:rPr>
              <w:t>Goals 202</w:t>
            </w:r>
            <w:r w:rsidR="00AE4296">
              <w:rPr>
                <w:rFonts w:ascii="Arial" w:hAnsi="Arial" w:cs="Arial"/>
                <w:b/>
                <w:bCs/>
              </w:rPr>
              <w:t>7</w:t>
            </w:r>
            <w:r w:rsidRPr="001041AB">
              <w:rPr>
                <w:rFonts w:ascii="Arial" w:hAnsi="Arial" w:cs="Arial"/>
                <w:b/>
                <w:bCs/>
              </w:rPr>
              <w:t>/</w:t>
            </w:r>
            <w:r w:rsidR="00AE4296"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6717" w:type="dxa"/>
            <w:gridSpan w:val="5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B5EAF4A" w14:textId="18E30723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7. Key Actions/ Milestones leading up to 202</w:t>
            </w:r>
            <w:r w:rsidR="00AD0EF1">
              <w:rPr>
                <w:rFonts w:ascii="Arial" w:hAnsi="Arial" w:cs="Arial"/>
                <w:b/>
                <w:bCs/>
              </w:rPr>
              <w:t>6</w:t>
            </w:r>
            <w:r w:rsidRPr="001041AB">
              <w:rPr>
                <w:rFonts w:ascii="Arial" w:hAnsi="Arial" w:cs="Arial"/>
                <w:b/>
                <w:bCs/>
              </w:rPr>
              <w:t xml:space="preserve"> staff survey</w:t>
            </w:r>
          </w:p>
        </w:tc>
      </w:tr>
      <w:tr w:rsidR="00D278BB" w:rsidRPr="001041AB" w14:paraId="018B365A" w14:textId="77777777" w:rsidTr="00AD4D56">
        <w:trPr>
          <w:trHeight w:val="380"/>
        </w:trPr>
        <w:tc>
          <w:tcPr>
            <w:tcW w:w="4491" w:type="dxa"/>
            <w:vMerge w:val="restart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345E6BDC" w14:textId="77777777" w:rsidR="006725C4" w:rsidRPr="000700CB" w:rsidRDefault="006725C4" w:rsidP="006725C4">
            <w:pPr>
              <w:rPr>
                <w:rFonts w:ascii="Arial" w:hAnsi="Arial" w:cs="Arial"/>
                <w:b/>
                <w:bCs/>
              </w:rPr>
            </w:pPr>
            <w:r w:rsidRPr="000700CB">
              <w:rPr>
                <w:rFonts w:ascii="Arial" w:hAnsi="Arial" w:cs="Arial"/>
                <w:b/>
                <w:bCs/>
              </w:rPr>
              <w:t>Priority 1: We Nurture Healthy Working Environments</w:t>
            </w:r>
          </w:p>
          <w:p w14:paraId="50C7C42F" w14:textId="53A40B8D" w:rsidR="00D202BD" w:rsidRPr="000700CB" w:rsidRDefault="009D1A2F" w:rsidP="00D202BD">
            <w:pPr>
              <w:pStyle w:val="paragraph"/>
              <w:numPr>
                <w:ilvl w:val="0"/>
                <w:numId w:val="24"/>
              </w:numPr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0700CB">
              <w:rPr>
                <w:rFonts w:ascii="Arial" w:hAnsi="Arial" w:cs="Arial"/>
                <w:sz w:val="22"/>
                <w:szCs w:val="22"/>
              </w:rPr>
              <w:t xml:space="preserve">Re-launch wellbeing offer with senior sponsorship and </w:t>
            </w:r>
            <w:r w:rsidR="0055665F" w:rsidRPr="000700CB">
              <w:rPr>
                <w:rFonts w:ascii="Arial" w:hAnsi="Arial" w:cs="Arial"/>
                <w:sz w:val="22"/>
                <w:szCs w:val="22"/>
              </w:rPr>
              <w:t>endorsement</w:t>
            </w:r>
            <w:r w:rsidR="004E5F39" w:rsidRPr="000700CB">
              <w:rPr>
                <w:rFonts w:ascii="Arial" w:hAnsi="Arial" w:cs="Arial"/>
                <w:sz w:val="22"/>
                <w:szCs w:val="22"/>
              </w:rPr>
              <w:t xml:space="preserve"> for </w:t>
            </w:r>
            <w:r w:rsidRPr="000700CB">
              <w:rPr>
                <w:rFonts w:ascii="Arial" w:hAnsi="Arial" w:cs="Arial"/>
                <w:sz w:val="22"/>
                <w:szCs w:val="22"/>
              </w:rPr>
              <w:t>protected access time</w:t>
            </w:r>
            <w:r w:rsidR="000700CB" w:rsidRPr="000700CB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534F737C" w14:textId="7C95EF12" w:rsidR="0055665F" w:rsidRPr="000700CB" w:rsidRDefault="0055665F" w:rsidP="00D202BD">
            <w:pPr>
              <w:pStyle w:val="paragraph"/>
              <w:numPr>
                <w:ilvl w:val="0"/>
                <w:numId w:val="24"/>
              </w:numPr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0700CB">
              <w:rPr>
                <w:rFonts w:ascii="Arial" w:hAnsi="Arial" w:cs="Arial"/>
                <w:sz w:val="22"/>
                <w:szCs w:val="22"/>
              </w:rPr>
              <w:t>Regular triangulation of workforce data (rostering, variable pay, sickness, ER cases) with team-level staff feedback; transparent sharing with services for cascade</w:t>
            </w:r>
          </w:p>
          <w:p w14:paraId="69502674" w14:textId="763D8D76" w:rsidR="00D202BD" w:rsidRPr="000700CB" w:rsidRDefault="00D202BD" w:rsidP="00D202BD">
            <w:pPr>
              <w:pStyle w:val="paragraph"/>
              <w:numPr>
                <w:ilvl w:val="0"/>
                <w:numId w:val="24"/>
              </w:numPr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0700CB">
              <w:rPr>
                <w:rFonts w:ascii="Arial" w:hAnsi="Arial" w:cs="Arial"/>
                <w:sz w:val="22"/>
                <w:szCs w:val="22"/>
              </w:rPr>
              <w:t xml:space="preserve">Reinforce </w:t>
            </w:r>
            <w:r w:rsidR="00663339" w:rsidRPr="000700CB">
              <w:rPr>
                <w:rFonts w:ascii="Arial" w:hAnsi="Arial" w:cs="Arial"/>
                <w:sz w:val="22"/>
                <w:szCs w:val="22"/>
              </w:rPr>
              <w:t>Workforce</w:t>
            </w:r>
            <w:r w:rsidRPr="000700CB">
              <w:rPr>
                <w:rFonts w:ascii="Arial" w:hAnsi="Arial" w:cs="Arial"/>
                <w:sz w:val="22"/>
                <w:szCs w:val="22"/>
              </w:rPr>
              <w:t xml:space="preserve"> Heatmap use within the new performance framework to highlight hotspots and drive accountability.</w:t>
            </w:r>
          </w:p>
          <w:p w14:paraId="2BEDE5B0" w14:textId="180F1E9C" w:rsidR="00D202BD" w:rsidRPr="000700CB" w:rsidRDefault="00D202BD" w:rsidP="00D202BD">
            <w:pPr>
              <w:pStyle w:val="paragraph"/>
              <w:numPr>
                <w:ilvl w:val="0"/>
                <w:numId w:val="24"/>
              </w:numPr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0700CB">
              <w:rPr>
                <w:rFonts w:ascii="Arial" w:hAnsi="Arial" w:cs="Arial"/>
                <w:sz w:val="22"/>
                <w:szCs w:val="22"/>
              </w:rPr>
              <w:t>Implement monthly sickness absence reviews</w:t>
            </w:r>
            <w:r w:rsidR="00FB3C06" w:rsidRPr="000700CB">
              <w:rPr>
                <w:rFonts w:ascii="Arial" w:hAnsi="Arial" w:cs="Arial"/>
                <w:sz w:val="22"/>
                <w:szCs w:val="22"/>
              </w:rPr>
              <w:t xml:space="preserve"> for Services</w:t>
            </w:r>
            <w:r w:rsidRPr="000700CB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79DBF39C" w14:textId="77777777" w:rsidR="00FA573A" w:rsidRDefault="000700CB" w:rsidP="00FB3C06">
            <w:pPr>
              <w:pStyle w:val="paragraph"/>
              <w:numPr>
                <w:ilvl w:val="0"/>
                <w:numId w:val="24"/>
              </w:numPr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0700CB">
              <w:rPr>
                <w:rFonts w:ascii="Arial" w:hAnsi="Arial" w:cs="Arial"/>
                <w:sz w:val="22"/>
                <w:szCs w:val="22"/>
              </w:rPr>
              <w:t>Equip managers to hold safe workload and resource/equipment conversations and escalate risk early.</w:t>
            </w:r>
          </w:p>
          <w:p w14:paraId="2790739C" w14:textId="77777777" w:rsidR="00603039" w:rsidRDefault="00603039" w:rsidP="00603039">
            <w:pPr>
              <w:pStyle w:val="paragraph"/>
              <w:textAlignment w:val="baseline"/>
              <w:rPr>
                <w:rFonts w:ascii="Arial" w:hAnsi="Arial" w:cs="Arial"/>
                <w:sz w:val="22"/>
                <w:szCs w:val="22"/>
              </w:rPr>
            </w:pPr>
          </w:p>
          <w:p w14:paraId="57DB2B6B" w14:textId="77777777" w:rsidR="00603039" w:rsidRDefault="00603039" w:rsidP="00603039">
            <w:pPr>
              <w:pStyle w:val="paragraph"/>
              <w:textAlignment w:val="baseline"/>
              <w:rPr>
                <w:rFonts w:ascii="Arial" w:hAnsi="Arial" w:cs="Arial"/>
                <w:sz w:val="22"/>
                <w:szCs w:val="22"/>
              </w:rPr>
            </w:pPr>
          </w:p>
          <w:p w14:paraId="061D931F" w14:textId="77777777" w:rsidR="000700CB" w:rsidRPr="000700CB" w:rsidRDefault="000700CB" w:rsidP="000700CB">
            <w:pPr>
              <w:rPr>
                <w:rFonts w:ascii="Arial" w:hAnsi="Arial" w:cs="Arial"/>
                <w:b/>
                <w:bCs/>
              </w:rPr>
            </w:pPr>
            <w:r w:rsidRPr="000700CB">
              <w:rPr>
                <w:rFonts w:ascii="Arial" w:hAnsi="Arial" w:cs="Arial"/>
                <w:b/>
                <w:bCs/>
              </w:rPr>
              <w:lastRenderedPageBreak/>
              <w:t>Priority 2: Staff Engagement</w:t>
            </w:r>
          </w:p>
          <w:p w14:paraId="1E1D7BF4" w14:textId="3F285770" w:rsidR="000700CB" w:rsidRDefault="000700CB" w:rsidP="000700CB">
            <w:pPr>
              <w:pStyle w:val="paragraph"/>
              <w:numPr>
                <w:ilvl w:val="0"/>
                <w:numId w:val="26"/>
              </w:numPr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0700CB">
              <w:rPr>
                <w:rFonts w:ascii="Arial" w:hAnsi="Arial" w:cs="Arial"/>
                <w:sz w:val="22"/>
                <w:szCs w:val="22"/>
              </w:rPr>
              <w:t>Clear communication linking Organised for Success priorities to staff input</w:t>
            </w:r>
            <w:r>
              <w:rPr>
                <w:rFonts w:ascii="Arial" w:hAnsi="Arial" w:cs="Arial"/>
                <w:sz w:val="22"/>
                <w:szCs w:val="22"/>
              </w:rPr>
              <w:t>/voice.</w:t>
            </w:r>
          </w:p>
          <w:p w14:paraId="6635189B" w14:textId="40E22814" w:rsidR="000700CB" w:rsidRDefault="000700CB" w:rsidP="000700CB">
            <w:pPr>
              <w:pStyle w:val="paragraph"/>
              <w:numPr>
                <w:ilvl w:val="0"/>
                <w:numId w:val="26"/>
              </w:numPr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0700CB">
              <w:rPr>
                <w:rFonts w:ascii="Arial" w:hAnsi="Arial" w:cs="Arial"/>
                <w:sz w:val="22"/>
                <w:szCs w:val="22"/>
              </w:rPr>
              <w:t>Minimum standard</w:t>
            </w:r>
            <w:r>
              <w:rPr>
                <w:rFonts w:ascii="Arial" w:hAnsi="Arial" w:cs="Arial"/>
                <w:sz w:val="22"/>
                <w:szCs w:val="22"/>
              </w:rPr>
              <w:t xml:space="preserve"> set by central Delivery Unit</w:t>
            </w:r>
            <w:r w:rsidRPr="000700CB">
              <w:rPr>
                <w:rFonts w:ascii="Arial" w:hAnsi="Arial" w:cs="Arial"/>
                <w:sz w:val="22"/>
                <w:szCs w:val="22"/>
              </w:rPr>
              <w:t xml:space="preserve"> for staff involvement and co</w:t>
            </w:r>
            <w:r w:rsidRPr="000700CB">
              <w:rPr>
                <w:rFonts w:ascii="Arial" w:hAnsi="Arial" w:cs="Arial"/>
                <w:sz w:val="22"/>
                <w:szCs w:val="22"/>
              </w:rPr>
              <w:noBreakHyphen/>
              <w:t xml:space="preserve">design in </w:t>
            </w:r>
            <w:r>
              <w:rPr>
                <w:rFonts w:ascii="Arial" w:hAnsi="Arial" w:cs="Arial"/>
                <w:sz w:val="22"/>
                <w:szCs w:val="22"/>
              </w:rPr>
              <w:t>key</w:t>
            </w:r>
            <w:r w:rsidRPr="000700CB">
              <w:rPr>
                <w:rFonts w:ascii="Arial" w:hAnsi="Arial" w:cs="Arial"/>
                <w:sz w:val="22"/>
                <w:szCs w:val="22"/>
              </w:rPr>
              <w:t xml:space="preserve"> change programmes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16427F93" w14:textId="77777777" w:rsidR="000700CB" w:rsidRDefault="000700CB" w:rsidP="000700CB">
            <w:pPr>
              <w:pStyle w:val="paragraph"/>
              <w:numPr>
                <w:ilvl w:val="0"/>
                <w:numId w:val="26"/>
              </w:numPr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0700CB">
              <w:rPr>
                <w:rFonts w:ascii="Arial" w:hAnsi="Arial" w:cs="Arial"/>
                <w:sz w:val="22"/>
                <w:szCs w:val="22"/>
              </w:rPr>
              <w:t>Enhance recognition of staff contribution and improvement activity</w:t>
            </w:r>
            <w:r>
              <w:rPr>
                <w:rFonts w:ascii="Arial" w:hAnsi="Arial" w:cs="Arial"/>
                <w:sz w:val="22"/>
                <w:szCs w:val="22"/>
              </w:rPr>
              <w:t xml:space="preserve"> on the ground.</w:t>
            </w:r>
          </w:p>
          <w:p w14:paraId="1024F602" w14:textId="77777777" w:rsidR="00D07A26" w:rsidRDefault="00D07A26" w:rsidP="00D07A26">
            <w:pPr>
              <w:rPr>
                <w:rFonts w:ascii="Arial" w:hAnsi="Arial" w:cs="Arial"/>
                <w:b/>
                <w:bCs/>
              </w:rPr>
            </w:pPr>
            <w:r w:rsidRPr="00D07A26">
              <w:rPr>
                <w:rFonts w:ascii="Arial" w:hAnsi="Arial" w:cs="Arial"/>
                <w:b/>
                <w:bCs/>
              </w:rPr>
              <w:t>Priority 3: We Are Compassionate and Inclusive</w:t>
            </w:r>
          </w:p>
          <w:p w14:paraId="4C12C59B" w14:textId="2359359F" w:rsidR="00D07A26" w:rsidRPr="00D07A26" w:rsidRDefault="00D07A26" w:rsidP="00D07A26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b/>
                <w:bCs/>
              </w:rPr>
            </w:pPr>
            <w:r w:rsidRPr="00D07A26">
              <w:rPr>
                <w:rFonts w:ascii="Arial" w:hAnsi="Arial" w:cs="Arial"/>
              </w:rPr>
              <w:t>Timely, compassionate and consistent responses to concerns</w:t>
            </w:r>
            <w:r>
              <w:rPr>
                <w:rFonts w:ascii="Arial" w:hAnsi="Arial" w:cs="Arial"/>
              </w:rPr>
              <w:t xml:space="preserve"> raised to managers, supported through our Speaking Up Safely provision and infrastructure.</w:t>
            </w:r>
          </w:p>
          <w:p w14:paraId="109E23A3" w14:textId="1F09BB8C" w:rsidR="00D07A26" w:rsidRDefault="00D07A26" w:rsidP="00D07A26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</w:rPr>
            </w:pPr>
            <w:r w:rsidRPr="003B2D85">
              <w:rPr>
                <w:rFonts w:ascii="Arial" w:hAnsi="Arial" w:cs="Arial"/>
              </w:rPr>
              <w:t xml:space="preserve">Reset behaviour expectations aligned to the </w:t>
            </w:r>
            <w:r w:rsidR="00047D37" w:rsidRPr="003B2D85">
              <w:rPr>
                <w:rFonts w:ascii="Arial" w:hAnsi="Arial" w:cs="Arial"/>
              </w:rPr>
              <w:t xml:space="preserve">our Health Board Values and Behaviour Framework and Compact driven through Transforming for the Future. </w:t>
            </w:r>
          </w:p>
          <w:p w14:paraId="6831A2C8" w14:textId="047E2EC8" w:rsidR="003B2D85" w:rsidRDefault="003B2D85" w:rsidP="00D07A26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Proactive</w:t>
            </w:r>
            <w:r w:rsidRPr="003B2D85">
              <w:rPr>
                <w:rFonts w:ascii="Arial" w:hAnsi="Arial" w:cs="Arial"/>
              </w:rPr>
              <w:t xml:space="preserve"> action in hotspot</w:t>
            </w:r>
            <w:r>
              <w:rPr>
                <w:rFonts w:ascii="Arial" w:hAnsi="Arial" w:cs="Arial"/>
              </w:rPr>
              <w:t xml:space="preserve"> areas</w:t>
            </w:r>
            <w:r w:rsidRPr="003B2D85">
              <w:rPr>
                <w:rFonts w:ascii="Arial" w:hAnsi="Arial" w:cs="Arial"/>
              </w:rPr>
              <w:t xml:space="preserve"> using survey and </w:t>
            </w:r>
            <w:r>
              <w:rPr>
                <w:rFonts w:ascii="Arial" w:hAnsi="Arial" w:cs="Arial"/>
              </w:rPr>
              <w:t xml:space="preserve">workforce </w:t>
            </w:r>
            <w:r w:rsidRPr="003B2D85">
              <w:rPr>
                <w:rFonts w:ascii="Arial" w:hAnsi="Arial" w:cs="Arial"/>
              </w:rPr>
              <w:t>data</w:t>
            </w:r>
          </w:p>
          <w:p w14:paraId="05C5E4BA" w14:textId="2504B6B6" w:rsidR="00D07A26" w:rsidRPr="000700CB" w:rsidRDefault="00D07A26" w:rsidP="00603039">
            <w:pPr>
              <w:pStyle w:val="paragraph"/>
              <w:textAlignment w:val="baseline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18" w:type="dxa"/>
            <w:vMerge w:val="restart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7CE27523" w14:textId="45A10BBE" w:rsidR="001041AB" w:rsidRDefault="00EC52A9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Benchmarking of results from 202</w:t>
            </w:r>
            <w:r w:rsidR="00AE4296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 xml:space="preserve"> NHS Wales Staff Survey to identify improvements or gaps for action which will inform medium term Goals.</w:t>
            </w:r>
          </w:p>
          <w:p w14:paraId="13E47489" w14:textId="6F334091" w:rsidR="00EC52A9" w:rsidRPr="001041AB" w:rsidRDefault="00EC52A9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Alignment to </w:t>
            </w:r>
            <w:r w:rsidR="00D07A26">
              <w:rPr>
                <w:rFonts w:ascii="Arial" w:hAnsi="Arial" w:cs="Arial"/>
              </w:rPr>
              <w:t xml:space="preserve">Health Board Strategy, Transforming for the Future, </w:t>
            </w:r>
            <w:r>
              <w:rPr>
                <w:rFonts w:ascii="Arial" w:hAnsi="Arial" w:cs="Arial"/>
              </w:rPr>
              <w:t>WOD Delivery Actio</w:t>
            </w:r>
            <w:r w:rsidR="00D07A26">
              <w:rPr>
                <w:rFonts w:ascii="Arial" w:hAnsi="Arial" w:cs="Arial"/>
              </w:rPr>
              <w:t>ns</w:t>
            </w:r>
            <w:r>
              <w:rPr>
                <w:rFonts w:ascii="Arial" w:hAnsi="Arial" w:cs="Arial"/>
              </w:rPr>
              <w:t xml:space="preserve"> as part of IMTP and 7 People Aims set out in SBU People strategy</w:t>
            </w:r>
            <w:r w:rsidR="00FA573A">
              <w:rPr>
                <w:rFonts w:ascii="Arial" w:hAnsi="Arial" w:cs="Arial"/>
              </w:rPr>
              <w:t xml:space="preserve"> for 20</w:t>
            </w:r>
            <w:r w:rsidR="00AE4296">
              <w:rPr>
                <w:rFonts w:ascii="Arial" w:hAnsi="Arial" w:cs="Arial"/>
              </w:rPr>
              <w:t>27</w:t>
            </w:r>
            <w:r w:rsidR="00FA573A">
              <w:rPr>
                <w:rFonts w:ascii="Arial" w:hAnsi="Arial" w:cs="Arial"/>
              </w:rPr>
              <w:t>/</w:t>
            </w:r>
            <w:r w:rsidR="00AE4296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 xml:space="preserve">. </w:t>
            </w:r>
          </w:p>
        </w:tc>
        <w:tc>
          <w:tcPr>
            <w:tcW w:w="3323" w:type="dxa"/>
            <w:gridSpan w:val="2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3E5771C1" w14:textId="77777777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Actions/ Milestones</w:t>
            </w:r>
          </w:p>
        </w:tc>
        <w:tc>
          <w:tcPr>
            <w:tcW w:w="835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BB3C59E" w14:textId="77777777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Lead</w:t>
            </w:r>
          </w:p>
        </w:tc>
        <w:tc>
          <w:tcPr>
            <w:tcW w:w="915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AB10354" w14:textId="77777777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By When</w:t>
            </w:r>
          </w:p>
        </w:tc>
        <w:tc>
          <w:tcPr>
            <w:tcW w:w="164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3D9B1E9" w14:textId="77777777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Status</w:t>
            </w:r>
          </w:p>
        </w:tc>
      </w:tr>
      <w:tr w:rsidR="00D278BB" w:rsidRPr="001041AB" w14:paraId="358626A7" w14:textId="77777777" w:rsidTr="00AD4D56">
        <w:trPr>
          <w:trHeight w:val="802"/>
        </w:trPr>
        <w:tc>
          <w:tcPr>
            <w:tcW w:w="449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B0D42A" w14:textId="77777777" w:rsidR="001041AB" w:rsidRPr="001041AB" w:rsidRDefault="001041AB" w:rsidP="001041AB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C83550" w14:textId="77777777" w:rsidR="001041AB" w:rsidRPr="001041AB" w:rsidRDefault="001041AB" w:rsidP="001041AB">
            <w:pPr>
              <w:rPr>
                <w:rFonts w:ascii="Arial" w:hAnsi="Arial" w:cs="Arial"/>
              </w:rPr>
            </w:pPr>
          </w:p>
        </w:tc>
        <w:tc>
          <w:tcPr>
            <w:tcW w:w="332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  <w:hideMark/>
          </w:tcPr>
          <w:p w14:paraId="01B20C24" w14:textId="369B5D4F" w:rsidR="001041AB" w:rsidRPr="001041AB" w:rsidRDefault="0080731D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Utilise </w:t>
            </w:r>
            <w:r w:rsidR="00472117">
              <w:rPr>
                <w:rFonts w:ascii="Arial" w:hAnsi="Arial" w:cs="Arial"/>
              </w:rPr>
              <w:t>Team Brief, Ask Abi, Top 100 Leaders as mechanisms</w:t>
            </w:r>
            <w:r>
              <w:rPr>
                <w:rFonts w:ascii="Arial" w:hAnsi="Arial" w:cs="Arial"/>
              </w:rPr>
              <w:t xml:space="preserve"> to share Staff Survey Results and actions planned for collective delivery.  In addition, highlight </w:t>
            </w:r>
            <w:r w:rsidR="00472117">
              <w:rPr>
                <w:rFonts w:ascii="Arial" w:hAnsi="Arial" w:cs="Arial"/>
              </w:rPr>
              <w:t>target response rate for 2026.</w:t>
            </w:r>
          </w:p>
        </w:tc>
        <w:tc>
          <w:tcPr>
            <w:tcW w:w="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26887EE5" w14:textId="001F0805" w:rsidR="001041AB" w:rsidRPr="001041AB" w:rsidRDefault="00472117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AH, RT, TR</w:t>
            </w:r>
          </w:p>
        </w:tc>
        <w:tc>
          <w:tcPr>
            <w:tcW w:w="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5D78EB69" w14:textId="763AEFF4" w:rsidR="001041AB" w:rsidRPr="001041AB" w:rsidRDefault="00472117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May-</w:t>
            </w:r>
            <w:r w:rsidR="0000400B">
              <w:rPr>
                <w:rFonts w:ascii="Arial" w:hAnsi="Arial" w:cs="Arial"/>
              </w:rPr>
              <w:t>June 202</w:t>
            </w:r>
            <w:r>
              <w:rPr>
                <w:rFonts w:ascii="Arial" w:hAnsi="Arial" w:cs="Arial"/>
              </w:rPr>
              <w:t>6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02EC1249" w14:textId="2D43D89A" w:rsidR="001041AB" w:rsidRPr="001041AB" w:rsidRDefault="0000400B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On-track</w:t>
            </w:r>
          </w:p>
        </w:tc>
      </w:tr>
      <w:tr w:rsidR="00D278BB" w:rsidRPr="001041AB" w14:paraId="369B6C0F" w14:textId="77777777" w:rsidTr="00AD4D56">
        <w:trPr>
          <w:trHeight w:val="458"/>
        </w:trPr>
        <w:tc>
          <w:tcPr>
            <w:tcW w:w="449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48DA4D2" w14:textId="77777777" w:rsidR="0080731D" w:rsidRPr="001041AB" w:rsidRDefault="0080731D" w:rsidP="001041AB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8F8E754" w14:textId="77777777" w:rsidR="0080731D" w:rsidRPr="001041AB" w:rsidRDefault="0080731D" w:rsidP="001041AB">
            <w:pPr>
              <w:rPr>
                <w:rFonts w:ascii="Arial" w:hAnsi="Arial" w:cs="Arial"/>
              </w:rPr>
            </w:pPr>
          </w:p>
        </w:tc>
        <w:tc>
          <w:tcPr>
            <w:tcW w:w="332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3FCF4F97" w14:textId="52148818" w:rsidR="0080731D" w:rsidRPr="0000400B" w:rsidRDefault="0000400B" w:rsidP="001041AB">
            <w:pPr>
              <w:rPr>
                <w:rFonts w:ascii="Arial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Managers and Leaders across </w:t>
            </w:r>
            <w:r w:rsidR="00472117">
              <w:rPr>
                <w:rFonts w:ascii="Arial" w:eastAsia="Times New Roman" w:hAnsi="Arial" w:cs="Arial"/>
              </w:rPr>
              <w:t>services</w:t>
            </w:r>
            <w:r w:rsidRPr="0000400B">
              <w:rPr>
                <w:rFonts w:ascii="Arial" w:eastAsia="Times New Roman" w:hAnsi="Arial" w:cs="Arial"/>
              </w:rPr>
              <w:t xml:space="preserve"> to discuss the results</w:t>
            </w:r>
            <w:r>
              <w:rPr>
                <w:rFonts w:ascii="Arial" w:eastAsia="Times New Roman" w:hAnsi="Arial" w:cs="Arial"/>
              </w:rPr>
              <w:t xml:space="preserve"> within their teams</w:t>
            </w:r>
            <w:r w:rsidRPr="0000400B">
              <w:rPr>
                <w:rFonts w:ascii="Arial" w:eastAsia="Times New Roman" w:hAnsi="Arial" w:cs="Arial"/>
              </w:rPr>
              <w:t xml:space="preserve"> </w:t>
            </w:r>
            <w:r>
              <w:rPr>
                <w:rFonts w:ascii="Arial" w:eastAsia="Times New Roman" w:hAnsi="Arial" w:cs="Arial"/>
              </w:rPr>
              <w:t xml:space="preserve">and actions to </w:t>
            </w:r>
            <w:r w:rsidR="00B7321D">
              <w:rPr>
                <w:rFonts w:ascii="Arial" w:eastAsia="Times New Roman" w:hAnsi="Arial" w:cs="Arial"/>
              </w:rPr>
              <w:t xml:space="preserve">collectively </w:t>
            </w:r>
            <w:r>
              <w:rPr>
                <w:rFonts w:ascii="Arial" w:eastAsia="Times New Roman" w:hAnsi="Arial" w:cs="Arial"/>
              </w:rPr>
              <w:t>implement, feeding into the overarching goals and success measures</w:t>
            </w:r>
            <w:r w:rsidRPr="0000400B">
              <w:rPr>
                <w:rFonts w:ascii="Arial" w:eastAsia="Times New Roman" w:hAnsi="Arial" w:cs="Arial"/>
              </w:rPr>
              <w:t>.</w:t>
            </w:r>
          </w:p>
        </w:tc>
        <w:tc>
          <w:tcPr>
            <w:tcW w:w="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0F2D380A" w14:textId="58BC8F89" w:rsidR="0080731D" w:rsidRPr="001041AB" w:rsidRDefault="00472117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Execs and services</w:t>
            </w:r>
          </w:p>
        </w:tc>
        <w:tc>
          <w:tcPr>
            <w:tcW w:w="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54CB857D" w14:textId="7FB3BA89" w:rsidR="0080731D" w:rsidRPr="001041AB" w:rsidRDefault="00B7321D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June/</w:t>
            </w:r>
            <w:r w:rsidR="0000400B">
              <w:rPr>
                <w:rFonts w:ascii="Arial" w:hAnsi="Arial" w:cs="Arial"/>
              </w:rPr>
              <w:t>July 202</w:t>
            </w:r>
            <w:r w:rsidR="00472117">
              <w:rPr>
                <w:rFonts w:ascii="Arial" w:hAnsi="Arial" w:cs="Arial"/>
              </w:rPr>
              <w:t>6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1ECCEC8C" w14:textId="41CEF694" w:rsidR="0080731D" w:rsidRPr="001041AB" w:rsidRDefault="0000400B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On-track</w:t>
            </w:r>
          </w:p>
        </w:tc>
      </w:tr>
      <w:tr w:rsidR="00D278BB" w:rsidRPr="001041AB" w14:paraId="58B0ED1F" w14:textId="77777777" w:rsidTr="00AD4D56">
        <w:trPr>
          <w:trHeight w:val="458"/>
        </w:trPr>
        <w:tc>
          <w:tcPr>
            <w:tcW w:w="449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9E8F9B0" w14:textId="77777777" w:rsidR="0080731D" w:rsidRPr="001041AB" w:rsidRDefault="0080731D" w:rsidP="001041AB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9BFD9DB" w14:textId="77777777" w:rsidR="0080731D" w:rsidRPr="001041AB" w:rsidRDefault="0080731D" w:rsidP="001041AB">
            <w:pPr>
              <w:rPr>
                <w:rFonts w:ascii="Arial" w:hAnsi="Arial" w:cs="Arial"/>
              </w:rPr>
            </w:pPr>
          </w:p>
        </w:tc>
        <w:tc>
          <w:tcPr>
            <w:tcW w:w="332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5015AFC0" w14:textId="4B4A386F" w:rsidR="0080731D" w:rsidRPr="001041AB" w:rsidRDefault="00B7321D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Work to be undertaken with HEIW, ESR Team and </w:t>
            </w:r>
            <w:r w:rsidR="00472117">
              <w:rPr>
                <w:rFonts w:ascii="Arial" w:hAnsi="Arial" w:cs="Arial"/>
              </w:rPr>
              <w:t>Services/</w:t>
            </w:r>
            <w:r>
              <w:rPr>
                <w:rFonts w:ascii="Arial" w:hAnsi="Arial" w:cs="Arial"/>
              </w:rPr>
              <w:t>HRBPs in relation to the National Survey 202</w:t>
            </w:r>
            <w:r w:rsidR="00472117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 xml:space="preserve"> hierarchy and wider actions required ahead October launch</w:t>
            </w:r>
            <w:r w:rsidR="00472117">
              <w:rPr>
                <w:rFonts w:ascii="Arial" w:hAnsi="Arial" w:cs="Arial"/>
              </w:rPr>
              <w:t xml:space="preserve"> (taking into account Organised for Success)</w:t>
            </w:r>
          </w:p>
        </w:tc>
        <w:tc>
          <w:tcPr>
            <w:tcW w:w="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6B044911" w14:textId="7966F7BD" w:rsidR="0080731D" w:rsidRPr="001041AB" w:rsidRDefault="00472117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WOD,</w:t>
            </w:r>
            <w:r w:rsidR="00B7321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Service Tri’s / </w:t>
            </w:r>
            <w:r w:rsidR="00B7321D">
              <w:rPr>
                <w:rFonts w:ascii="Arial" w:hAnsi="Arial" w:cs="Arial"/>
              </w:rPr>
              <w:t>HRBPs, ESR Team</w:t>
            </w:r>
          </w:p>
        </w:tc>
        <w:tc>
          <w:tcPr>
            <w:tcW w:w="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1E73F5BB" w14:textId="3A254DE5" w:rsidR="0080731D" w:rsidRPr="001041AB" w:rsidRDefault="00B7321D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June to October 202</w:t>
            </w:r>
            <w:r w:rsidR="00472117">
              <w:rPr>
                <w:rFonts w:ascii="Arial" w:hAnsi="Arial" w:cs="Arial"/>
              </w:rPr>
              <w:t>6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61A6D7C8" w14:textId="00CF2FCE" w:rsidR="0080731D" w:rsidRPr="001041AB" w:rsidRDefault="00B7321D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On-track</w:t>
            </w:r>
          </w:p>
        </w:tc>
      </w:tr>
      <w:tr w:rsidR="00D278BB" w:rsidRPr="001041AB" w14:paraId="089CA626" w14:textId="77777777" w:rsidTr="00AD4D56">
        <w:trPr>
          <w:trHeight w:val="458"/>
        </w:trPr>
        <w:tc>
          <w:tcPr>
            <w:tcW w:w="449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85ADFB" w14:textId="77777777" w:rsidR="001041AB" w:rsidRPr="001041AB" w:rsidRDefault="001041AB" w:rsidP="001041AB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707AD0" w14:textId="77777777" w:rsidR="001041AB" w:rsidRPr="001041AB" w:rsidRDefault="001041AB" w:rsidP="001041AB">
            <w:pPr>
              <w:rPr>
                <w:rFonts w:ascii="Arial" w:hAnsi="Arial" w:cs="Arial"/>
              </w:rPr>
            </w:pPr>
          </w:p>
        </w:tc>
        <w:tc>
          <w:tcPr>
            <w:tcW w:w="332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  <w:hideMark/>
          </w:tcPr>
          <w:p w14:paraId="53241E28" w14:textId="4FB3BB1C" w:rsidR="001041AB" w:rsidRPr="001041AB" w:rsidRDefault="00472117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Quarterly p</w:t>
            </w:r>
            <w:r w:rsidR="00B7321D" w:rsidRPr="00E75146">
              <w:rPr>
                <w:rFonts w:ascii="Arial" w:hAnsi="Arial" w:cs="Arial"/>
              </w:rPr>
              <w:t>rogress up-date</w:t>
            </w:r>
            <w:r>
              <w:rPr>
                <w:rFonts w:ascii="Arial" w:hAnsi="Arial" w:cs="Arial"/>
              </w:rPr>
              <w:t>s</w:t>
            </w:r>
            <w:r w:rsidR="00B7321D" w:rsidRPr="00E75146">
              <w:rPr>
                <w:rFonts w:ascii="Arial" w:hAnsi="Arial" w:cs="Arial"/>
              </w:rPr>
              <w:t xml:space="preserve"> on delivery of action plans</w:t>
            </w:r>
            <w:r w:rsidR="001F2EE5" w:rsidRPr="00E75146">
              <w:rPr>
                <w:rFonts w:ascii="Arial" w:hAnsi="Arial" w:cs="Arial"/>
              </w:rPr>
              <w:t xml:space="preserve"> including examples </w:t>
            </w:r>
            <w:r>
              <w:rPr>
                <w:rFonts w:ascii="Arial" w:hAnsi="Arial" w:cs="Arial"/>
              </w:rPr>
              <w:t>of meaningful change linked to</w:t>
            </w:r>
            <w:r w:rsidR="001F2EE5" w:rsidRPr="00E7514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annual comms campaign through </w:t>
            </w:r>
            <w:r w:rsidR="001F2EE5" w:rsidRPr="00E75146">
              <w:rPr>
                <w:rFonts w:ascii="Arial" w:hAnsi="Arial" w:cs="Arial"/>
              </w:rPr>
              <w:t xml:space="preserve">“You Said, We’re Delivering together” </w:t>
            </w:r>
            <w:r>
              <w:rPr>
                <w:rFonts w:ascii="Arial" w:hAnsi="Arial" w:cs="Arial"/>
              </w:rPr>
              <w:t>via WOD Committee</w:t>
            </w:r>
          </w:p>
        </w:tc>
        <w:tc>
          <w:tcPr>
            <w:tcW w:w="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2BA5BEE6" w14:textId="141FC262" w:rsidR="001041AB" w:rsidRPr="001041AB" w:rsidRDefault="00472117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Services, TR, RT</w:t>
            </w:r>
          </w:p>
        </w:tc>
        <w:tc>
          <w:tcPr>
            <w:tcW w:w="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10993EBF" w14:textId="177F1084" w:rsidR="001041AB" w:rsidRPr="001041AB" w:rsidRDefault="00472117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June to October 2026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6208D9E9" w14:textId="6A016819" w:rsidR="001041AB" w:rsidRPr="001041AB" w:rsidRDefault="00530989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On-track</w:t>
            </w:r>
          </w:p>
        </w:tc>
      </w:tr>
      <w:tr w:rsidR="00B7321D" w:rsidRPr="001041AB" w14:paraId="19BD3960" w14:textId="77777777" w:rsidTr="00AD4D56">
        <w:trPr>
          <w:trHeight w:val="239"/>
        </w:trPr>
        <w:tc>
          <w:tcPr>
            <w:tcW w:w="4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F69F00A" w14:textId="77777777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lastRenderedPageBreak/>
              <w:t>8. Key Risks</w:t>
            </w:r>
          </w:p>
        </w:tc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E2A9E61" w14:textId="77777777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9. Mitigating Actions</w:t>
            </w: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40AB48C" w14:textId="77777777" w:rsidR="001041AB" w:rsidRPr="001041AB" w:rsidRDefault="001041AB" w:rsidP="001041AB">
            <w:pPr>
              <w:rPr>
                <w:rFonts w:ascii="Arial" w:hAnsi="Arial" w:cs="Arial"/>
                <w:b/>
                <w:bCs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 10. Interdependencies</w:t>
            </w:r>
          </w:p>
        </w:tc>
      </w:tr>
      <w:tr w:rsidR="00AD4D56" w:rsidRPr="001041AB" w14:paraId="3927303B" w14:textId="77777777" w:rsidTr="00750B7E">
        <w:trPr>
          <w:trHeight w:val="319"/>
        </w:trPr>
        <w:tc>
          <w:tcPr>
            <w:tcW w:w="4491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474A0877" w14:textId="639CBF81" w:rsidR="00AD4D56" w:rsidRDefault="00AD4D56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Capacity to prioritise </w:t>
            </w:r>
            <w:r w:rsidR="009C5B14">
              <w:rPr>
                <w:rFonts w:ascii="Arial" w:hAnsi="Arial" w:cs="Arial"/>
              </w:rPr>
              <w:t>the national staff survey and attribute meaningful action and improvement due to operational and financial pressures along with organisational transformation through Organised for Success.</w:t>
            </w:r>
          </w:p>
          <w:p w14:paraId="1C03B88B" w14:textId="77777777" w:rsidR="00AD4D56" w:rsidRDefault="00AD4D56" w:rsidP="001041AB">
            <w:pPr>
              <w:rPr>
                <w:rFonts w:ascii="Arial" w:hAnsi="Arial" w:cs="Arial"/>
              </w:rPr>
            </w:pPr>
          </w:p>
          <w:p w14:paraId="0B4EDB8A" w14:textId="6A1352A5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3818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6B48F16E" w14:textId="59262654" w:rsidR="00AD4D56" w:rsidRPr="001041AB" w:rsidRDefault="00AD4D56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Review and streamlining of Delivery Actions and WOD priorities to ensure resource </w:t>
            </w:r>
            <w:r w:rsidR="0080731D">
              <w:rPr>
                <w:rFonts w:ascii="Arial" w:hAnsi="Arial" w:cs="Arial"/>
              </w:rPr>
              <w:t xml:space="preserve">focuses </w:t>
            </w:r>
            <w:r>
              <w:rPr>
                <w:rFonts w:ascii="Arial" w:hAnsi="Arial" w:cs="Arial"/>
              </w:rPr>
              <w:t>on delivering what the Health Board and Services require most.</w:t>
            </w: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686300EB" w14:textId="3DEC82E0" w:rsidR="00AD4D56" w:rsidRPr="001041AB" w:rsidRDefault="00472117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SBUHB’s Strategy – </w:t>
            </w:r>
            <w:r w:rsidR="00FC4CC8">
              <w:rPr>
                <w:rFonts w:ascii="Arial" w:hAnsi="Arial" w:cs="Arial"/>
              </w:rPr>
              <w:t>A Healthier Swansea Bay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  <w:tr w:rsidR="00AD4D56" w:rsidRPr="001041AB" w14:paraId="0B02608D" w14:textId="77777777" w:rsidTr="00750B7E">
        <w:trPr>
          <w:trHeight w:val="319"/>
        </w:trPr>
        <w:tc>
          <w:tcPr>
            <w:tcW w:w="449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2F7220C0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485F2D02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64E759B" w14:textId="660BABBC" w:rsidR="00AD4D56" w:rsidRPr="001041AB" w:rsidRDefault="00AD4D56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Integrated Medium Term Plans and Delivery Actions</w:t>
            </w:r>
          </w:p>
        </w:tc>
      </w:tr>
      <w:tr w:rsidR="00AD4D56" w:rsidRPr="001041AB" w14:paraId="4226A78F" w14:textId="77777777" w:rsidTr="00750B7E">
        <w:trPr>
          <w:trHeight w:val="319"/>
        </w:trPr>
        <w:tc>
          <w:tcPr>
            <w:tcW w:w="449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753EBF43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033C5678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CCDE713" w14:textId="72D90127" w:rsidR="00AD4D56" w:rsidRPr="001041AB" w:rsidRDefault="00AD4D56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SBU Clinical Service Plan</w:t>
            </w:r>
            <w:r w:rsidR="00FC4CC8">
              <w:rPr>
                <w:rFonts w:ascii="Arial" w:hAnsi="Arial" w:cs="Arial"/>
              </w:rPr>
              <w:t xml:space="preserve"> – Transforming for the Future</w:t>
            </w:r>
          </w:p>
        </w:tc>
      </w:tr>
      <w:tr w:rsidR="00AD4D56" w:rsidRPr="001041AB" w14:paraId="6AE4EC67" w14:textId="77777777" w:rsidTr="00750B7E">
        <w:trPr>
          <w:trHeight w:val="304"/>
        </w:trPr>
        <w:tc>
          <w:tcPr>
            <w:tcW w:w="449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5FF6F9C1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20D85508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642C74F" w14:textId="7D831C9D" w:rsidR="00AD4D56" w:rsidRPr="001041AB" w:rsidRDefault="00AD4D56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SBU People Strategy and local Service Group People Plans</w:t>
            </w:r>
          </w:p>
        </w:tc>
      </w:tr>
      <w:tr w:rsidR="00AD4D56" w:rsidRPr="001041AB" w14:paraId="71D31FB1" w14:textId="77777777" w:rsidTr="00750B7E">
        <w:trPr>
          <w:trHeight w:val="353"/>
        </w:trPr>
        <w:tc>
          <w:tcPr>
            <w:tcW w:w="449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6B4E08ED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2BB96050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1B0AC6A" w14:textId="2A5299AC" w:rsidR="00AD4D56" w:rsidRPr="001041AB" w:rsidRDefault="00AD4D56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 All Belong – SBUs Equality Strategy</w:t>
            </w:r>
          </w:p>
        </w:tc>
      </w:tr>
      <w:tr w:rsidR="00AD4D56" w:rsidRPr="001041AB" w14:paraId="72309E85" w14:textId="77777777" w:rsidTr="00750B7E">
        <w:trPr>
          <w:trHeight w:val="353"/>
        </w:trPr>
        <w:tc>
          <w:tcPr>
            <w:tcW w:w="449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3FF80AC2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29C1790A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</w:tcPr>
          <w:p w14:paraId="7E4D2FD3" w14:textId="5392007D" w:rsidR="00AD4D56" w:rsidRDefault="00AD4D56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NHS Wales Speaking Up Safely Framework</w:t>
            </w:r>
          </w:p>
        </w:tc>
      </w:tr>
      <w:tr w:rsidR="00AD4D56" w:rsidRPr="001041AB" w14:paraId="3E9BE840" w14:textId="77777777" w:rsidTr="00750B7E">
        <w:trPr>
          <w:trHeight w:val="353"/>
        </w:trPr>
        <w:tc>
          <w:tcPr>
            <w:tcW w:w="449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2142C6B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AF8AC5B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32" w:type="dxa"/>
              <w:bottom w:w="0" w:type="dxa"/>
              <w:right w:w="32" w:type="dxa"/>
            </w:tcMar>
          </w:tcPr>
          <w:p w14:paraId="10F914B4" w14:textId="489161CD" w:rsidR="00AD4D56" w:rsidRDefault="00AD4D56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HEIW – National direction on NHS Wales Staff Survey and Leadership &amp; Management Competency Framework</w:t>
            </w:r>
          </w:p>
        </w:tc>
      </w:tr>
    </w:tbl>
    <w:p w14:paraId="108D4DEE" w14:textId="666627E4" w:rsidR="002D37D7" w:rsidRPr="00635F9A" w:rsidRDefault="002D37D7">
      <w:pPr>
        <w:rPr>
          <w:rFonts w:ascii="Arial" w:hAnsi="Arial" w:cs="Arial"/>
        </w:rPr>
      </w:pPr>
    </w:p>
    <w:p w14:paraId="78D48FD1" w14:textId="77777777" w:rsidR="00E96672" w:rsidRDefault="00E96672"/>
    <w:sectPr w:rsidR="00E96672" w:rsidSect="00E96672">
      <w:headerReference w:type="default" r:id="rId9"/>
      <w:footerReference w:type="default" r:id="rId10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AE8212" w14:textId="77777777" w:rsidR="00721A0F" w:rsidRDefault="00721A0F" w:rsidP="00E96672">
      <w:pPr>
        <w:spacing w:after="0" w:line="240" w:lineRule="auto"/>
      </w:pPr>
      <w:r>
        <w:separator/>
      </w:r>
    </w:p>
  </w:endnote>
  <w:endnote w:type="continuationSeparator" w:id="0">
    <w:p w14:paraId="012B7890" w14:textId="77777777" w:rsidR="00721A0F" w:rsidRDefault="00721A0F" w:rsidP="00E966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42F845" w14:textId="482C6707" w:rsidR="00E96672" w:rsidRDefault="00472117">
    <w:pPr>
      <w:pStyle w:val="Footer"/>
    </w:pPr>
    <w:r w:rsidRPr="004C7750">
      <w:rPr>
        <w:noProof/>
      </w:rPr>
      <w:drawing>
        <wp:anchor distT="0" distB="0" distL="114300" distR="114300" simplePos="0" relativeHeight="251659264" behindDoc="1" locked="0" layoutInCell="1" allowOverlap="0" wp14:anchorId="6A795726" wp14:editId="44A41134">
          <wp:simplePos x="0" y="0"/>
          <wp:positionH relativeFrom="column">
            <wp:posOffset>-419100</wp:posOffset>
          </wp:positionH>
          <wp:positionV relativeFrom="paragraph">
            <wp:posOffset>-304800</wp:posOffset>
          </wp:positionV>
          <wp:extent cx="2757600" cy="748800"/>
          <wp:effectExtent l="0" t="0" r="0" b="0"/>
          <wp:wrapNone/>
          <wp:docPr id="836574312" name="Picture 2" descr="A black background with blue tex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53593497" name="Picture 2" descr="A black background with blue tex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57600" cy="74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985D65" w14:textId="77777777" w:rsidR="00721A0F" w:rsidRDefault="00721A0F" w:rsidP="00E96672">
      <w:pPr>
        <w:spacing w:after="0" w:line="240" w:lineRule="auto"/>
      </w:pPr>
      <w:r>
        <w:separator/>
      </w:r>
    </w:p>
  </w:footnote>
  <w:footnote w:type="continuationSeparator" w:id="0">
    <w:p w14:paraId="685BC655" w14:textId="77777777" w:rsidR="00721A0F" w:rsidRDefault="00721A0F" w:rsidP="00E966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2E125A" w14:textId="6A0F60D1" w:rsidR="00E96672" w:rsidRDefault="00BF26AB" w:rsidP="005F060C">
    <w:pPr>
      <w:pStyle w:val="Header"/>
    </w:pPr>
    <w:r>
      <w:t xml:space="preserve">Health Board </w:t>
    </w:r>
    <w:r w:rsidR="0080731D">
      <w:t>Action Plan</w:t>
    </w:r>
    <w:r w:rsidR="005F060C">
      <w:t xml:space="preserve"> </w:t>
    </w:r>
    <w:r w:rsidR="005F060C">
      <w:tab/>
    </w:r>
    <w:r w:rsidR="005F060C">
      <w:tab/>
    </w:r>
    <w:r w:rsidR="00E96672">
      <w:rPr>
        <w:noProof/>
      </w:rPr>
      <w:drawing>
        <wp:inline distT="0" distB="0" distL="0" distR="0" wp14:anchorId="0E77DCC0" wp14:editId="275C78DC">
          <wp:extent cx="2961005" cy="685165"/>
          <wp:effectExtent l="0" t="0" r="0" b="635"/>
          <wp:docPr id="730029455" name="Picture 73002945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61005" cy="6851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D09DE60" w14:textId="77777777" w:rsidR="00E96672" w:rsidRDefault="00E9667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04C16"/>
    <w:multiLevelType w:val="hybridMultilevel"/>
    <w:tmpl w:val="DE54BF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CC0BBE"/>
    <w:multiLevelType w:val="hybridMultilevel"/>
    <w:tmpl w:val="9F94573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7D4255"/>
    <w:multiLevelType w:val="hybridMultilevel"/>
    <w:tmpl w:val="829C44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942413"/>
    <w:multiLevelType w:val="hybridMultilevel"/>
    <w:tmpl w:val="387C52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C07434"/>
    <w:multiLevelType w:val="multilevel"/>
    <w:tmpl w:val="8C9A915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CC08CC"/>
    <w:multiLevelType w:val="hybridMultilevel"/>
    <w:tmpl w:val="020E0A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E2633D"/>
    <w:multiLevelType w:val="multilevel"/>
    <w:tmpl w:val="F1841DEC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5767CD1"/>
    <w:multiLevelType w:val="multilevel"/>
    <w:tmpl w:val="53BE24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0CF630E"/>
    <w:multiLevelType w:val="multilevel"/>
    <w:tmpl w:val="9F20365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2C93132"/>
    <w:multiLevelType w:val="multilevel"/>
    <w:tmpl w:val="2D9C054E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8395A58"/>
    <w:multiLevelType w:val="multilevel"/>
    <w:tmpl w:val="3924AAE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9275246"/>
    <w:multiLevelType w:val="multilevel"/>
    <w:tmpl w:val="02B2E27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0A52BB4"/>
    <w:multiLevelType w:val="hybridMultilevel"/>
    <w:tmpl w:val="C61E0F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5E488B"/>
    <w:multiLevelType w:val="multilevel"/>
    <w:tmpl w:val="666A8B9A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9894DED"/>
    <w:multiLevelType w:val="hybridMultilevel"/>
    <w:tmpl w:val="61AEC31C"/>
    <w:lvl w:ilvl="0" w:tplc="A7B6711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26415D"/>
    <w:multiLevelType w:val="hybridMultilevel"/>
    <w:tmpl w:val="7D245C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F627A33"/>
    <w:multiLevelType w:val="hybridMultilevel"/>
    <w:tmpl w:val="7B0275CA"/>
    <w:lvl w:ilvl="0" w:tplc="674AF39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620B9A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4B0203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67EABE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480F38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F2A6C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384807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28EDC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C944C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60E21BD8"/>
    <w:multiLevelType w:val="hybridMultilevel"/>
    <w:tmpl w:val="DDBE4C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15F3B1E"/>
    <w:multiLevelType w:val="multilevel"/>
    <w:tmpl w:val="5FEAFC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4DA3D43"/>
    <w:multiLevelType w:val="multilevel"/>
    <w:tmpl w:val="0454773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6661C2E"/>
    <w:multiLevelType w:val="hybridMultilevel"/>
    <w:tmpl w:val="B7B4F3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A50B1E"/>
    <w:multiLevelType w:val="hybridMultilevel"/>
    <w:tmpl w:val="82E62CD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87D2859"/>
    <w:multiLevelType w:val="hybridMultilevel"/>
    <w:tmpl w:val="CBE803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8DF50F6"/>
    <w:multiLevelType w:val="hybridMultilevel"/>
    <w:tmpl w:val="6978A5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A020267"/>
    <w:multiLevelType w:val="multilevel"/>
    <w:tmpl w:val="96D4E05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C580886"/>
    <w:multiLevelType w:val="multilevel"/>
    <w:tmpl w:val="7A3E3D6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EE569B7"/>
    <w:multiLevelType w:val="multilevel"/>
    <w:tmpl w:val="BF268AB8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06602614">
    <w:abstractNumId w:val="0"/>
  </w:num>
  <w:num w:numId="2" w16cid:durableId="1460882903">
    <w:abstractNumId w:val="21"/>
  </w:num>
  <w:num w:numId="3" w16cid:durableId="1533032761">
    <w:abstractNumId w:val="18"/>
  </w:num>
  <w:num w:numId="4" w16cid:durableId="1915123663">
    <w:abstractNumId w:val="14"/>
  </w:num>
  <w:num w:numId="5" w16cid:durableId="1179806013">
    <w:abstractNumId w:val="20"/>
  </w:num>
  <w:num w:numId="6" w16cid:durableId="337581921">
    <w:abstractNumId w:val="15"/>
  </w:num>
  <w:num w:numId="7" w16cid:durableId="917447201">
    <w:abstractNumId w:val="2"/>
  </w:num>
  <w:num w:numId="8" w16cid:durableId="508914459">
    <w:abstractNumId w:val="22"/>
  </w:num>
  <w:num w:numId="9" w16cid:durableId="1420835255">
    <w:abstractNumId w:val="17"/>
  </w:num>
  <w:num w:numId="10" w16cid:durableId="866531039">
    <w:abstractNumId w:val="1"/>
  </w:num>
  <w:num w:numId="11" w16cid:durableId="1710376403">
    <w:abstractNumId w:val="7"/>
  </w:num>
  <w:num w:numId="12" w16cid:durableId="450511072">
    <w:abstractNumId w:val="19"/>
  </w:num>
  <w:num w:numId="13" w16cid:durableId="508910981">
    <w:abstractNumId w:val="8"/>
  </w:num>
  <w:num w:numId="14" w16cid:durableId="558828161">
    <w:abstractNumId w:val="4"/>
  </w:num>
  <w:num w:numId="15" w16cid:durableId="612173298">
    <w:abstractNumId w:val="10"/>
  </w:num>
  <w:num w:numId="16" w16cid:durableId="380711211">
    <w:abstractNumId w:val="11"/>
  </w:num>
  <w:num w:numId="17" w16cid:durableId="621576186">
    <w:abstractNumId w:val="24"/>
  </w:num>
  <w:num w:numId="18" w16cid:durableId="1014282">
    <w:abstractNumId w:val="25"/>
  </w:num>
  <w:num w:numId="19" w16cid:durableId="645863738">
    <w:abstractNumId w:val="6"/>
  </w:num>
  <w:num w:numId="20" w16cid:durableId="529031829">
    <w:abstractNumId w:val="26"/>
  </w:num>
  <w:num w:numId="21" w16cid:durableId="387266887">
    <w:abstractNumId w:val="13"/>
  </w:num>
  <w:num w:numId="22" w16cid:durableId="1842967923">
    <w:abstractNumId w:val="9"/>
  </w:num>
  <w:num w:numId="23" w16cid:durableId="1786578004">
    <w:abstractNumId w:val="12"/>
  </w:num>
  <w:num w:numId="24" w16cid:durableId="952636724">
    <w:abstractNumId w:val="5"/>
  </w:num>
  <w:num w:numId="25" w16cid:durableId="2132356944">
    <w:abstractNumId w:val="16"/>
  </w:num>
  <w:num w:numId="26" w16cid:durableId="290406266">
    <w:abstractNumId w:val="23"/>
  </w:num>
  <w:num w:numId="27" w16cid:durableId="13099357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672"/>
    <w:rsid w:val="0000400B"/>
    <w:rsid w:val="00007A87"/>
    <w:rsid w:val="00012F9A"/>
    <w:rsid w:val="000143F2"/>
    <w:rsid w:val="00022826"/>
    <w:rsid w:val="00030019"/>
    <w:rsid w:val="00032C7A"/>
    <w:rsid w:val="00035145"/>
    <w:rsid w:val="00035735"/>
    <w:rsid w:val="00042148"/>
    <w:rsid w:val="00046CC7"/>
    <w:rsid w:val="00047D37"/>
    <w:rsid w:val="00060921"/>
    <w:rsid w:val="000700CB"/>
    <w:rsid w:val="00077583"/>
    <w:rsid w:val="000825AD"/>
    <w:rsid w:val="00082742"/>
    <w:rsid w:val="000856FC"/>
    <w:rsid w:val="000909C9"/>
    <w:rsid w:val="00096DC6"/>
    <w:rsid w:val="000B54A0"/>
    <w:rsid w:val="000D4DEC"/>
    <w:rsid w:val="000D516C"/>
    <w:rsid w:val="000E6740"/>
    <w:rsid w:val="000F0601"/>
    <w:rsid w:val="001041AB"/>
    <w:rsid w:val="00124EDC"/>
    <w:rsid w:val="00130E9F"/>
    <w:rsid w:val="0013463E"/>
    <w:rsid w:val="00144790"/>
    <w:rsid w:val="00164725"/>
    <w:rsid w:val="00166590"/>
    <w:rsid w:val="001738F6"/>
    <w:rsid w:val="0017601D"/>
    <w:rsid w:val="00177922"/>
    <w:rsid w:val="001B3645"/>
    <w:rsid w:val="001C3F04"/>
    <w:rsid w:val="001C492A"/>
    <w:rsid w:val="001C52B2"/>
    <w:rsid w:val="001E29A2"/>
    <w:rsid w:val="001F2A7F"/>
    <w:rsid w:val="001F2EE5"/>
    <w:rsid w:val="001F7A6D"/>
    <w:rsid w:val="0020203A"/>
    <w:rsid w:val="00212999"/>
    <w:rsid w:val="00224310"/>
    <w:rsid w:val="00226BB1"/>
    <w:rsid w:val="00230CDE"/>
    <w:rsid w:val="00234994"/>
    <w:rsid w:val="00242AC0"/>
    <w:rsid w:val="00246747"/>
    <w:rsid w:val="00273DC6"/>
    <w:rsid w:val="00274925"/>
    <w:rsid w:val="00276DAD"/>
    <w:rsid w:val="00294757"/>
    <w:rsid w:val="002A3902"/>
    <w:rsid w:val="002C1A3A"/>
    <w:rsid w:val="002D337C"/>
    <w:rsid w:val="002D37D7"/>
    <w:rsid w:val="002D480C"/>
    <w:rsid w:val="003028F5"/>
    <w:rsid w:val="0030302C"/>
    <w:rsid w:val="0031000F"/>
    <w:rsid w:val="00320F05"/>
    <w:rsid w:val="003423A3"/>
    <w:rsid w:val="00352454"/>
    <w:rsid w:val="003531BD"/>
    <w:rsid w:val="00362748"/>
    <w:rsid w:val="00364B79"/>
    <w:rsid w:val="00366232"/>
    <w:rsid w:val="00372016"/>
    <w:rsid w:val="00381A2F"/>
    <w:rsid w:val="00384299"/>
    <w:rsid w:val="003B2D85"/>
    <w:rsid w:val="003C6B47"/>
    <w:rsid w:val="003D1A54"/>
    <w:rsid w:val="003D7796"/>
    <w:rsid w:val="004059C4"/>
    <w:rsid w:val="00407B4F"/>
    <w:rsid w:val="004466E8"/>
    <w:rsid w:val="004509B1"/>
    <w:rsid w:val="00450FEB"/>
    <w:rsid w:val="00453F3A"/>
    <w:rsid w:val="004672D4"/>
    <w:rsid w:val="0046747B"/>
    <w:rsid w:val="00472117"/>
    <w:rsid w:val="00473CC6"/>
    <w:rsid w:val="00477B7C"/>
    <w:rsid w:val="004A603B"/>
    <w:rsid w:val="004B5AC6"/>
    <w:rsid w:val="004C38E1"/>
    <w:rsid w:val="004D1D9E"/>
    <w:rsid w:val="004E5F39"/>
    <w:rsid w:val="005020D7"/>
    <w:rsid w:val="005107D4"/>
    <w:rsid w:val="00513964"/>
    <w:rsid w:val="00530989"/>
    <w:rsid w:val="00531501"/>
    <w:rsid w:val="005519BA"/>
    <w:rsid w:val="00553CCB"/>
    <w:rsid w:val="0055665F"/>
    <w:rsid w:val="005573D9"/>
    <w:rsid w:val="00565846"/>
    <w:rsid w:val="00567B6A"/>
    <w:rsid w:val="00586FEA"/>
    <w:rsid w:val="0059276D"/>
    <w:rsid w:val="00592FAB"/>
    <w:rsid w:val="005C186F"/>
    <w:rsid w:val="005C1DEB"/>
    <w:rsid w:val="005F060C"/>
    <w:rsid w:val="005F7519"/>
    <w:rsid w:val="00603039"/>
    <w:rsid w:val="00616B7B"/>
    <w:rsid w:val="0063408F"/>
    <w:rsid w:val="00635F9A"/>
    <w:rsid w:val="00641DA7"/>
    <w:rsid w:val="00643BB6"/>
    <w:rsid w:val="00663339"/>
    <w:rsid w:val="006725C4"/>
    <w:rsid w:val="0068617D"/>
    <w:rsid w:val="006A0485"/>
    <w:rsid w:val="006B29B4"/>
    <w:rsid w:val="006B464E"/>
    <w:rsid w:val="006F795C"/>
    <w:rsid w:val="00705B1D"/>
    <w:rsid w:val="00712793"/>
    <w:rsid w:val="00714C53"/>
    <w:rsid w:val="00721A0F"/>
    <w:rsid w:val="00723349"/>
    <w:rsid w:val="007537BC"/>
    <w:rsid w:val="00754910"/>
    <w:rsid w:val="0075575B"/>
    <w:rsid w:val="00756D01"/>
    <w:rsid w:val="00773FFB"/>
    <w:rsid w:val="00775922"/>
    <w:rsid w:val="00775ECE"/>
    <w:rsid w:val="00780E94"/>
    <w:rsid w:val="00785736"/>
    <w:rsid w:val="007B2632"/>
    <w:rsid w:val="007C6966"/>
    <w:rsid w:val="007C6E48"/>
    <w:rsid w:val="007F4400"/>
    <w:rsid w:val="007F77F4"/>
    <w:rsid w:val="0080731D"/>
    <w:rsid w:val="008213D9"/>
    <w:rsid w:val="00822134"/>
    <w:rsid w:val="00827A0E"/>
    <w:rsid w:val="00830501"/>
    <w:rsid w:val="00832FF9"/>
    <w:rsid w:val="008535DA"/>
    <w:rsid w:val="008579BF"/>
    <w:rsid w:val="00874E3E"/>
    <w:rsid w:val="00884D6F"/>
    <w:rsid w:val="0089527C"/>
    <w:rsid w:val="008A052C"/>
    <w:rsid w:val="008A2DC2"/>
    <w:rsid w:val="008B37BC"/>
    <w:rsid w:val="008B7F2F"/>
    <w:rsid w:val="008E5C41"/>
    <w:rsid w:val="008E6F4C"/>
    <w:rsid w:val="00907E65"/>
    <w:rsid w:val="009114D2"/>
    <w:rsid w:val="0092204C"/>
    <w:rsid w:val="009235F5"/>
    <w:rsid w:val="00924234"/>
    <w:rsid w:val="00925FC8"/>
    <w:rsid w:val="009373D0"/>
    <w:rsid w:val="00971268"/>
    <w:rsid w:val="00990BB0"/>
    <w:rsid w:val="009A0861"/>
    <w:rsid w:val="009A3ECE"/>
    <w:rsid w:val="009C0AED"/>
    <w:rsid w:val="009C41A5"/>
    <w:rsid w:val="009C5B14"/>
    <w:rsid w:val="009C6C0B"/>
    <w:rsid w:val="009D1A2F"/>
    <w:rsid w:val="009F2A5F"/>
    <w:rsid w:val="00A0359C"/>
    <w:rsid w:val="00A03A45"/>
    <w:rsid w:val="00A417ED"/>
    <w:rsid w:val="00A54C73"/>
    <w:rsid w:val="00A75937"/>
    <w:rsid w:val="00A828D9"/>
    <w:rsid w:val="00A8504C"/>
    <w:rsid w:val="00AA3CC9"/>
    <w:rsid w:val="00AA5E6F"/>
    <w:rsid w:val="00AC0B62"/>
    <w:rsid w:val="00AC535E"/>
    <w:rsid w:val="00AD0EF1"/>
    <w:rsid w:val="00AD4D56"/>
    <w:rsid w:val="00AE4296"/>
    <w:rsid w:val="00AE51C7"/>
    <w:rsid w:val="00AF4A79"/>
    <w:rsid w:val="00B13527"/>
    <w:rsid w:val="00B161C6"/>
    <w:rsid w:val="00B35D1F"/>
    <w:rsid w:val="00B411A0"/>
    <w:rsid w:val="00B55A7D"/>
    <w:rsid w:val="00B6286F"/>
    <w:rsid w:val="00B639EE"/>
    <w:rsid w:val="00B67B27"/>
    <w:rsid w:val="00B71E7E"/>
    <w:rsid w:val="00B7321D"/>
    <w:rsid w:val="00B73C2E"/>
    <w:rsid w:val="00B748EB"/>
    <w:rsid w:val="00B754A6"/>
    <w:rsid w:val="00B7675C"/>
    <w:rsid w:val="00B81031"/>
    <w:rsid w:val="00B97F6D"/>
    <w:rsid w:val="00BA3EE0"/>
    <w:rsid w:val="00BC77DA"/>
    <w:rsid w:val="00BD06F8"/>
    <w:rsid w:val="00BF26AB"/>
    <w:rsid w:val="00C10F3F"/>
    <w:rsid w:val="00C118AA"/>
    <w:rsid w:val="00C11CB8"/>
    <w:rsid w:val="00C334C5"/>
    <w:rsid w:val="00C42B9F"/>
    <w:rsid w:val="00C74E85"/>
    <w:rsid w:val="00C81E2D"/>
    <w:rsid w:val="00C83F26"/>
    <w:rsid w:val="00C8779F"/>
    <w:rsid w:val="00C92CDE"/>
    <w:rsid w:val="00C94609"/>
    <w:rsid w:val="00C979DA"/>
    <w:rsid w:val="00C97E1C"/>
    <w:rsid w:val="00CB1A32"/>
    <w:rsid w:val="00CC0AA0"/>
    <w:rsid w:val="00CC1732"/>
    <w:rsid w:val="00CE069C"/>
    <w:rsid w:val="00CE70BD"/>
    <w:rsid w:val="00CF65B2"/>
    <w:rsid w:val="00D07A26"/>
    <w:rsid w:val="00D13C58"/>
    <w:rsid w:val="00D202BD"/>
    <w:rsid w:val="00D278BB"/>
    <w:rsid w:val="00D32776"/>
    <w:rsid w:val="00D528C3"/>
    <w:rsid w:val="00D61FE0"/>
    <w:rsid w:val="00D70C2D"/>
    <w:rsid w:val="00D70E6E"/>
    <w:rsid w:val="00D83576"/>
    <w:rsid w:val="00DB12FE"/>
    <w:rsid w:val="00DC0535"/>
    <w:rsid w:val="00DF3304"/>
    <w:rsid w:val="00E063C6"/>
    <w:rsid w:val="00E1470B"/>
    <w:rsid w:val="00E20611"/>
    <w:rsid w:val="00E26621"/>
    <w:rsid w:val="00E31415"/>
    <w:rsid w:val="00E40039"/>
    <w:rsid w:val="00E51307"/>
    <w:rsid w:val="00E7007F"/>
    <w:rsid w:val="00E75146"/>
    <w:rsid w:val="00E9026E"/>
    <w:rsid w:val="00E91C55"/>
    <w:rsid w:val="00E96672"/>
    <w:rsid w:val="00EB6DE1"/>
    <w:rsid w:val="00EB7905"/>
    <w:rsid w:val="00EC52A9"/>
    <w:rsid w:val="00ED283A"/>
    <w:rsid w:val="00EE782B"/>
    <w:rsid w:val="00EF4CAE"/>
    <w:rsid w:val="00F17C0E"/>
    <w:rsid w:val="00F33204"/>
    <w:rsid w:val="00F40998"/>
    <w:rsid w:val="00F614C7"/>
    <w:rsid w:val="00F6727A"/>
    <w:rsid w:val="00F7110F"/>
    <w:rsid w:val="00F80A59"/>
    <w:rsid w:val="00FA573A"/>
    <w:rsid w:val="00FB3C06"/>
    <w:rsid w:val="00FB5176"/>
    <w:rsid w:val="00FC06B7"/>
    <w:rsid w:val="00FC3E14"/>
    <w:rsid w:val="00FC4CC8"/>
    <w:rsid w:val="00FC590F"/>
    <w:rsid w:val="00FD25AC"/>
    <w:rsid w:val="00FD4716"/>
    <w:rsid w:val="00FF5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40829B"/>
  <w15:chartTrackingRefBased/>
  <w15:docId w15:val="{D8B61683-58C9-4B40-B45A-F476182679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667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966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9667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96672"/>
  </w:style>
  <w:style w:type="paragraph" w:styleId="Footer">
    <w:name w:val="footer"/>
    <w:basedOn w:val="Normal"/>
    <w:link w:val="FooterChar"/>
    <w:uiPriority w:val="99"/>
    <w:unhideWhenUsed/>
    <w:rsid w:val="00E9667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96672"/>
  </w:style>
  <w:style w:type="paragraph" w:styleId="ListParagraph">
    <w:name w:val="List Paragraph"/>
    <w:aliases w:val="F5 List Paragraph,List Paragraph1"/>
    <w:basedOn w:val="Normal"/>
    <w:link w:val="ListParagraphChar"/>
    <w:uiPriority w:val="34"/>
    <w:qFormat/>
    <w:rsid w:val="00164725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unhideWhenUsed/>
    <w:rsid w:val="0016472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4725"/>
    <w:rPr>
      <w:sz w:val="20"/>
      <w:szCs w:val="20"/>
    </w:rPr>
  </w:style>
  <w:style w:type="character" w:customStyle="1" w:styleId="ListParagraphChar">
    <w:name w:val="List Paragraph Char"/>
    <w:aliases w:val="F5 List Paragraph Char,List Paragraph1 Char"/>
    <w:link w:val="ListParagraph"/>
    <w:uiPriority w:val="34"/>
    <w:locked/>
    <w:rsid w:val="00164725"/>
  </w:style>
  <w:style w:type="paragraph" w:customStyle="1" w:styleId="Default">
    <w:name w:val="Default"/>
    <w:rsid w:val="00FC06B7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74E85"/>
    <w:rPr>
      <w:b/>
      <w:bCs/>
    </w:rPr>
  </w:style>
  <w:style w:type="paragraph" w:styleId="NormalWeb">
    <w:name w:val="Normal (Web)"/>
    <w:basedOn w:val="Normal"/>
    <w:uiPriority w:val="99"/>
    <w:unhideWhenUsed/>
    <w:rsid w:val="00E063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paragraph">
    <w:name w:val="paragraph"/>
    <w:basedOn w:val="Normal"/>
    <w:rsid w:val="006861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68617D"/>
  </w:style>
  <w:style w:type="character" w:customStyle="1" w:styleId="eop">
    <w:name w:val="eop"/>
    <w:basedOn w:val="DefaultParagraphFont"/>
    <w:rsid w:val="006861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54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2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7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customXml" Target="../customXml/item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01A9EA7C-E906-4B63-90B3-CC2438B92226}"/>
</file>

<file path=customXml/itemProps2.xml><?xml version="1.0" encoding="utf-8"?>
<ds:datastoreItem xmlns:ds="http://schemas.openxmlformats.org/officeDocument/2006/customXml" ds:itemID="{D572AF55-3A09-4167-8C5E-1221558D1F58}"/>
</file>

<file path=customXml/itemProps3.xml><?xml version="1.0" encoding="utf-8"?>
<ds:datastoreItem xmlns:ds="http://schemas.openxmlformats.org/officeDocument/2006/customXml" ds:itemID="{9589FBC1-42F6-4DDC-8D6A-EA4C6BB8CFE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847</Words>
  <Characters>4830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Lloyd (Swansea Bay UHB - Learning &amp; OD )</dc:creator>
  <cp:keywords/>
  <dc:description/>
  <cp:lastModifiedBy>Tina Ricketts (Swansea Bay UHB - Corporate/Workforce)</cp:lastModifiedBy>
  <cp:revision>5</cp:revision>
  <dcterms:created xsi:type="dcterms:W3CDTF">2026-06-08T08:25:00Z</dcterms:created>
  <dcterms:modified xsi:type="dcterms:W3CDTF">2026-06-08T10:15:00Z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