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5400A9" w:rsidRPr="00CA2689" w14:paraId="787C0F75" w14:textId="77777777" w:rsidTr="00992B50">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13317704" w14:textId="5FC4AE7C" w:rsidR="005400A9" w:rsidRPr="00CA2689" w:rsidRDefault="00FC17C5">
            <w:pPr>
              <w:spacing w:before="40" w:after="40"/>
              <w:rPr>
                <w:rFonts w:cs="Calibri"/>
                <w:b/>
                <w:bCs/>
              </w:rPr>
            </w:pPr>
            <w:bookmarkStart w:id="0" w:name="_Hlk222312957"/>
            <w:r w:rsidRPr="00CA2689">
              <w:br w:type="page"/>
            </w:r>
            <w:r w:rsidR="005400A9" w:rsidRPr="00CA2689">
              <w:rPr>
                <w:rFonts w:cs="Calibri"/>
                <w:b/>
                <w:bCs/>
              </w:rPr>
              <w:t xml:space="preserve">Risk ID Number </w:t>
            </w:r>
            <w:r w:rsidR="005400A9" w:rsidRPr="00CA2689">
              <w:rPr>
                <w:rFonts w:cs="Calibri"/>
              </w:rPr>
              <w:t>SRR-4</w:t>
            </w:r>
            <w:r w:rsidR="006C7288" w:rsidRPr="00CA2689">
              <w:rPr>
                <w:rFonts w:cs="Calibri"/>
              </w:rPr>
              <w:t>.1</w:t>
            </w:r>
          </w:p>
        </w:tc>
        <w:tc>
          <w:tcPr>
            <w:tcW w:w="12983" w:type="dxa"/>
            <w:tcBorders>
              <w:top w:val="single" w:sz="4" w:space="0" w:color="auto"/>
              <w:left w:val="single" w:sz="4" w:space="0" w:color="auto"/>
              <w:bottom w:val="single" w:sz="4" w:space="0" w:color="auto"/>
              <w:right w:val="single" w:sz="4" w:space="0" w:color="auto"/>
            </w:tcBorders>
            <w:shd w:val="clear" w:color="auto" w:fill="FBE4D5"/>
            <w:hideMark/>
          </w:tcPr>
          <w:p w14:paraId="6BAF969D" w14:textId="77777777" w:rsidR="005400A9" w:rsidRPr="00CA2689" w:rsidRDefault="005400A9" w:rsidP="00612854">
            <w:pPr>
              <w:spacing w:before="40" w:after="40"/>
              <w:jc w:val="left"/>
              <w:rPr>
                <w:rFonts w:cs="Calibri"/>
                <w:b/>
              </w:rPr>
            </w:pPr>
            <w:r w:rsidRPr="00CA2689">
              <w:rPr>
                <w:rFonts w:cs="Calibri"/>
                <w:b/>
              </w:rPr>
              <w:t xml:space="preserve">Risk Label – </w:t>
            </w:r>
            <w:r w:rsidRPr="00CA2689">
              <w:rPr>
                <w:rFonts w:cs="Arial"/>
                <w:b/>
              </w:rPr>
              <w:t>Staff Health &amp; Wellbeing and Organisational Performance</w:t>
            </w:r>
          </w:p>
          <w:p w14:paraId="4A31EDC9" w14:textId="46440524" w:rsidR="005400A9" w:rsidRPr="00CA2689" w:rsidRDefault="005400A9" w:rsidP="00612854">
            <w:pPr>
              <w:spacing w:before="40" w:after="40"/>
              <w:jc w:val="left"/>
              <w:rPr>
                <w:rFonts w:cs="Calibri"/>
              </w:rPr>
            </w:pPr>
            <w:r w:rsidRPr="00CA2689">
              <w:rPr>
                <w:rFonts w:cs="Calibri"/>
                <w:b/>
                <w:bCs/>
              </w:rPr>
              <w:t>Risk Description –</w:t>
            </w:r>
            <w:r w:rsidRPr="00CA2689">
              <w:rPr>
                <w:rFonts w:cs="Calibri"/>
              </w:rPr>
              <w:t xml:space="preserve"> </w:t>
            </w:r>
            <w:r w:rsidRPr="00CA2689">
              <w:rPr>
                <w:rFonts w:cs="Arial"/>
              </w:rPr>
              <w:t xml:space="preserve">There is a risk of a negative impact to staff wellbeing due to the psychological and physical impact of </w:t>
            </w:r>
            <w:r w:rsidR="00537681" w:rsidRPr="00CA2689">
              <w:rPr>
                <w:rFonts w:cs="Arial"/>
              </w:rPr>
              <w:t xml:space="preserve">the working environment and </w:t>
            </w:r>
            <w:r w:rsidRPr="00CA2689">
              <w:rPr>
                <w:rFonts w:cs="Arial"/>
              </w:rPr>
              <w:t xml:space="preserve">the challenge in reconciling continued high levels of clinical and non-clinical demand with available resources. This could lead to high levels of sickness absence, </w:t>
            </w:r>
            <w:r w:rsidR="00537681" w:rsidRPr="00CA2689">
              <w:rPr>
                <w:rFonts w:cs="Arial"/>
              </w:rPr>
              <w:t xml:space="preserve">reduced staff availability, </w:t>
            </w:r>
            <w:r w:rsidRPr="00CA2689">
              <w:rPr>
                <w:rFonts w:cs="Arial"/>
              </w:rPr>
              <w:t xml:space="preserve">reduced organisational and individual effectiveness, higher staff turnover and staff burnout. </w:t>
            </w:r>
          </w:p>
        </w:tc>
      </w:tr>
    </w:tbl>
    <w:p w14:paraId="4A69FABB" w14:textId="77777777" w:rsidR="005400A9" w:rsidRPr="00CA268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0"/>
        <w:gridCol w:w="1537"/>
        <w:gridCol w:w="1387"/>
        <w:gridCol w:w="1230"/>
        <w:gridCol w:w="1370"/>
        <w:gridCol w:w="1903"/>
        <w:gridCol w:w="4721"/>
      </w:tblGrid>
      <w:tr w:rsidR="005400A9" w:rsidRPr="00CA2689" w14:paraId="5BADF002" w14:textId="77777777" w:rsidTr="006343DF">
        <w:trPr>
          <w:trHeight w:val="489"/>
        </w:trPr>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5EC4C241" w14:textId="77777777" w:rsidR="005400A9" w:rsidRPr="00CA2689" w:rsidRDefault="005400A9">
            <w:pPr>
              <w:spacing w:before="40" w:after="40"/>
            </w:pPr>
            <w:r w:rsidRPr="00CA2689">
              <w:rPr>
                <w:b/>
                <w:bCs/>
              </w:rPr>
              <w:t>Risk Score</w:t>
            </w:r>
          </w:p>
        </w:tc>
        <w:tc>
          <w:tcPr>
            <w:tcW w:w="1656" w:type="dxa"/>
            <w:tcBorders>
              <w:top w:val="single" w:sz="4" w:space="0" w:color="auto"/>
              <w:left w:val="single" w:sz="4" w:space="0" w:color="auto"/>
              <w:bottom w:val="single" w:sz="4" w:space="0" w:color="auto"/>
              <w:right w:val="single" w:sz="4" w:space="0" w:color="auto"/>
            </w:tcBorders>
            <w:shd w:val="clear" w:color="auto" w:fill="F4B083"/>
            <w:hideMark/>
          </w:tcPr>
          <w:p w14:paraId="3D5D2E26" w14:textId="77777777" w:rsidR="005400A9" w:rsidRPr="00CA2689" w:rsidRDefault="005400A9">
            <w:pPr>
              <w:spacing w:before="40" w:after="40"/>
              <w:jc w:val="center"/>
              <w:rPr>
                <w:b/>
                <w:bCs/>
              </w:rPr>
            </w:pPr>
            <w:r w:rsidRPr="00CA2689">
              <w:rPr>
                <w:b/>
                <w:bCs/>
              </w:rPr>
              <w:t>Consequence</w:t>
            </w:r>
          </w:p>
        </w:tc>
        <w:tc>
          <w:tcPr>
            <w:tcW w:w="1653" w:type="dxa"/>
            <w:tcBorders>
              <w:top w:val="single" w:sz="4" w:space="0" w:color="auto"/>
              <w:left w:val="single" w:sz="4" w:space="0" w:color="auto"/>
              <w:bottom w:val="single" w:sz="4" w:space="0" w:color="auto"/>
              <w:right w:val="single" w:sz="4" w:space="0" w:color="auto"/>
            </w:tcBorders>
            <w:shd w:val="clear" w:color="auto" w:fill="F4B083"/>
            <w:hideMark/>
          </w:tcPr>
          <w:p w14:paraId="3AC04F48" w14:textId="77777777" w:rsidR="005400A9" w:rsidRPr="00CA2689" w:rsidRDefault="005400A9">
            <w:pPr>
              <w:spacing w:before="40" w:after="40"/>
              <w:jc w:val="center"/>
            </w:pPr>
            <w:r w:rsidRPr="00CA2689">
              <w:rPr>
                <w:b/>
                <w:bCs/>
              </w:rPr>
              <w:t>Likelihood</w:t>
            </w:r>
          </w:p>
        </w:tc>
        <w:tc>
          <w:tcPr>
            <w:tcW w:w="1650" w:type="dxa"/>
            <w:tcBorders>
              <w:top w:val="single" w:sz="4" w:space="0" w:color="auto"/>
              <w:left w:val="single" w:sz="4" w:space="0" w:color="auto"/>
              <w:bottom w:val="single" w:sz="4" w:space="0" w:color="auto"/>
              <w:right w:val="single" w:sz="4" w:space="0" w:color="auto"/>
            </w:tcBorders>
            <w:shd w:val="clear" w:color="auto" w:fill="F4B083"/>
            <w:hideMark/>
          </w:tcPr>
          <w:p w14:paraId="7EAE5113" w14:textId="77777777" w:rsidR="005400A9" w:rsidRPr="00CA2689" w:rsidRDefault="005400A9">
            <w:pPr>
              <w:spacing w:before="40" w:after="40"/>
              <w:jc w:val="center"/>
            </w:pPr>
            <w:r w:rsidRPr="00CA2689">
              <w:rPr>
                <w:b/>
                <w:bCs/>
              </w:rPr>
              <w:t>Overall Score</w:t>
            </w:r>
          </w:p>
        </w:tc>
        <w:tc>
          <w:tcPr>
            <w:tcW w:w="1830" w:type="dxa"/>
            <w:tcBorders>
              <w:top w:val="single" w:sz="4" w:space="0" w:color="auto"/>
              <w:left w:val="single" w:sz="4" w:space="0" w:color="auto"/>
              <w:bottom w:val="single" w:sz="4" w:space="0" w:color="auto"/>
              <w:right w:val="single" w:sz="4" w:space="0" w:color="auto"/>
            </w:tcBorders>
            <w:shd w:val="clear" w:color="auto" w:fill="F4B083"/>
            <w:hideMark/>
          </w:tcPr>
          <w:p w14:paraId="00693088" w14:textId="77777777" w:rsidR="005400A9" w:rsidRPr="00CA2689" w:rsidRDefault="005400A9">
            <w:pPr>
              <w:spacing w:before="40" w:after="40"/>
              <w:jc w:val="center"/>
            </w:pPr>
            <w:r w:rsidRPr="00CA2689">
              <w:rPr>
                <w:b/>
                <w:bCs/>
              </w:rPr>
              <w:t>Trend</w:t>
            </w:r>
          </w:p>
        </w:tc>
        <w:tc>
          <w:tcPr>
            <w:tcW w:w="2675" w:type="dxa"/>
            <w:tcBorders>
              <w:top w:val="single" w:sz="4" w:space="0" w:color="auto"/>
              <w:left w:val="single" w:sz="4" w:space="0" w:color="auto"/>
              <w:bottom w:val="single" w:sz="4" w:space="0" w:color="auto"/>
              <w:right w:val="single" w:sz="4" w:space="0" w:color="auto"/>
            </w:tcBorders>
            <w:shd w:val="clear" w:color="auto" w:fill="F4B083"/>
            <w:hideMark/>
          </w:tcPr>
          <w:p w14:paraId="5E7770CD" w14:textId="77777777" w:rsidR="005400A9" w:rsidRPr="00CA2689" w:rsidRDefault="005400A9">
            <w:pPr>
              <w:spacing w:before="40" w:after="40"/>
            </w:pPr>
            <w:r w:rsidRPr="00CA2689">
              <w:rPr>
                <w:rFonts w:cs="Calibri"/>
                <w:b/>
                <w:bCs/>
              </w:rPr>
              <w:t>Strategic Objective</w:t>
            </w:r>
          </w:p>
        </w:tc>
        <w:tc>
          <w:tcPr>
            <w:tcW w:w="883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72F4670" w14:textId="48567CB9" w:rsidR="005400A9" w:rsidRPr="00CA2689" w:rsidRDefault="00431268" w:rsidP="00612854">
            <w:pPr>
              <w:spacing w:before="40" w:after="40"/>
              <w:jc w:val="left"/>
              <w:rPr>
                <w:b/>
                <w:bCs/>
              </w:rPr>
            </w:pPr>
            <w:r w:rsidRPr="00CA2689">
              <w:rPr>
                <w:rFonts w:cs="Calibri"/>
                <w:b/>
                <w:bCs/>
              </w:rPr>
              <w:t>The health board is a great place to work where all staff feel valued and work together towards a common goal</w:t>
            </w:r>
          </w:p>
        </w:tc>
      </w:tr>
      <w:tr w:rsidR="005400A9" w:rsidRPr="00CA2689" w14:paraId="4232CD46" w14:textId="77777777" w:rsidTr="006343DF">
        <w:trPr>
          <w:trHeight w:val="285"/>
        </w:trPr>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3ADD54D8" w14:textId="77777777" w:rsidR="005400A9" w:rsidRPr="00CA2689" w:rsidRDefault="005400A9">
            <w:pPr>
              <w:spacing w:before="40" w:after="40"/>
            </w:pPr>
            <w:r w:rsidRPr="00CA2689">
              <w:rPr>
                <w:b/>
                <w:bCs/>
              </w:rPr>
              <w:t>Inherent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hideMark/>
          </w:tcPr>
          <w:p w14:paraId="580CAD52" w14:textId="67E449E7" w:rsidR="005400A9" w:rsidRPr="00CA2689" w:rsidRDefault="00AF1BF8">
            <w:pPr>
              <w:spacing w:before="40" w:after="40"/>
              <w:jc w:val="center"/>
            </w:pPr>
            <w:r w:rsidRPr="00CA2689">
              <w:t>5</w:t>
            </w:r>
          </w:p>
        </w:tc>
        <w:tc>
          <w:tcPr>
            <w:tcW w:w="1653" w:type="dxa"/>
            <w:tcBorders>
              <w:top w:val="single" w:sz="4" w:space="0" w:color="auto"/>
              <w:left w:val="single" w:sz="4" w:space="0" w:color="auto"/>
              <w:bottom w:val="single" w:sz="4" w:space="0" w:color="auto"/>
              <w:right w:val="single" w:sz="4" w:space="0" w:color="auto"/>
            </w:tcBorders>
            <w:shd w:val="clear" w:color="auto" w:fill="FBE4D5"/>
            <w:hideMark/>
          </w:tcPr>
          <w:p w14:paraId="79620E3C" w14:textId="77777777" w:rsidR="005400A9" w:rsidRPr="00CA2689" w:rsidRDefault="005400A9">
            <w:pPr>
              <w:spacing w:before="40" w:after="40"/>
              <w:jc w:val="center"/>
            </w:pPr>
            <w:r w:rsidRPr="00CA2689">
              <w:t>4</w:t>
            </w:r>
          </w:p>
        </w:tc>
        <w:tc>
          <w:tcPr>
            <w:tcW w:w="1650" w:type="dxa"/>
            <w:tcBorders>
              <w:top w:val="single" w:sz="4" w:space="0" w:color="auto"/>
              <w:left w:val="single" w:sz="4" w:space="0" w:color="auto"/>
              <w:bottom w:val="single" w:sz="4" w:space="0" w:color="auto"/>
              <w:right w:val="single" w:sz="4" w:space="0" w:color="auto"/>
            </w:tcBorders>
            <w:shd w:val="clear" w:color="auto" w:fill="FBE4D5"/>
            <w:hideMark/>
          </w:tcPr>
          <w:p w14:paraId="41C8FFC5" w14:textId="3BF40AB2" w:rsidR="005400A9" w:rsidRPr="00CA2689" w:rsidRDefault="00AF1BF8">
            <w:pPr>
              <w:spacing w:before="40" w:after="40"/>
              <w:jc w:val="center"/>
            </w:pPr>
            <w:r w:rsidRPr="00CA2689">
              <w:t>20</w:t>
            </w:r>
          </w:p>
        </w:tc>
        <w:tc>
          <w:tcPr>
            <w:tcW w:w="1830"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5708F8AA" w14:textId="4293EC04" w:rsidR="005400A9" w:rsidRPr="00CA2689" w:rsidRDefault="003D7FDB">
            <w:pPr>
              <w:spacing w:before="40" w:after="40"/>
              <w:jc w:val="center"/>
            </w:pPr>
            <w:r w:rsidRPr="00CA2689">
              <w:rPr>
                <w:sz w:val="72"/>
                <w:szCs w:val="72"/>
              </w:rPr>
              <w:sym w:font="Wingdings" w:char="F0F3"/>
            </w:r>
          </w:p>
        </w:tc>
        <w:tc>
          <w:tcPr>
            <w:tcW w:w="2675"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E387245" w14:textId="77777777" w:rsidR="005400A9" w:rsidRPr="00CA2689" w:rsidRDefault="005400A9">
            <w:pPr>
              <w:spacing w:before="40" w:after="40"/>
            </w:pPr>
            <w:r w:rsidRPr="00CA2689">
              <w:rPr>
                <w:rFonts w:cs="Calibri"/>
                <w:b/>
                <w:bCs/>
              </w:rPr>
              <w:t>Lead Director / Risk Owner</w:t>
            </w:r>
          </w:p>
        </w:tc>
        <w:tc>
          <w:tcPr>
            <w:tcW w:w="883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68472BF" w14:textId="77777777" w:rsidR="005400A9" w:rsidRPr="00CA2689" w:rsidRDefault="005400A9" w:rsidP="00612854">
            <w:pPr>
              <w:spacing w:before="40" w:after="40"/>
              <w:jc w:val="left"/>
              <w:rPr>
                <w:b/>
                <w:bCs/>
              </w:rPr>
            </w:pPr>
            <w:r w:rsidRPr="00CA2689">
              <w:rPr>
                <w:rFonts w:eastAsia="+mn-ea" w:cs="+mn-cs"/>
                <w:b/>
                <w:bCs/>
                <w:kern w:val="24"/>
              </w:rPr>
              <w:t>Director of Workforce &amp; OD</w:t>
            </w:r>
          </w:p>
        </w:tc>
      </w:tr>
      <w:tr w:rsidR="005400A9" w:rsidRPr="00CA2689" w14:paraId="464EB0DA" w14:textId="77777777" w:rsidTr="006343DF">
        <w:trPr>
          <w:trHeight w:val="503"/>
        </w:trPr>
        <w:tc>
          <w:tcPr>
            <w:tcW w:w="262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1F9BFA3" w14:textId="77777777" w:rsidR="005400A9" w:rsidRPr="00CA2689" w:rsidRDefault="005400A9">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CA2689">
              <w:rPr>
                <w:b/>
                <w:bCs/>
                <w:sz w:val="28"/>
                <w:szCs w:val="28"/>
              </w:rPr>
              <w:t>Current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55399573" w14:textId="77777777" w:rsidR="005400A9" w:rsidRPr="00CA2689" w:rsidRDefault="00BA1E1A">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CA2689">
              <w:rPr>
                <w:b/>
                <w:bCs/>
                <w:sz w:val="28"/>
                <w:szCs w:val="28"/>
              </w:rPr>
              <w:t>4</w:t>
            </w:r>
          </w:p>
        </w:tc>
        <w:tc>
          <w:tcPr>
            <w:tcW w:w="165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1D273053" w14:textId="77777777" w:rsidR="005400A9" w:rsidRPr="00CA2689" w:rsidRDefault="005400A9">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CA2689">
              <w:rPr>
                <w:b/>
                <w:bCs/>
                <w:sz w:val="28"/>
                <w:szCs w:val="28"/>
              </w:rPr>
              <w:t>4</w:t>
            </w:r>
          </w:p>
        </w:tc>
        <w:tc>
          <w:tcPr>
            <w:tcW w:w="165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0375A7F0" w14:textId="77777777" w:rsidR="005400A9" w:rsidRPr="00CA2689" w:rsidRDefault="00BA1E1A">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CA2689">
              <w:rPr>
                <w:b/>
                <w:bCs/>
                <w:sz w:val="28"/>
                <w:szCs w:val="28"/>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3B8561D" w14:textId="77777777" w:rsidR="005400A9" w:rsidRPr="00CA2689" w:rsidRDefault="005400A9">
            <w:pPr>
              <w:jc w:val="left"/>
            </w:pPr>
          </w:p>
        </w:tc>
        <w:tc>
          <w:tcPr>
            <w:tcW w:w="2675"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1CC6BA7" w14:textId="77777777" w:rsidR="005400A9" w:rsidRPr="00CA2689" w:rsidRDefault="005400A9">
            <w:pPr>
              <w:spacing w:before="40"/>
              <w:rPr>
                <w:rFonts w:cs="Calibri"/>
                <w:b/>
                <w:bCs/>
              </w:rPr>
            </w:pPr>
            <w:r w:rsidRPr="00CA2689">
              <w:rPr>
                <w:rFonts w:cs="Calibri"/>
                <w:b/>
                <w:bCs/>
              </w:rPr>
              <w:t>Monitoring</w:t>
            </w:r>
          </w:p>
          <w:p w14:paraId="7A4ACCB1" w14:textId="77777777" w:rsidR="005400A9" w:rsidRPr="00CA2689" w:rsidRDefault="005400A9">
            <w:pPr>
              <w:spacing w:after="40"/>
            </w:pPr>
            <w:r w:rsidRPr="00CA2689">
              <w:rPr>
                <w:rFonts w:cs="Calibri"/>
                <w:b/>
                <w:bCs/>
              </w:rPr>
              <w:t>Committee</w:t>
            </w:r>
          </w:p>
        </w:tc>
        <w:tc>
          <w:tcPr>
            <w:tcW w:w="883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29B9924" w14:textId="77777777" w:rsidR="005400A9" w:rsidRPr="00CA2689" w:rsidRDefault="005400A9" w:rsidP="00612854">
            <w:pPr>
              <w:spacing w:before="40" w:after="40"/>
              <w:jc w:val="left"/>
              <w:rPr>
                <w:b/>
                <w:bCs/>
              </w:rPr>
            </w:pPr>
            <w:r w:rsidRPr="00CA2689">
              <w:rPr>
                <w:rFonts w:cs="Calibri"/>
                <w:b/>
                <w:bCs/>
              </w:rPr>
              <w:t>Workforce &amp; OD Committee</w:t>
            </w:r>
          </w:p>
        </w:tc>
      </w:tr>
      <w:tr w:rsidR="005400A9" w:rsidRPr="00CA2689" w14:paraId="43978A1C" w14:textId="77777777" w:rsidTr="006343DF">
        <w:trPr>
          <w:trHeight w:val="257"/>
        </w:trPr>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53E36C91" w14:textId="77777777" w:rsidR="005400A9" w:rsidRPr="00CA2689" w:rsidRDefault="005400A9">
            <w:pPr>
              <w:spacing w:before="40" w:after="40"/>
            </w:pPr>
            <w:r w:rsidRPr="00CA2689">
              <w:rPr>
                <w:b/>
                <w:bCs/>
              </w:rPr>
              <w:t>Target Score</w:t>
            </w:r>
          </w:p>
        </w:tc>
        <w:tc>
          <w:tcPr>
            <w:tcW w:w="1656" w:type="dxa"/>
            <w:tcBorders>
              <w:top w:val="single" w:sz="4" w:space="0" w:color="auto"/>
              <w:left w:val="single" w:sz="4" w:space="0" w:color="auto"/>
              <w:bottom w:val="single" w:sz="4" w:space="0" w:color="auto"/>
              <w:right w:val="single" w:sz="4" w:space="0" w:color="auto"/>
            </w:tcBorders>
            <w:shd w:val="clear" w:color="auto" w:fill="FBE4D5"/>
            <w:hideMark/>
          </w:tcPr>
          <w:p w14:paraId="56C8DA8E" w14:textId="43B040F5" w:rsidR="005400A9" w:rsidRPr="00CA2689" w:rsidRDefault="00537681">
            <w:pPr>
              <w:spacing w:before="40" w:after="40"/>
              <w:jc w:val="center"/>
            </w:pPr>
            <w:r w:rsidRPr="00CA2689">
              <w:t>3</w:t>
            </w:r>
          </w:p>
        </w:tc>
        <w:tc>
          <w:tcPr>
            <w:tcW w:w="1653" w:type="dxa"/>
            <w:tcBorders>
              <w:top w:val="single" w:sz="4" w:space="0" w:color="auto"/>
              <w:left w:val="single" w:sz="4" w:space="0" w:color="auto"/>
              <w:bottom w:val="single" w:sz="4" w:space="0" w:color="auto"/>
              <w:right w:val="single" w:sz="4" w:space="0" w:color="auto"/>
            </w:tcBorders>
            <w:shd w:val="clear" w:color="auto" w:fill="FBE4D5"/>
            <w:hideMark/>
          </w:tcPr>
          <w:p w14:paraId="7275584B" w14:textId="77777777" w:rsidR="005400A9" w:rsidRPr="00CA2689" w:rsidRDefault="005400A9">
            <w:pPr>
              <w:spacing w:before="40" w:after="40"/>
              <w:jc w:val="center"/>
            </w:pPr>
            <w:r w:rsidRPr="00CA2689">
              <w:t>4</w:t>
            </w:r>
          </w:p>
        </w:tc>
        <w:tc>
          <w:tcPr>
            <w:tcW w:w="1650" w:type="dxa"/>
            <w:tcBorders>
              <w:top w:val="single" w:sz="4" w:space="0" w:color="auto"/>
              <w:left w:val="single" w:sz="4" w:space="0" w:color="auto"/>
              <w:bottom w:val="single" w:sz="4" w:space="0" w:color="auto"/>
              <w:right w:val="single" w:sz="4" w:space="0" w:color="auto"/>
            </w:tcBorders>
            <w:shd w:val="clear" w:color="auto" w:fill="FBE4D5"/>
            <w:hideMark/>
          </w:tcPr>
          <w:p w14:paraId="1AC925DE" w14:textId="572EE288" w:rsidR="005400A9" w:rsidRPr="00CA2689" w:rsidRDefault="00537681">
            <w:pPr>
              <w:spacing w:before="40" w:after="40"/>
              <w:jc w:val="center"/>
            </w:pPr>
            <w:r w:rsidRPr="00CA2689">
              <w:t>12</w:t>
            </w:r>
          </w:p>
        </w:tc>
        <w:tc>
          <w:tcPr>
            <w:tcW w:w="1830"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1BE696D" w14:textId="77777777" w:rsidR="005400A9" w:rsidRPr="00CA2689" w:rsidRDefault="005400A9">
            <w:pPr>
              <w:spacing w:before="40" w:after="40"/>
              <w:jc w:val="center"/>
              <w:rPr>
                <w:b/>
                <w:bCs/>
              </w:rPr>
            </w:pPr>
            <w:r w:rsidRPr="00CA2689">
              <w:rPr>
                <w:b/>
                <w:bCs/>
              </w:rPr>
              <w:t>N/A</w:t>
            </w:r>
          </w:p>
        </w:tc>
        <w:tc>
          <w:tcPr>
            <w:tcW w:w="2675"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0DF41C7" w14:textId="77777777" w:rsidR="005400A9" w:rsidRPr="00CA2689" w:rsidRDefault="005400A9">
            <w:pPr>
              <w:spacing w:before="40" w:after="40"/>
            </w:pPr>
            <w:r w:rsidRPr="00CA2689">
              <w:rPr>
                <w:rFonts w:cs="Calibri"/>
                <w:b/>
                <w:bCs/>
              </w:rPr>
              <w:t>Risk Appetite</w:t>
            </w:r>
          </w:p>
        </w:tc>
        <w:tc>
          <w:tcPr>
            <w:tcW w:w="883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FEB5E90" w14:textId="77777777" w:rsidR="005400A9" w:rsidRPr="00CA2689" w:rsidRDefault="005400A9" w:rsidP="00612854">
            <w:pPr>
              <w:spacing w:before="40" w:after="40"/>
              <w:jc w:val="left"/>
              <w:rPr>
                <w:b/>
                <w:bCs/>
              </w:rPr>
            </w:pPr>
            <w:r w:rsidRPr="00CA2689">
              <w:rPr>
                <w:rFonts w:cs="Calibri"/>
                <w:b/>
                <w:bCs/>
              </w:rPr>
              <w:t>T.B.C.</w:t>
            </w:r>
          </w:p>
        </w:tc>
      </w:tr>
    </w:tbl>
    <w:p w14:paraId="279A3F2C" w14:textId="77777777" w:rsidR="005400A9" w:rsidRPr="00CA2689" w:rsidRDefault="005400A9" w:rsidP="005400A9">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181"/>
        <w:gridCol w:w="1181"/>
        <w:gridCol w:w="1181"/>
        <w:gridCol w:w="1181"/>
        <w:gridCol w:w="1181"/>
        <w:gridCol w:w="977"/>
        <w:gridCol w:w="977"/>
        <w:gridCol w:w="977"/>
        <w:gridCol w:w="975"/>
        <w:gridCol w:w="6"/>
        <w:gridCol w:w="970"/>
        <w:gridCol w:w="9"/>
        <w:gridCol w:w="966"/>
        <w:gridCol w:w="12"/>
        <w:gridCol w:w="966"/>
      </w:tblGrid>
      <w:tr w:rsidR="00FD31D7" w:rsidRPr="00CA2689" w14:paraId="578BE012" w14:textId="77777777" w:rsidTr="002577B3">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63763D25" w14:textId="77777777" w:rsidR="00FD31D7" w:rsidRPr="00CA2689" w:rsidRDefault="00FD31D7" w:rsidP="00FD31D7">
            <w:pPr>
              <w:spacing w:before="40"/>
              <w:jc w:val="center"/>
              <w:rPr>
                <w:b/>
                <w:bCs/>
              </w:rPr>
            </w:pPr>
            <w:r w:rsidRPr="00CA2689">
              <w:rPr>
                <w:b/>
                <w:bCs/>
              </w:rPr>
              <w:t>Risk Score</w:t>
            </w:r>
          </w:p>
          <w:p w14:paraId="4A149D31" w14:textId="77777777" w:rsidR="00FD31D7" w:rsidRPr="00CA2689" w:rsidRDefault="00FD31D7" w:rsidP="00FD31D7">
            <w:pPr>
              <w:spacing w:after="40"/>
              <w:jc w:val="center"/>
              <w:rPr>
                <w:b/>
                <w:bCs/>
              </w:rPr>
            </w:pPr>
            <w:r w:rsidRPr="00CA2689">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13DF3818" w14:textId="77777777" w:rsidR="00FD31D7" w:rsidRPr="00CA2689" w:rsidRDefault="00FD31D7" w:rsidP="00FD31D7">
            <w:pPr>
              <w:spacing w:before="40" w:after="40"/>
              <w:jc w:val="center"/>
              <w:rPr>
                <w:b/>
                <w:bCs/>
              </w:rPr>
            </w:pPr>
            <w:r w:rsidRPr="00CA2689">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7577BBA5" w14:textId="77777777" w:rsidR="00FD31D7" w:rsidRPr="00CA2689" w:rsidRDefault="00FD31D7" w:rsidP="00FD31D7">
            <w:pPr>
              <w:spacing w:before="40" w:after="40"/>
              <w:jc w:val="center"/>
              <w:rPr>
                <w:b/>
                <w:bCs/>
              </w:rPr>
            </w:pPr>
            <w:r w:rsidRPr="00CA2689">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0D669B5C" w14:textId="5CFD27FC" w:rsidR="00FD31D7" w:rsidRPr="00CA2689" w:rsidRDefault="00FD31D7" w:rsidP="00FD31D7">
            <w:pPr>
              <w:spacing w:before="40" w:after="40"/>
              <w:jc w:val="center"/>
              <w:rPr>
                <w:b/>
                <w:bCs/>
              </w:rPr>
            </w:pPr>
            <w:r w:rsidRPr="00CA2689">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241DB899" w14:textId="555EC5BC" w:rsidR="00FD31D7" w:rsidRPr="00CA2689" w:rsidRDefault="00FD31D7" w:rsidP="00FD31D7">
            <w:pPr>
              <w:spacing w:before="40" w:after="40"/>
              <w:jc w:val="center"/>
              <w:rPr>
                <w:b/>
                <w:bCs/>
              </w:rPr>
            </w:pPr>
            <w:r w:rsidRPr="00CA2689">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3462D9FC" w14:textId="4E305628" w:rsidR="00FD31D7" w:rsidRPr="00CA2689" w:rsidRDefault="001961E3" w:rsidP="00FD31D7">
            <w:pPr>
              <w:spacing w:before="40" w:after="40"/>
              <w:jc w:val="center"/>
              <w:rPr>
                <w:b/>
                <w:bCs/>
              </w:rPr>
            </w:pPr>
            <w:r w:rsidRPr="00CA2689">
              <w:rPr>
                <w:b/>
                <w:bCs/>
              </w:rPr>
              <w:t>May 2026</w:t>
            </w: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23F35E9" w14:textId="77777777" w:rsidR="00FD31D7" w:rsidRPr="00CA2689"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4E03CD36" w14:textId="77777777" w:rsidR="00FD31D7" w:rsidRPr="00CA2689"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2E478D9" w14:textId="77777777" w:rsidR="00FD31D7" w:rsidRPr="00CA2689"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11FCDA5A" w14:textId="77777777" w:rsidR="00FD31D7" w:rsidRPr="00CA2689"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2C51670C" w14:textId="77777777" w:rsidR="00FD31D7" w:rsidRPr="00CA2689"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9EAF241" w14:textId="77777777" w:rsidR="00FD31D7" w:rsidRPr="00CA2689"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555C789C" w14:textId="77777777" w:rsidR="00FD31D7" w:rsidRPr="00CA2689" w:rsidRDefault="00FD31D7" w:rsidP="00FD31D7">
            <w:pPr>
              <w:spacing w:before="40" w:after="40"/>
              <w:jc w:val="center"/>
              <w:rPr>
                <w:b/>
                <w:bCs/>
              </w:rPr>
            </w:pPr>
          </w:p>
        </w:tc>
      </w:tr>
      <w:tr w:rsidR="00FD31D7" w:rsidRPr="00CA2689" w14:paraId="795701DE" w14:textId="77777777" w:rsidTr="002577B3">
        <w:tc>
          <w:tcPr>
            <w:tcW w:w="0" w:type="auto"/>
            <w:vMerge/>
            <w:tcBorders>
              <w:top w:val="single" w:sz="4" w:space="0" w:color="auto"/>
              <w:left w:val="single" w:sz="4" w:space="0" w:color="auto"/>
              <w:bottom w:val="single" w:sz="4" w:space="0" w:color="auto"/>
              <w:right w:val="single" w:sz="4" w:space="0" w:color="auto"/>
            </w:tcBorders>
            <w:vAlign w:val="center"/>
            <w:hideMark/>
          </w:tcPr>
          <w:p w14:paraId="2C2005DB" w14:textId="77777777" w:rsidR="00FD31D7" w:rsidRPr="00CA2689"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638D6AF0" w14:textId="77777777" w:rsidR="00FD31D7" w:rsidRPr="00CA2689" w:rsidRDefault="00FD31D7" w:rsidP="00FD31D7">
            <w:pPr>
              <w:spacing w:before="40" w:after="40"/>
              <w:jc w:val="center"/>
            </w:pPr>
            <w:r w:rsidRPr="00CA2689">
              <w:t>12</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434C64DC" w14:textId="77777777" w:rsidR="00FD31D7" w:rsidRPr="00CA2689" w:rsidRDefault="00FD31D7" w:rsidP="00FD31D7">
            <w:pPr>
              <w:spacing w:before="40" w:after="40"/>
              <w:jc w:val="center"/>
            </w:pPr>
            <w:r w:rsidRPr="00CA2689">
              <w:t>12</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64C6266F" w14:textId="77777777" w:rsidR="00FD31D7" w:rsidRPr="00CA2689" w:rsidRDefault="00FD31D7" w:rsidP="00FD31D7">
            <w:pPr>
              <w:spacing w:before="40" w:after="40"/>
              <w:jc w:val="center"/>
            </w:pPr>
            <w:r w:rsidRPr="00CA2689">
              <w:t>16</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5A554998" w14:textId="2FD4920B" w:rsidR="00FD31D7" w:rsidRPr="00CA2689" w:rsidRDefault="00FD31D7" w:rsidP="00FD31D7">
            <w:pPr>
              <w:spacing w:before="40" w:after="40"/>
              <w:jc w:val="center"/>
            </w:pPr>
            <w:r w:rsidRPr="00CA2689">
              <w:t>16</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20BD5A5A" w14:textId="4CA16ACB" w:rsidR="00FD31D7" w:rsidRPr="00CA2689" w:rsidRDefault="00CA2689" w:rsidP="00FD31D7">
            <w:pPr>
              <w:spacing w:before="40" w:after="40"/>
              <w:jc w:val="center"/>
            </w:pPr>
            <w:r>
              <w:t>16</w:t>
            </w: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7CF4223B" w14:textId="77777777" w:rsidR="00FD31D7" w:rsidRPr="00CA2689"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3CD22A38" w14:textId="77777777" w:rsidR="00FD31D7" w:rsidRPr="00CA2689"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65AA78B0" w14:textId="77777777" w:rsidR="00FD31D7" w:rsidRPr="00CA2689"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57E4E9AD" w14:textId="77777777" w:rsidR="00FD31D7" w:rsidRPr="00CA2689"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3E587B7" w14:textId="77777777" w:rsidR="00FD31D7" w:rsidRPr="00CA2689"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794203F" w14:textId="77777777" w:rsidR="00FD31D7" w:rsidRPr="00CA2689"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8A5BD2C" w14:textId="77777777" w:rsidR="00FD31D7" w:rsidRPr="00CA2689" w:rsidRDefault="00FD31D7" w:rsidP="00FD31D7">
            <w:pPr>
              <w:spacing w:before="40" w:after="40"/>
              <w:jc w:val="center"/>
            </w:pPr>
          </w:p>
        </w:tc>
      </w:tr>
    </w:tbl>
    <w:p w14:paraId="19EFAD64" w14:textId="77777777" w:rsidR="005400A9" w:rsidRPr="00CA268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1916"/>
        <w:gridCol w:w="1044"/>
      </w:tblGrid>
      <w:tr w:rsidR="005400A9" w:rsidRPr="00CA2689" w14:paraId="172A5DFA" w14:textId="77777777" w:rsidTr="003D7FDB">
        <w:tc>
          <w:tcPr>
            <w:tcW w:w="20921"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1ADBA607" w14:textId="77777777" w:rsidR="005400A9" w:rsidRPr="00CA2689" w:rsidRDefault="005400A9">
            <w:pPr>
              <w:spacing w:before="40" w:after="40"/>
              <w:rPr>
                <w:rFonts w:cs="Calibri"/>
                <w:b/>
                <w:bCs/>
              </w:rPr>
            </w:pPr>
            <w:r w:rsidRPr="00CA2689">
              <w:rPr>
                <w:rFonts w:cs="Calibri"/>
                <w:b/>
                <w:bCs/>
              </w:rPr>
              <w:t>Related Risk on Corporate Risk Register</w:t>
            </w:r>
          </w:p>
          <w:p w14:paraId="777D2611" w14:textId="77777777" w:rsidR="005400A9" w:rsidRPr="00CA2689" w:rsidRDefault="005400A9">
            <w:pPr>
              <w:spacing w:before="40" w:after="40"/>
              <w:rPr>
                <w:rFonts w:cs="Calibri"/>
              </w:rPr>
            </w:pPr>
            <w:r w:rsidRPr="00CA2689">
              <w:rPr>
                <w:rFonts w:cs="Calibri"/>
              </w:rPr>
              <w:t>Linked or associated risks which sit in the register immediately below the Strategic Risk Register</w:t>
            </w:r>
          </w:p>
        </w:tc>
      </w:tr>
      <w:tr w:rsidR="00C77A61" w:rsidRPr="00CA2689" w14:paraId="6A59D0CD" w14:textId="77777777" w:rsidTr="003D7FDB">
        <w:tc>
          <w:tcPr>
            <w:tcW w:w="1232" w:type="dxa"/>
            <w:tcBorders>
              <w:top w:val="single" w:sz="4" w:space="0" w:color="auto"/>
              <w:left w:val="single" w:sz="4" w:space="0" w:color="auto"/>
              <w:bottom w:val="single" w:sz="4" w:space="0" w:color="auto"/>
              <w:right w:val="single" w:sz="4" w:space="0" w:color="auto"/>
            </w:tcBorders>
            <w:shd w:val="clear" w:color="auto" w:fill="F4B083"/>
            <w:hideMark/>
          </w:tcPr>
          <w:p w14:paraId="4F6406C7" w14:textId="77777777" w:rsidR="00C77A61" w:rsidRPr="00CA2689" w:rsidRDefault="00C77A61" w:rsidP="00F54803">
            <w:pPr>
              <w:spacing w:before="40" w:after="40"/>
              <w:jc w:val="center"/>
              <w:rPr>
                <w:rFonts w:cs="Calibri"/>
                <w:b/>
                <w:bCs/>
              </w:rPr>
            </w:pPr>
            <w:r w:rsidRPr="00CA2689">
              <w:rPr>
                <w:rFonts w:cs="Calibri"/>
                <w:b/>
                <w:bCs/>
              </w:rPr>
              <w:t>Risk ID</w:t>
            </w:r>
          </w:p>
        </w:tc>
        <w:tc>
          <w:tcPr>
            <w:tcW w:w="18446" w:type="dxa"/>
            <w:tcBorders>
              <w:top w:val="single" w:sz="4" w:space="0" w:color="auto"/>
              <w:left w:val="single" w:sz="4" w:space="0" w:color="auto"/>
              <w:bottom w:val="single" w:sz="4" w:space="0" w:color="auto"/>
              <w:right w:val="single" w:sz="4" w:space="0" w:color="auto"/>
            </w:tcBorders>
            <w:shd w:val="clear" w:color="auto" w:fill="F4B083"/>
            <w:hideMark/>
          </w:tcPr>
          <w:p w14:paraId="4B64DAA8" w14:textId="77777777" w:rsidR="00C77A61" w:rsidRPr="00CA2689" w:rsidRDefault="00C77A61">
            <w:pPr>
              <w:spacing w:before="40" w:after="40"/>
              <w:rPr>
                <w:rFonts w:cs="Calibri"/>
                <w:b/>
                <w:bCs/>
              </w:rPr>
            </w:pPr>
            <w:r w:rsidRPr="00CA2689">
              <w:rPr>
                <w:rFonts w:cs="Calibri"/>
                <w:b/>
                <w:bCs/>
              </w:rPr>
              <w:t>Description</w:t>
            </w:r>
          </w:p>
        </w:tc>
        <w:tc>
          <w:tcPr>
            <w:tcW w:w="1243" w:type="dxa"/>
            <w:tcBorders>
              <w:top w:val="single" w:sz="4" w:space="0" w:color="auto"/>
              <w:left w:val="single" w:sz="4" w:space="0" w:color="auto"/>
              <w:bottom w:val="single" w:sz="4" w:space="0" w:color="auto"/>
              <w:right w:val="single" w:sz="4" w:space="0" w:color="auto"/>
            </w:tcBorders>
            <w:shd w:val="clear" w:color="auto" w:fill="F4B083"/>
            <w:hideMark/>
          </w:tcPr>
          <w:p w14:paraId="77253B1D" w14:textId="77777777" w:rsidR="00C77A61" w:rsidRPr="00CA2689" w:rsidRDefault="00C77A61">
            <w:pPr>
              <w:spacing w:before="40" w:after="40"/>
              <w:jc w:val="center"/>
              <w:rPr>
                <w:rFonts w:cs="Calibri"/>
                <w:b/>
                <w:bCs/>
              </w:rPr>
            </w:pPr>
            <w:r w:rsidRPr="00CA2689">
              <w:rPr>
                <w:rFonts w:cs="Calibri"/>
                <w:b/>
                <w:bCs/>
              </w:rPr>
              <w:t>Score</w:t>
            </w:r>
          </w:p>
        </w:tc>
      </w:tr>
      <w:tr w:rsidR="003B4637" w:rsidRPr="00CA2689" w14:paraId="7D275647" w14:textId="77777777" w:rsidTr="003D7FDB">
        <w:tc>
          <w:tcPr>
            <w:tcW w:w="1232" w:type="dxa"/>
            <w:tcBorders>
              <w:top w:val="single" w:sz="4" w:space="0" w:color="auto"/>
              <w:left w:val="single" w:sz="4" w:space="0" w:color="auto"/>
              <w:bottom w:val="single" w:sz="4" w:space="0" w:color="auto"/>
              <w:right w:val="single" w:sz="4" w:space="0" w:color="auto"/>
            </w:tcBorders>
            <w:shd w:val="clear" w:color="auto" w:fill="FBE4D5"/>
          </w:tcPr>
          <w:p w14:paraId="7513F609" w14:textId="637CBED0" w:rsidR="003B4637" w:rsidRPr="00CA2689" w:rsidRDefault="003B4637">
            <w:pPr>
              <w:spacing w:before="40" w:after="40"/>
              <w:jc w:val="center"/>
              <w:rPr>
                <w:rFonts w:cs="Calibri"/>
              </w:rPr>
            </w:pPr>
          </w:p>
        </w:tc>
        <w:tc>
          <w:tcPr>
            <w:tcW w:w="18446" w:type="dxa"/>
            <w:tcBorders>
              <w:top w:val="single" w:sz="4" w:space="0" w:color="auto"/>
              <w:left w:val="single" w:sz="4" w:space="0" w:color="auto"/>
              <w:bottom w:val="single" w:sz="4" w:space="0" w:color="auto"/>
              <w:right w:val="single" w:sz="4" w:space="0" w:color="auto"/>
            </w:tcBorders>
            <w:shd w:val="clear" w:color="auto" w:fill="FBE4D5"/>
          </w:tcPr>
          <w:p w14:paraId="432336B9" w14:textId="1432BB65" w:rsidR="003B4637" w:rsidRPr="00CA2689" w:rsidRDefault="003B4637" w:rsidP="00612854">
            <w:pPr>
              <w:spacing w:before="40" w:after="40"/>
              <w:jc w:val="left"/>
              <w:rPr>
                <w:rFonts w:cs="Calibri"/>
                <w:b/>
                <w:bCs/>
              </w:rPr>
            </w:pPr>
          </w:p>
        </w:tc>
        <w:tc>
          <w:tcPr>
            <w:tcW w:w="1243" w:type="dxa"/>
            <w:tcBorders>
              <w:top w:val="single" w:sz="4" w:space="0" w:color="auto"/>
              <w:left w:val="single" w:sz="4" w:space="0" w:color="auto"/>
              <w:bottom w:val="single" w:sz="4" w:space="0" w:color="auto"/>
              <w:right w:val="single" w:sz="4" w:space="0" w:color="auto"/>
            </w:tcBorders>
            <w:shd w:val="clear" w:color="auto" w:fill="FBE4D5"/>
          </w:tcPr>
          <w:p w14:paraId="38F72A87" w14:textId="451DA259" w:rsidR="003B4637" w:rsidRPr="00CA2689" w:rsidRDefault="003B4637">
            <w:pPr>
              <w:spacing w:before="40" w:after="40"/>
              <w:jc w:val="center"/>
              <w:rPr>
                <w:rFonts w:cs="Calibri"/>
              </w:rPr>
            </w:pPr>
          </w:p>
        </w:tc>
      </w:tr>
    </w:tbl>
    <w:p w14:paraId="27D4A59A" w14:textId="77777777" w:rsidR="005400A9" w:rsidRPr="00CA268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5400A9" w:rsidRPr="00CA2689" w14:paraId="652D6CE2" w14:textId="77777777" w:rsidTr="005400A9">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282D1939" w14:textId="7430902A" w:rsidR="005400A9" w:rsidRPr="00CA2689" w:rsidRDefault="005400A9" w:rsidP="00A4234A">
            <w:pPr>
              <w:spacing w:before="40" w:after="40"/>
              <w:rPr>
                <w:b/>
                <w:bCs/>
              </w:rPr>
            </w:pPr>
            <w:r w:rsidRPr="00CA2689">
              <w:rPr>
                <w:rFonts w:cs="Calibri"/>
                <w:b/>
                <w:bCs/>
                <w:color w:val="000000"/>
              </w:rPr>
              <w:t>Key Controls</w:t>
            </w:r>
          </w:p>
        </w:tc>
      </w:tr>
      <w:tr w:rsidR="005400A9" w:rsidRPr="00CA2689" w14:paraId="68090911"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1AB6F764" w14:textId="77777777" w:rsidR="005400A9" w:rsidRPr="00CA2689" w:rsidRDefault="005400A9">
            <w:pPr>
              <w:spacing w:before="40" w:after="40"/>
              <w:jc w:val="center"/>
              <w:rPr>
                <w:b/>
                <w:bCs/>
              </w:rPr>
            </w:pPr>
            <w:r w:rsidRPr="00CA2689">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83D7045" w14:textId="77777777" w:rsidR="005400A9" w:rsidRPr="00CA2689" w:rsidRDefault="005400A9">
            <w:pPr>
              <w:spacing w:before="40" w:after="40"/>
              <w:rPr>
                <w:b/>
                <w:bCs/>
              </w:rPr>
            </w:pPr>
            <w:r w:rsidRPr="00CA2689">
              <w:rPr>
                <w:b/>
                <w:bCs/>
              </w:rPr>
              <w:t>Control</w:t>
            </w:r>
          </w:p>
        </w:tc>
      </w:tr>
      <w:tr w:rsidR="005400A9" w:rsidRPr="00CA2689" w14:paraId="635536B4"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DADB0B6" w14:textId="77777777" w:rsidR="005400A9" w:rsidRPr="00CA2689" w:rsidRDefault="005400A9">
            <w:pPr>
              <w:spacing w:before="40" w:after="40"/>
              <w:jc w:val="center"/>
            </w:pPr>
            <w:r w:rsidRPr="00CA2689">
              <w:t>1</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4B61004C" w14:textId="31CF30EB" w:rsidR="005400A9" w:rsidRPr="00CA2689" w:rsidRDefault="005400A9" w:rsidP="00612854">
            <w:pPr>
              <w:spacing w:before="40" w:after="40"/>
              <w:jc w:val="left"/>
            </w:pPr>
            <w:r w:rsidRPr="00CA2689">
              <w:t>People Strategy</w:t>
            </w:r>
            <w:r w:rsidR="009973BC" w:rsidRPr="00CA2689">
              <w:t xml:space="preserve"> </w:t>
            </w:r>
            <w:r w:rsidR="00515DAB" w:rsidRPr="00CA2689">
              <w:t>aligned to organisational priorities</w:t>
            </w:r>
          </w:p>
        </w:tc>
      </w:tr>
      <w:tr w:rsidR="005400A9" w:rsidRPr="00CA2689" w14:paraId="3FCE1499"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7208216" w14:textId="77777777" w:rsidR="005400A9" w:rsidRPr="00CA2689" w:rsidRDefault="005400A9">
            <w:pPr>
              <w:spacing w:before="40" w:after="40"/>
              <w:jc w:val="center"/>
            </w:pPr>
            <w:r w:rsidRPr="00CA2689">
              <w:t>2</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152B7903" w14:textId="77777777" w:rsidR="005400A9" w:rsidRPr="00CA2689" w:rsidRDefault="005400A9" w:rsidP="00612854">
            <w:pPr>
              <w:spacing w:before="40" w:after="40"/>
              <w:jc w:val="left"/>
            </w:pPr>
            <w:r w:rsidRPr="00CA2689">
              <w:t>Staff Health &amp; Wellbeing Plan</w:t>
            </w:r>
          </w:p>
        </w:tc>
      </w:tr>
      <w:tr w:rsidR="005400A9" w:rsidRPr="00CA2689" w14:paraId="6C86EA93"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FF90760" w14:textId="77777777" w:rsidR="005400A9" w:rsidRPr="00CA2689" w:rsidRDefault="005400A9">
            <w:pPr>
              <w:spacing w:before="40" w:after="40"/>
              <w:jc w:val="center"/>
            </w:pPr>
            <w:r w:rsidRPr="00CA2689">
              <w:t>3</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6F9CC6E3" w14:textId="47D76EEE" w:rsidR="005400A9" w:rsidRPr="00CA2689" w:rsidRDefault="005400A9" w:rsidP="00612854">
            <w:pPr>
              <w:spacing w:before="40" w:after="40"/>
              <w:jc w:val="left"/>
            </w:pPr>
            <w:r w:rsidRPr="00CA2689">
              <w:t>Managing attendance at work national policy</w:t>
            </w:r>
            <w:r w:rsidR="00515DAB" w:rsidRPr="00CA2689">
              <w:t xml:space="preserve"> and escalation processes</w:t>
            </w:r>
          </w:p>
        </w:tc>
      </w:tr>
      <w:tr w:rsidR="005400A9" w:rsidRPr="00CA2689" w14:paraId="736E04CD"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EE1E9D7" w14:textId="77777777" w:rsidR="005400A9" w:rsidRPr="00CA2689" w:rsidRDefault="005400A9">
            <w:pPr>
              <w:spacing w:before="40" w:after="40"/>
              <w:jc w:val="center"/>
            </w:pPr>
            <w:r w:rsidRPr="00CA2689">
              <w:lastRenderedPageBreak/>
              <w:t>4</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0BD487E5" w14:textId="09D47A96" w:rsidR="005400A9" w:rsidRPr="00CA2689" w:rsidRDefault="007F5425" w:rsidP="00612854">
            <w:pPr>
              <w:spacing w:before="40" w:after="40"/>
              <w:jc w:val="left"/>
            </w:pPr>
            <w:r w:rsidRPr="00CA2689">
              <w:t xml:space="preserve">Workforce </w:t>
            </w:r>
            <w:r w:rsidR="003B2E73" w:rsidRPr="00CA2689">
              <w:t xml:space="preserve">performance dashboard (including </w:t>
            </w:r>
            <w:r w:rsidR="005400A9" w:rsidRPr="00CA2689">
              <w:t>Sickness absence reporting</w:t>
            </w:r>
            <w:r w:rsidR="003B2E73" w:rsidRPr="00CA2689">
              <w:t>, turnover, vacancies, agency usage)</w:t>
            </w:r>
          </w:p>
        </w:tc>
      </w:tr>
    </w:tbl>
    <w:p w14:paraId="5EBB178B" w14:textId="77777777" w:rsidR="005400A9" w:rsidRPr="00CA268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3898"/>
        <w:gridCol w:w="3706"/>
        <w:gridCol w:w="3656"/>
        <w:gridCol w:w="1792"/>
      </w:tblGrid>
      <w:tr w:rsidR="005400A9" w:rsidRPr="00A05B7B" w14:paraId="258953B1" w14:textId="77777777" w:rsidTr="005400A9">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234B9469" w14:textId="0617922C" w:rsidR="005400A9" w:rsidRPr="00CA2689" w:rsidRDefault="005400A9" w:rsidP="00A4234A">
            <w:pPr>
              <w:spacing w:before="40" w:after="40"/>
              <w:rPr>
                <w:b/>
                <w:bCs/>
              </w:rPr>
            </w:pPr>
            <w:r w:rsidRPr="00CA2689">
              <w:rPr>
                <w:b/>
                <w:bCs/>
              </w:rPr>
              <w:t>Assurance on Control</w:t>
            </w:r>
          </w:p>
        </w:tc>
      </w:tr>
      <w:tr w:rsidR="005400A9" w:rsidRPr="00A05B7B" w14:paraId="1C7684E2" w14:textId="77777777" w:rsidTr="005400A9">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205C7516" w14:textId="77777777" w:rsidR="005400A9" w:rsidRPr="00CA2689" w:rsidRDefault="005400A9">
            <w:pPr>
              <w:spacing w:before="40" w:after="40"/>
              <w:jc w:val="center"/>
              <w:rPr>
                <w:b/>
                <w:bCs/>
              </w:rPr>
            </w:pPr>
            <w:r w:rsidRPr="00CA2689">
              <w:rPr>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160480EC" w14:textId="77777777" w:rsidR="005400A9" w:rsidRPr="00CA2689" w:rsidRDefault="005400A9">
            <w:pPr>
              <w:spacing w:before="40" w:after="40"/>
              <w:rPr>
                <w:b/>
                <w:bCs/>
              </w:rPr>
            </w:pPr>
            <w:r w:rsidRPr="00CA2689">
              <w:rPr>
                <w:b/>
                <w:bCs/>
              </w:rPr>
              <w:t>1</w:t>
            </w:r>
            <w:r w:rsidRPr="00CA2689">
              <w:rPr>
                <w:b/>
                <w:bCs/>
                <w:vertAlign w:val="superscript"/>
              </w:rPr>
              <w:t>st</w:t>
            </w:r>
            <w:r w:rsidRPr="00CA2689">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5D28C7D" w14:textId="77777777" w:rsidR="005400A9" w:rsidRPr="00CA2689" w:rsidRDefault="005400A9">
            <w:pPr>
              <w:spacing w:before="40" w:after="40"/>
              <w:rPr>
                <w:b/>
                <w:bCs/>
              </w:rPr>
            </w:pPr>
            <w:r w:rsidRPr="00CA2689">
              <w:rPr>
                <w:b/>
                <w:bCs/>
              </w:rPr>
              <w:t>2</w:t>
            </w:r>
            <w:r w:rsidRPr="00CA2689">
              <w:rPr>
                <w:b/>
                <w:bCs/>
                <w:vertAlign w:val="superscript"/>
              </w:rPr>
              <w:t>nd</w:t>
            </w:r>
            <w:r w:rsidRPr="00CA2689">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39647E70" w14:textId="77777777" w:rsidR="005400A9" w:rsidRPr="00CA2689" w:rsidRDefault="005400A9">
            <w:pPr>
              <w:spacing w:before="40" w:after="40"/>
              <w:rPr>
                <w:b/>
                <w:bCs/>
              </w:rPr>
            </w:pPr>
            <w:r w:rsidRPr="00CA2689">
              <w:rPr>
                <w:b/>
                <w:bCs/>
              </w:rPr>
              <w:t>3</w:t>
            </w:r>
            <w:r w:rsidRPr="00CA2689">
              <w:rPr>
                <w:b/>
                <w:bCs/>
                <w:vertAlign w:val="superscript"/>
              </w:rPr>
              <w:t>rd</w:t>
            </w:r>
            <w:r w:rsidRPr="00CA2689">
              <w:rPr>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5F535F29" w14:textId="77777777" w:rsidR="005400A9" w:rsidRPr="00CA2689" w:rsidRDefault="005400A9">
            <w:pPr>
              <w:spacing w:before="40" w:after="40"/>
              <w:jc w:val="center"/>
              <w:rPr>
                <w:b/>
                <w:bCs/>
              </w:rPr>
            </w:pPr>
            <w:r w:rsidRPr="00CA2689">
              <w:rPr>
                <w:b/>
                <w:bCs/>
              </w:rPr>
              <w:t>Strength of Control</w:t>
            </w:r>
          </w:p>
        </w:tc>
      </w:tr>
      <w:tr w:rsidR="005400A9" w:rsidRPr="00A05B7B" w14:paraId="24E1FA18" w14:textId="77777777" w:rsidTr="00C33739">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9D4958A" w14:textId="77777777" w:rsidR="005400A9" w:rsidRPr="00CA2689" w:rsidRDefault="005400A9">
            <w:pPr>
              <w:spacing w:before="40" w:after="40"/>
              <w:jc w:val="center"/>
            </w:pPr>
            <w:r w:rsidRPr="00CA2689">
              <w:t>1</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3B7994E4" w14:textId="3CB5571E" w:rsidR="005400A9" w:rsidRPr="00CA2689" w:rsidRDefault="00651548" w:rsidP="00612854">
            <w:pPr>
              <w:spacing w:before="40" w:after="40"/>
              <w:jc w:val="left"/>
            </w:pPr>
            <w:r w:rsidRPr="00CA2689">
              <w:t xml:space="preserve">People </w:t>
            </w:r>
            <w:r w:rsidR="005400A9" w:rsidRPr="00CA2689">
              <w:t xml:space="preserve">Strategy progress reports </w:t>
            </w:r>
            <w:r w:rsidR="001B4448" w:rsidRPr="00CA2689">
              <w:t xml:space="preserve">coordinated by </w:t>
            </w:r>
            <w:r w:rsidRPr="00CA2689">
              <w:t xml:space="preserve">corporate Workforce </w:t>
            </w:r>
            <w:r w:rsidR="00AE60D8" w:rsidRPr="00CA2689">
              <w:t xml:space="preserve">and </w:t>
            </w:r>
            <w:r w:rsidR="005400A9" w:rsidRPr="00CA2689">
              <w:t xml:space="preserve">monitored through </w:t>
            </w:r>
            <w:r w:rsidR="00442D8A" w:rsidRPr="00CA2689">
              <w:t>Executive Board</w:t>
            </w:r>
            <w:r w:rsidR="00BA4A0D" w:rsidRPr="00CA2689">
              <w:t>.</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4251CCCA" w14:textId="05E6214A" w:rsidR="005400A9" w:rsidRPr="00CA2689" w:rsidRDefault="00537681" w:rsidP="00612854">
            <w:pPr>
              <w:spacing w:before="40" w:after="40"/>
              <w:jc w:val="left"/>
            </w:pPr>
            <w:r w:rsidRPr="00CA2689">
              <w:t>Workforce &amp; OD Committee</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72A32AE" w14:textId="77777777" w:rsidR="005400A9" w:rsidRPr="00CA2689" w:rsidRDefault="005400A9"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08E71A20" w14:textId="77777777" w:rsidR="005400A9" w:rsidRPr="001326B3" w:rsidRDefault="005400A9">
            <w:pPr>
              <w:spacing w:before="40" w:after="40"/>
              <w:jc w:val="center"/>
            </w:pPr>
            <w:r w:rsidRPr="001326B3">
              <w:t>Reasonable</w:t>
            </w:r>
          </w:p>
        </w:tc>
      </w:tr>
      <w:tr w:rsidR="005400A9" w:rsidRPr="00A05B7B" w14:paraId="0604C653" w14:textId="77777777" w:rsidTr="002E3048">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C44349A" w14:textId="77777777" w:rsidR="005400A9" w:rsidRPr="00CA2689" w:rsidRDefault="005400A9">
            <w:pPr>
              <w:spacing w:before="40" w:after="40"/>
              <w:jc w:val="center"/>
            </w:pPr>
            <w:r w:rsidRPr="00CA2689">
              <w:t>2</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2FA2AF2B" w14:textId="2F4A3BCB" w:rsidR="005400A9" w:rsidRPr="00CA2689" w:rsidRDefault="00651548" w:rsidP="00612854">
            <w:pPr>
              <w:spacing w:before="40" w:after="40"/>
              <w:jc w:val="left"/>
            </w:pPr>
            <w:r w:rsidRPr="00CA2689">
              <w:t xml:space="preserve">Health &amp; Wellbeing </w:t>
            </w:r>
            <w:r w:rsidR="005400A9" w:rsidRPr="00CA2689">
              <w:t>Plan developed through Staff Health &amp; Wellbeing Group</w:t>
            </w:r>
            <w:r w:rsidR="00AE60D8" w:rsidRPr="00CA2689">
              <w:t>,</w:t>
            </w:r>
            <w:r w:rsidR="00DC1271" w:rsidRPr="00CA2689">
              <w:t xml:space="preserve"> approved by </w:t>
            </w:r>
            <w:r w:rsidR="00AE60D8" w:rsidRPr="00CA2689">
              <w:t>a</w:t>
            </w:r>
            <w:r w:rsidR="00753F61" w:rsidRPr="00CA2689">
              <w:t xml:space="preserve">nd </w:t>
            </w:r>
            <w:r w:rsidR="000A1DC5" w:rsidRPr="00CA2689">
              <w:t xml:space="preserve">progress with </w:t>
            </w:r>
            <w:r w:rsidR="00753F61" w:rsidRPr="00CA2689">
              <w:t xml:space="preserve">implementation </w:t>
            </w:r>
            <w:r w:rsidR="000A1DC5" w:rsidRPr="00CA2689">
              <w:t xml:space="preserve">of initiatives </w:t>
            </w:r>
            <w:r w:rsidR="00753F61" w:rsidRPr="00CA2689">
              <w:t xml:space="preserve">reported by </w:t>
            </w:r>
            <w:r w:rsidR="00537681" w:rsidRPr="00CA2689">
              <w:t xml:space="preserve">the Director of Workforce </w:t>
            </w:r>
            <w:r w:rsidR="00753F61" w:rsidRPr="00CA2689">
              <w:t xml:space="preserve">to </w:t>
            </w:r>
            <w:r w:rsidR="001D0EA0" w:rsidRPr="00CA2689">
              <w:t>Executive Board</w:t>
            </w:r>
            <w:r w:rsidR="00753F61" w:rsidRPr="00CA2689">
              <w:t>.</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F26D971" w14:textId="264A2824" w:rsidR="005400A9" w:rsidRPr="00CA2689" w:rsidRDefault="00537681" w:rsidP="00612854">
            <w:pPr>
              <w:spacing w:before="40" w:after="40"/>
              <w:jc w:val="left"/>
            </w:pPr>
            <w:r w:rsidRPr="00CA2689">
              <w:t>Workforce &amp; OD Committee</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60708F34" w14:textId="5929AFCD" w:rsidR="005400A9" w:rsidRPr="00CA2689" w:rsidRDefault="005400A9"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59329ED9" w14:textId="77777777" w:rsidR="005400A9" w:rsidRPr="001326B3" w:rsidRDefault="005400A9">
            <w:pPr>
              <w:spacing w:before="40" w:after="40"/>
              <w:jc w:val="center"/>
            </w:pPr>
            <w:r w:rsidRPr="001326B3">
              <w:t>Limited</w:t>
            </w:r>
          </w:p>
        </w:tc>
      </w:tr>
      <w:tr w:rsidR="005400A9" w:rsidRPr="00A05B7B" w14:paraId="2809EB73" w14:textId="77777777" w:rsidTr="005400A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0390951" w14:textId="77777777" w:rsidR="005400A9" w:rsidRPr="00CA2689" w:rsidRDefault="005400A9">
            <w:pPr>
              <w:spacing w:before="40" w:after="40"/>
              <w:jc w:val="center"/>
            </w:pPr>
            <w:r w:rsidRPr="00CA2689">
              <w:t>3</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27270D84" w14:textId="05F2AEDE" w:rsidR="005400A9" w:rsidRPr="00CA2689" w:rsidRDefault="005400A9" w:rsidP="00612854">
            <w:pPr>
              <w:spacing w:before="40" w:after="40"/>
              <w:jc w:val="left"/>
            </w:pPr>
            <w:r w:rsidRPr="00CA2689">
              <w:t xml:space="preserve">Adherence to </w:t>
            </w:r>
            <w:r w:rsidR="001D0EA0" w:rsidRPr="00CA2689">
              <w:t xml:space="preserve">Managing Attendance at Work </w:t>
            </w:r>
            <w:r w:rsidRPr="00CA2689">
              <w:t xml:space="preserve">policy </w:t>
            </w:r>
            <w:r w:rsidR="002B002E" w:rsidRPr="00CA2689">
              <w:t xml:space="preserve">reported by Service </w:t>
            </w:r>
            <w:r w:rsidR="001840FB" w:rsidRPr="00CA2689">
              <w:t>G</w:t>
            </w:r>
            <w:r w:rsidR="002B002E" w:rsidRPr="00CA2689">
              <w:t xml:space="preserve">roups </w:t>
            </w:r>
            <w:r w:rsidRPr="00CA2689">
              <w:t>through monthly performance meetings</w:t>
            </w:r>
            <w:r w:rsidR="00712AB9" w:rsidRPr="00CA2689">
              <w:t xml:space="preserve"> with Executive Directors</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203E576D" w14:textId="46C968C0" w:rsidR="009B3F56" w:rsidRPr="00CA2689" w:rsidRDefault="00803792" w:rsidP="00612854">
            <w:pPr>
              <w:spacing w:before="40" w:after="40"/>
              <w:jc w:val="left"/>
            </w:pPr>
            <w:r w:rsidRPr="00CA2689">
              <w:t xml:space="preserve">Policy compliance audits undertaken by corporate Workforce function and reported to Executive Board and </w:t>
            </w:r>
            <w:r w:rsidR="00537681" w:rsidRPr="00CA2689">
              <w:t>Workforce &amp; OD Committee</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12ACA3A0" w14:textId="37C4741A" w:rsidR="005400A9" w:rsidRPr="00CA2689" w:rsidRDefault="005400A9"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040DFF5B" w14:textId="77777777" w:rsidR="005400A9" w:rsidRPr="001326B3" w:rsidRDefault="005400A9">
            <w:pPr>
              <w:spacing w:before="40" w:after="40"/>
              <w:jc w:val="center"/>
            </w:pPr>
            <w:r w:rsidRPr="001326B3">
              <w:t>Limited</w:t>
            </w:r>
          </w:p>
        </w:tc>
      </w:tr>
      <w:tr w:rsidR="005400A9" w:rsidRPr="00A05B7B" w14:paraId="1E34D5B3" w14:textId="77777777" w:rsidTr="00C3373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F9A66C2" w14:textId="77777777" w:rsidR="005400A9" w:rsidRPr="00CA2689" w:rsidRDefault="005400A9">
            <w:pPr>
              <w:spacing w:before="40" w:after="40"/>
              <w:jc w:val="center"/>
            </w:pPr>
            <w:r w:rsidRPr="00CA2689">
              <w:t>4</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0164DB00" w14:textId="06A6E7EF" w:rsidR="005400A9" w:rsidRPr="00CA2689" w:rsidRDefault="005400A9" w:rsidP="00612854">
            <w:pPr>
              <w:spacing w:before="40" w:after="40"/>
              <w:jc w:val="left"/>
            </w:pPr>
            <w:r w:rsidRPr="00CA2689">
              <w:t xml:space="preserve">Trend data included in Integrated Performance Report for review by </w:t>
            </w:r>
            <w:r w:rsidR="001840FB" w:rsidRPr="00CA2689">
              <w:t>Executive Board</w:t>
            </w:r>
            <w:r w:rsidR="00712AB9" w:rsidRPr="00CA2689">
              <w:t>.</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15323D29" w14:textId="1A65FFE7" w:rsidR="005400A9" w:rsidRPr="00CA2689" w:rsidRDefault="00537681" w:rsidP="00612854">
            <w:pPr>
              <w:spacing w:before="40" w:after="40"/>
              <w:jc w:val="left"/>
            </w:pPr>
            <w:r w:rsidRPr="00CA2689">
              <w:t>Workforce &amp; OD Committee</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4360FD2D" w14:textId="7A2E8B68" w:rsidR="005400A9" w:rsidRPr="00CA2689" w:rsidRDefault="005400A9"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7ADD7DED" w14:textId="77777777" w:rsidR="005400A9" w:rsidRPr="001326B3" w:rsidRDefault="005400A9">
            <w:pPr>
              <w:spacing w:before="40" w:after="40"/>
              <w:jc w:val="center"/>
            </w:pPr>
            <w:r w:rsidRPr="001326B3">
              <w:t>Reasonable</w:t>
            </w:r>
          </w:p>
        </w:tc>
      </w:tr>
      <w:tr w:rsidR="005400A9" w:rsidRPr="00A05B7B" w14:paraId="47245E8F" w14:textId="77777777" w:rsidTr="00A4234A">
        <w:trPr>
          <w:trHeight w:val="559"/>
        </w:trPr>
        <w:tc>
          <w:tcPr>
            <w:tcW w:w="897" w:type="dxa"/>
            <w:tcBorders>
              <w:top w:val="single" w:sz="4" w:space="0" w:color="auto"/>
              <w:left w:val="nil"/>
              <w:bottom w:val="nil"/>
              <w:right w:val="single" w:sz="4" w:space="0" w:color="auto"/>
            </w:tcBorders>
          </w:tcPr>
          <w:p w14:paraId="6BF6FD61" w14:textId="77777777" w:rsidR="005400A9" w:rsidRPr="00A05B7B" w:rsidRDefault="005400A9">
            <w:pPr>
              <w:spacing w:before="40" w:after="40"/>
              <w:jc w:val="center"/>
              <w:rPr>
                <w:i/>
                <w:iCs/>
              </w:rP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7540C424" w14:textId="514F5FA6" w:rsidR="005400A9" w:rsidRPr="00A05B7B" w:rsidRDefault="005400A9" w:rsidP="00A4234A">
            <w:pPr>
              <w:spacing w:before="40" w:after="40"/>
              <w:jc w:val="left"/>
              <w:rPr>
                <w:i/>
                <w:iCs/>
              </w:rPr>
            </w:pPr>
            <w:r w:rsidRPr="00A05B7B">
              <w:rPr>
                <w:rFonts w:cs="Calibri"/>
                <w:b/>
                <w:bCs/>
                <w:i/>
                <w:iCs/>
              </w:rPr>
              <w:t>Current Overall Assurance Rating</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50B1916A" w14:textId="77777777" w:rsidR="005400A9" w:rsidRPr="001326B3" w:rsidRDefault="005400A9">
            <w:pPr>
              <w:spacing w:before="40" w:after="40"/>
              <w:jc w:val="center"/>
              <w:rPr>
                <w:rFonts w:cs="Calibri"/>
                <w:b/>
                <w:bCs/>
              </w:rPr>
            </w:pPr>
            <w:r w:rsidRPr="001326B3">
              <w:rPr>
                <w:rFonts w:cs="Calibri"/>
                <w:b/>
                <w:bCs/>
              </w:rPr>
              <w:t>Moderate</w:t>
            </w:r>
          </w:p>
        </w:tc>
      </w:tr>
    </w:tbl>
    <w:p w14:paraId="594C5FA0" w14:textId="77777777" w:rsidR="005400A9" w:rsidRPr="00A05B7B" w:rsidRDefault="005400A9" w:rsidP="005400A9">
      <w:pPr>
        <w:rPr>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
        <w:gridCol w:w="4794"/>
        <w:gridCol w:w="4545"/>
        <w:gridCol w:w="1578"/>
        <w:gridCol w:w="1194"/>
        <w:gridCol w:w="1400"/>
      </w:tblGrid>
      <w:tr w:rsidR="005400A9" w:rsidRPr="00A05B7B" w14:paraId="3CD43AA9" w14:textId="77777777" w:rsidTr="009B3F56">
        <w:tc>
          <w:tcPr>
            <w:tcW w:w="5231"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61FD687F" w14:textId="73B2D89E" w:rsidR="00A4234A" w:rsidRPr="00A05B7B" w:rsidRDefault="005400A9" w:rsidP="00A4234A">
            <w:pPr>
              <w:spacing w:before="40" w:after="40"/>
              <w:rPr>
                <w:i/>
                <w:iCs/>
              </w:rPr>
            </w:pPr>
            <w:r w:rsidRPr="00A05B7B">
              <w:rPr>
                <w:rFonts w:cs="Calibri"/>
                <w:b/>
                <w:bCs/>
                <w:i/>
                <w:iCs/>
                <w:color w:val="FFFFFF"/>
              </w:rPr>
              <w:t>Gaps in Control and/or Assurance</w:t>
            </w:r>
          </w:p>
          <w:p w14:paraId="5097FA39" w14:textId="4A20A257" w:rsidR="005400A9" w:rsidRPr="00A05B7B" w:rsidRDefault="005400A9">
            <w:pPr>
              <w:spacing w:before="40" w:after="40"/>
              <w:rPr>
                <w:i/>
                <w:iCs/>
              </w:rPr>
            </w:pPr>
          </w:p>
        </w:tc>
        <w:tc>
          <w:tcPr>
            <w:tcW w:w="454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F8A8BB3" w14:textId="727B5184" w:rsidR="005400A9" w:rsidRPr="00A05B7B" w:rsidRDefault="005400A9">
            <w:pPr>
              <w:spacing w:before="40" w:after="40"/>
              <w:rPr>
                <w:rFonts w:cs="Calibri"/>
                <w:b/>
                <w:bCs/>
                <w:i/>
                <w:iCs/>
                <w:color w:val="FFFFFF"/>
              </w:rPr>
            </w:pPr>
            <w:r w:rsidRPr="00A05B7B">
              <w:rPr>
                <w:rFonts w:cs="Calibri"/>
                <w:b/>
                <w:bCs/>
                <w:i/>
                <w:iCs/>
                <w:color w:val="FFFFFF"/>
              </w:rPr>
              <w:t>Actions to Address Gaps in Control and/or Assurance</w:t>
            </w:r>
          </w:p>
        </w:tc>
        <w:tc>
          <w:tcPr>
            <w:tcW w:w="1578"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211E03DB" w14:textId="77777777" w:rsidR="005400A9" w:rsidRPr="00A05B7B" w:rsidRDefault="005400A9">
            <w:pPr>
              <w:spacing w:before="40" w:after="40"/>
              <w:jc w:val="center"/>
              <w:rPr>
                <w:i/>
                <w:iCs/>
              </w:rPr>
            </w:pPr>
            <w:r w:rsidRPr="00A05B7B">
              <w:rPr>
                <w:rFonts w:cs="Calibri"/>
                <w:b/>
                <w:bCs/>
                <w:i/>
                <w:iCs/>
                <w:color w:val="FFFFFF"/>
              </w:rPr>
              <w:t>Lead Director</w:t>
            </w:r>
          </w:p>
        </w:tc>
        <w:tc>
          <w:tcPr>
            <w:tcW w:w="1194"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786BA62" w14:textId="77777777" w:rsidR="005400A9" w:rsidRPr="00A05B7B" w:rsidRDefault="005400A9">
            <w:pPr>
              <w:spacing w:before="40" w:after="40"/>
              <w:jc w:val="center"/>
              <w:rPr>
                <w:i/>
                <w:iCs/>
              </w:rPr>
            </w:pPr>
            <w:r w:rsidRPr="00A05B7B">
              <w:rPr>
                <w:rFonts w:cs="Calibri"/>
                <w:b/>
                <w:bCs/>
                <w:i/>
                <w:iCs/>
                <w:color w:val="FFFFFF"/>
              </w:rPr>
              <w:t>Due Date</w:t>
            </w:r>
          </w:p>
        </w:tc>
        <w:tc>
          <w:tcPr>
            <w:tcW w:w="1400"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26A90291" w14:textId="77777777" w:rsidR="005400A9" w:rsidRPr="00A05B7B" w:rsidRDefault="005400A9">
            <w:pPr>
              <w:spacing w:before="40" w:after="40"/>
              <w:jc w:val="center"/>
              <w:rPr>
                <w:i/>
                <w:iCs/>
              </w:rPr>
            </w:pPr>
            <w:r w:rsidRPr="00A05B7B">
              <w:rPr>
                <w:rFonts w:cs="Calibri"/>
                <w:b/>
                <w:bCs/>
                <w:i/>
                <w:iCs/>
                <w:color w:val="FFFFFF"/>
              </w:rPr>
              <w:t>Progress</w:t>
            </w:r>
          </w:p>
        </w:tc>
      </w:tr>
      <w:tr w:rsidR="00A03380" w:rsidRPr="00A05B7B" w14:paraId="0E5B599D" w14:textId="77777777" w:rsidTr="009B3F56">
        <w:tc>
          <w:tcPr>
            <w:tcW w:w="437"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34DB31E6" w14:textId="77777777" w:rsidR="00A03380" w:rsidRPr="00A03380" w:rsidRDefault="00A03380" w:rsidP="00A03380">
            <w:pPr>
              <w:spacing w:before="40" w:after="40"/>
              <w:jc w:val="center"/>
            </w:pPr>
            <w:r w:rsidRPr="00A03380">
              <w:t>1</w:t>
            </w:r>
          </w:p>
        </w:tc>
        <w:tc>
          <w:tcPr>
            <w:tcW w:w="4794" w:type="dxa"/>
            <w:tcBorders>
              <w:top w:val="single" w:sz="4" w:space="0" w:color="auto"/>
              <w:left w:val="single" w:sz="4" w:space="0" w:color="auto"/>
              <w:bottom w:val="single" w:sz="4" w:space="0" w:color="auto"/>
              <w:right w:val="single" w:sz="4" w:space="0" w:color="auto"/>
            </w:tcBorders>
            <w:shd w:val="clear" w:color="auto" w:fill="FFF2CC"/>
          </w:tcPr>
          <w:p w14:paraId="5816097D" w14:textId="743BF47D" w:rsidR="00A03380" w:rsidRPr="00A03380" w:rsidRDefault="00A03380" w:rsidP="00A03380">
            <w:pPr>
              <w:spacing w:before="40" w:after="40"/>
              <w:jc w:val="left"/>
            </w:pPr>
            <w:r w:rsidRPr="00A03380">
              <w:t>Gaps in reporting on staff who have met the triggers/who are on formal stages of the policy</w:t>
            </w:r>
          </w:p>
        </w:tc>
        <w:tc>
          <w:tcPr>
            <w:tcW w:w="4545" w:type="dxa"/>
            <w:tcBorders>
              <w:top w:val="single" w:sz="4" w:space="0" w:color="auto"/>
              <w:left w:val="single" w:sz="4" w:space="0" w:color="auto"/>
              <w:bottom w:val="single" w:sz="4" w:space="0" w:color="auto"/>
              <w:right w:val="single" w:sz="4" w:space="0" w:color="auto"/>
            </w:tcBorders>
            <w:shd w:val="clear" w:color="auto" w:fill="FFF2CC"/>
          </w:tcPr>
          <w:p w14:paraId="6076DE72" w14:textId="3B1F42C4" w:rsidR="00A03380" w:rsidRPr="00A03380" w:rsidRDefault="00A03380" w:rsidP="00A03380">
            <w:pPr>
              <w:spacing w:before="40" w:after="40"/>
              <w:jc w:val="left"/>
            </w:pPr>
            <w:r w:rsidRPr="00A03380">
              <w:t>Reporting solution in place. Data quality being reviewed.</w:t>
            </w:r>
          </w:p>
        </w:tc>
        <w:tc>
          <w:tcPr>
            <w:tcW w:w="1578" w:type="dxa"/>
            <w:tcBorders>
              <w:top w:val="single" w:sz="4" w:space="0" w:color="auto"/>
              <w:left w:val="single" w:sz="4" w:space="0" w:color="auto"/>
              <w:bottom w:val="single" w:sz="4" w:space="0" w:color="auto"/>
              <w:right w:val="single" w:sz="4" w:space="0" w:color="auto"/>
            </w:tcBorders>
            <w:shd w:val="clear" w:color="auto" w:fill="FFF2CC"/>
            <w:vAlign w:val="center"/>
          </w:tcPr>
          <w:p w14:paraId="4B4093AE" w14:textId="7C293D4F" w:rsidR="00A03380" w:rsidRPr="00A03380" w:rsidRDefault="00A03380" w:rsidP="00A03380">
            <w:pPr>
              <w:spacing w:before="40" w:after="40"/>
              <w:jc w:val="center"/>
            </w:pPr>
            <w:r w:rsidRPr="00A03380">
              <w:t>Director of Workforce &amp; OD</w:t>
            </w:r>
          </w:p>
        </w:tc>
        <w:tc>
          <w:tcPr>
            <w:tcW w:w="1194" w:type="dxa"/>
            <w:tcBorders>
              <w:top w:val="single" w:sz="4" w:space="0" w:color="auto"/>
              <w:left w:val="single" w:sz="4" w:space="0" w:color="auto"/>
              <w:bottom w:val="single" w:sz="4" w:space="0" w:color="auto"/>
              <w:right w:val="single" w:sz="4" w:space="0" w:color="auto"/>
            </w:tcBorders>
            <w:shd w:val="clear" w:color="auto" w:fill="FFF2CC"/>
            <w:vAlign w:val="center"/>
          </w:tcPr>
          <w:p w14:paraId="076E5301" w14:textId="7A5107FA" w:rsidR="00A03380" w:rsidRPr="00A03380" w:rsidRDefault="00A03380" w:rsidP="00A03380">
            <w:pPr>
              <w:spacing w:before="40" w:after="40"/>
              <w:jc w:val="center"/>
            </w:pPr>
            <w:r w:rsidRPr="00A03380">
              <w:t>30/09/26</w:t>
            </w:r>
          </w:p>
        </w:tc>
        <w:tc>
          <w:tcPr>
            <w:tcW w:w="1400" w:type="dxa"/>
            <w:tcBorders>
              <w:top w:val="single" w:sz="4" w:space="0" w:color="auto"/>
              <w:left w:val="single" w:sz="4" w:space="0" w:color="auto"/>
              <w:bottom w:val="single" w:sz="4" w:space="0" w:color="auto"/>
              <w:right w:val="single" w:sz="4" w:space="0" w:color="auto"/>
            </w:tcBorders>
            <w:shd w:val="clear" w:color="auto" w:fill="FFF2CC"/>
            <w:vAlign w:val="center"/>
          </w:tcPr>
          <w:p w14:paraId="2E730A35" w14:textId="625138B5" w:rsidR="00A03380" w:rsidRPr="002E77B2" w:rsidRDefault="00A03380" w:rsidP="00A03380">
            <w:pPr>
              <w:spacing w:before="40" w:after="40"/>
              <w:jc w:val="center"/>
            </w:pPr>
            <w:r w:rsidRPr="002E77B2">
              <w:t>On track</w:t>
            </w:r>
          </w:p>
        </w:tc>
      </w:tr>
      <w:tr w:rsidR="00A03380" w:rsidRPr="00A05B7B" w14:paraId="662EE85E" w14:textId="77777777" w:rsidTr="00C95FCA">
        <w:tc>
          <w:tcPr>
            <w:tcW w:w="437"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189A503" w14:textId="77777777" w:rsidR="00A03380" w:rsidRPr="00A03380" w:rsidRDefault="00A03380" w:rsidP="00A03380">
            <w:pPr>
              <w:spacing w:before="40" w:after="40"/>
              <w:jc w:val="center"/>
            </w:pPr>
            <w:r w:rsidRPr="00A03380">
              <w:lastRenderedPageBreak/>
              <w:t>2</w:t>
            </w:r>
          </w:p>
        </w:tc>
        <w:tc>
          <w:tcPr>
            <w:tcW w:w="4794" w:type="dxa"/>
            <w:tcBorders>
              <w:top w:val="single" w:sz="4" w:space="0" w:color="auto"/>
              <w:left w:val="single" w:sz="4" w:space="0" w:color="auto"/>
              <w:bottom w:val="single" w:sz="4" w:space="0" w:color="auto"/>
              <w:right w:val="single" w:sz="4" w:space="0" w:color="auto"/>
            </w:tcBorders>
            <w:shd w:val="clear" w:color="auto" w:fill="FFF2CC"/>
            <w:vAlign w:val="center"/>
          </w:tcPr>
          <w:p w14:paraId="788C6124" w14:textId="067C533C" w:rsidR="00A03380" w:rsidRPr="00A03380" w:rsidRDefault="00A03380" w:rsidP="00A03380">
            <w:pPr>
              <w:spacing w:before="40" w:after="40"/>
              <w:jc w:val="left"/>
            </w:pPr>
            <w:r w:rsidRPr="00A03380">
              <w:t>Variation in management capability impacting staff experience</w:t>
            </w:r>
          </w:p>
        </w:tc>
        <w:tc>
          <w:tcPr>
            <w:tcW w:w="4545" w:type="dxa"/>
            <w:tcBorders>
              <w:top w:val="single" w:sz="4" w:space="0" w:color="auto"/>
              <w:left w:val="single" w:sz="4" w:space="0" w:color="auto"/>
              <w:bottom w:val="single" w:sz="4" w:space="0" w:color="auto"/>
              <w:right w:val="single" w:sz="4" w:space="0" w:color="auto"/>
            </w:tcBorders>
            <w:shd w:val="clear" w:color="auto" w:fill="FFF2CC"/>
            <w:vAlign w:val="center"/>
          </w:tcPr>
          <w:p w14:paraId="3C77A85A" w14:textId="6A91DD97" w:rsidR="00A03380" w:rsidRPr="00A03380" w:rsidRDefault="00A03380" w:rsidP="00A03380">
            <w:pPr>
              <w:spacing w:before="40" w:after="40"/>
              <w:jc w:val="left"/>
            </w:pPr>
            <w:r w:rsidRPr="00A03380">
              <w:t>Targeted leadership development and assurance framework</w:t>
            </w:r>
          </w:p>
        </w:tc>
        <w:tc>
          <w:tcPr>
            <w:tcW w:w="1578" w:type="dxa"/>
            <w:tcBorders>
              <w:top w:val="single" w:sz="4" w:space="0" w:color="auto"/>
              <w:left w:val="single" w:sz="4" w:space="0" w:color="auto"/>
              <w:bottom w:val="single" w:sz="4" w:space="0" w:color="auto"/>
              <w:right w:val="single" w:sz="4" w:space="0" w:color="auto"/>
            </w:tcBorders>
            <w:shd w:val="clear" w:color="auto" w:fill="FFF2CC"/>
            <w:vAlign w:val="center"/>
          </w:tcPr>
          <w:p w14:paraId="55824B5A" w14:textId="78EEDDEB" w:rsidR="00A03380" w:rsidRPr="00A03380" w:rsidRDefault="00A03380" w:rsidP="00A03380">
            <w:pPr>
              <w:spacing w:before="40" w:after="40"/>
              <w:jc w:val="center"/>
            </w:pPr>
            <w:r w:rsidRPr="00A03380">
              <w:t>Director of Workforce &amp; OD</w:t>
            </w:r>
          </w:p>
        </w:tc>
        <w:tc>
          <w:tcPr>
            <w:tcW w:w="1194" w:type="dxa"/>
            <w:tcBorders>
              <w:top w:val="single" w:sz="4" w:space="0" w:color="auto"/>
              <w:left w:val="single" w:sz="4" w:space="0" w:color="auto"/>
              <w:bottom w:val="single" w:sz="4" w:space="0" w:color="auto"/>
              <w:right w:val="single" w:sz="4" w:space="0" w:color="auto"/>
            </w:tcBorders>
            <w:shd w:val="clear" w:color="auto" w:fill="FFF2CC"/>
            <w:vAlign w:val="center"/>
          </w:tcPr>
          <w:p w14:paraId="0291A08E" w14:textId="7EC46811" w:rsidR="00A03380" w:rsidRPr="00A03380" w:rsidRDefault="00A03380" w:rsidP="00A03380">
            <w:pPr>
              <w:spacing w:before="40" w:after="40"/>
              <w:jc w:val="center"/>
            </w:pPr>
            <w:r w:rsidRPr="00A03380">
              <w:t>31/12/26</w:t>
            </w:r>
          </w:p>
        </w:tc>
        <w:tc>
          <w:tcPr>
            <w:tcW w:w="1400" w:type="dxa"/>
            <w:tcBorders>
              <w:top w:val="single" w:sz="4" w:space="0" w:color="auto"/>
              <w:left w:val="single" w:sz="4" w:space="0" w:color="auto"/>
              <w:bottom w:val="single" w:sz="4" w:space="0" w:color="auto"/>
              <w:right w:val="single" w:sz="4" w:space="0" w:color="auto"/>
            </w:tcBorders>
            <w:shd w:val="clear" w:color="auto" w:fill="FFF2CC"/>
            <w:vAlign w:val="center"/>
          </w:tcPr>
          <w:p w14:paraId="27C9076F" w14:textId="0FFFB3D2" w:rsidR="00A03380" w:rsidRPr="002E77B2" w:rsidRDefault="00A03380" w:rsidP="00A03380">
            <w:pPr>
              <w:spacing w:before="40" w:after="40"/>
              <w:jc w:val="center"/>
            </w:pPr>
            <w:r w:rsidRPr="002E77B2">
              <w:t>On track</w:t>
            </w:r>
          </w:p>
        </w:tc>
      </w:tr>
    </w:tbl>
    <w:p w14:paraId="30955416" w14:textId="77777777" w:rsidR="005400A9" w:rsidRPr="00A05B7B" w:rsidRDefault="005400A9" w:rsidP="005400A9">
      <w:pPr>
        <w:rPr>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5400A9" w:rsidRPr="00A05B7B" w14:paraId="653B6884" w14:textId="77777777" w:rsidTr="005400A9">
        <w:tc>
          <w:tcPr>
            <w:tcW w:w="21147" w:type="dxa"/>
            <w:tcBorders>
              <w:top w:val="single" w:sz="4" w:space="0" w:color="auto"/>
              <w:left w:val="single" w:sz="4" w:space="0" w:color="auto"/>
              <w:bottom w:val="single" w:sz="4" w:space="0" w:color="auto"/>
              <w:right w:val="single" w:sz="4" w:space="0" w:color="auto"/>
            </w:tcBorders>
            <w:hideMark/>
          </w:tcPr>
          <w:p w14:paraId="6BC7A615" w14:textId="77777777" w:rsidR="005400A9" w:rsidRPr="00CA2689" w:rsidRDefault="005400A9" w:rsidP="00612854">
            <w:pPr>
              <w:spacing w:before="40" w:after="40"/>
              <w:jc w:val="left"/>
              <w:rPr>
                <w:b/>
                <w:bCs/>
              </w:rPr>
            </w:pPr>
            <w:r w:rsidRPr="00CA2689">
              <w:rPr>
                <w:b/>
                <w:bCs/>
              </w:rPr>
              <w:t>Additional Comments</w:t>
            </w:r>
          </w:p>
        </w:tc>
      </w:tr>
      <w:tr w:rsidR="005400A9" w:rsidRPr="00A05B7B" w14:paraId="45609824" w14:textId="77777777" w:rsidTr="005400A9">
        <w:tc>
          <w:tcPr>
            <w:tcW w:w="21147" w:type="dxa"/>
            <w:tcBorders>
              <w:top w:val="single" w:sz="4" w:space="0" w:color="auto"/>
              <w:left w:val="single" w:sz="4" w:space="0" w:color="auto"/>
              <w:bottom w:val="single" w:sz="4" w:space="0" w:color="auto"/>
              <w:right w:val="single" w:sz="4" w:space="0" w:color="auto"/>
            </w:tcBorders>
          </w:tcPr>
          <w:p w14:paraId="18708635" w14:textId="291C7233" w:rsidR="000C293F" w:rsidRPr="00CA2689" w:rsidRDefault="00CA2689" w:rsidP="000C293F">
            <w:pPr>
              <w:spacing w:before="40" w:after="40"/>
              <w:jc w:val="left"/>
              <w:rPr>
                <w:color w:val="FF0000"/>
              </w:rPr>
            </w:pPr>
            <w:r w:rsidRPr="00CA2689">
              <w:rPr>
                <w:color w:val="FF0000"/>
              </w:rPr>
              <w:t>05/06/2026: Risk refreshed by Director of Workforce &amp; OD</w:t>
            </w:r>
          </w:p>
          <w:p w14:paraId="3F694A9F" w14:textId="40E3D4B1" w:rsidR="00E01B36" w:rsidRPr="00CA2689" w:rsidRDefault="00E01B36" w:rsidP="00612854">
            <w:pPr>
              <w:spacing w:before="40" w:after="40"/>
              <w:jc w:val="left"/>
            </w:pPr>
          </w:p>
        </w:tc>
      </w:tr>
    </w:tbl>
    <w:p w14:paraId="25B989E0" w14:textId="77777777" w:rsidR="005400A9" w:rsidRPr="00A05B7B" w:rsidRDefault="005400A9" w:rsidP="005400A9">
      <w:pPr>
        <w:rPr>
          <w:i/>
          <w:iCs/>
        </w:rPr>
      </w:pPr>
    </w:p>
    <w:p w14:paraId="59EB2652" w14:textId="77777777" w:rsidR="00D1263A" w:rsidRPr="00A05B7B" w:rsidRDefault="00D1263A" w:rsidP="005400A9">
      <w:pPr>
        <w:rPr>
          <w:i/>
          <w:iCs/>
        </w:rPr>
      </w:pPr>
    </w:p>
    <w:p w14:paraId="2D2A10BA" w14:textId="77777777" w:rsidR="0059756F" w:rsidRPr="00A05B7B" w:rsidRDefault="0059756F">
      <w:pPr>
        <w:rPr>
          <w:i/>
          <w:iCs/>
        </w:rPr>
      </w:pPr>
      <w:r w:rsidRPr="00A05B7B">
        <w:rPr>
          <w:i/>
          <w:iCs/>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38481E" w14:paraId="61C5C1DC" w14:textId="77777777" w:rsidTr="00C05851">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4DE6B0DC" w14:textId="292C3EBE" w:rsidR="0038481E" w:rsidRDefault="0059756F">
            <w:pPr>
              <w:spacing w:before="40" w:after="40"/>
              <w:rPr>
                <w:rFonts w:cs="Calibri"/>
                <w:b/>
                <w:bCs/>
              </w:rPr>
            </w:pPr>
            <w:bookmarkStart w:id="1" w:name="_Hlk222312338"/>
            <w:bookmarkEnd w:id="0"/>
            <w:r>
              <w:lastRenderedPageBreak/>
              <w:br w:type="page"/>
            </w:r>
            <w:r w:rsidR="0038481E">
              <w:rPr>
                <w:rFonts w:cs="Calibri"/>
                <w:b/>
                <w:bCs/>
              </w:rPr>
              <w:t xml:space="preserve">Risk ID Number </w:t>
            </w:r>
            <w:r w:rsidR="0038481E">
              <w:rPr>
                <w:rFonts w:cs="Calibri"/>
              </w:rPr>
              <w:t>SRR-</w:t>
            </w:r>
            <w:r w:rsidR="006200F2">
              <w:rPr>
                <w:rFonts w:cs="Calibri"/>
              </w:rPr>
              <w:t>4.4</w:t>
            </w:r>
          </w:p>
        </w:tc>
        <w:tc>
          <w:tcPr>
            <w:tcW w:w="12983" w:type="dxa"/>
            <w:tcBorders>
              <w:top w:val="single" w:sz="4" w:space="0" w:color="auto"/>
              <w:left w:val="single" w:sz="4" w:space="0" w:color="auto"/>
              <w:bottom w:val="single" w:sz="4" w:space="0" w:color="auto"/>
              <w:right w:val="single" w:sz="4" w:space="0" w:color="auto"/>
            </w:tcBorders>
            <w:shd w:val="clear" w:color="auto" w:fill="FBE4D5"/>
            <w:hideMark/>
          </w:tcPr>
          <w:p w14:paraId="32CF3AEF" w14:textId="59B81BB6" w:rsidR="00992B50" w:rsidRDefault="0038481E" w:rsidP="00992B50">
            <w:pPr>
              <w:spacing w:before="40" w:after="40"/>
              <w:jc w:val="left"/>
              <w:rPr>
                <w:rFonts w:cs="Calibri"/>
                <w:b/>
              </w:rPr>
            </w:pPr>
            <w:r w:rsidRPr="00CD5C35">
              <w:rPr>
                <w:rFonts w:cs="Calibri"/>
                <w:b/>
              </w:rPr>
              <w:t xml:space="preserve">Risk Label </w:t>
            </w:r>
            <w:r w:rsidRPr="00C52806">
              <w:rPr>
                <w:rFonts w:cs="Calibri"/>
                <w:b/>
              </w:rPr>
              <w:t>–</w:t>
            </w:r>
            <w:r w:rsidR="00EF26BB">
              <w:t xml:space="preserve"> </w:t>
            </w:r>
            <w:r w:rsidR="00EF26BB" w:rsidRPr="00EF26BB">
              <w:rPr>
                <w:rFonts w:cs="Calibri"/>
                <w:b/>
              </w:rPr>
              <w:t>Culture</w:t>
            </w:r>
          </w:p>
          <w:p w14:paraId="13F60FB8" w14:textId="5876622D" w:rsidR="0038481E" w:rsidRDefault="0038481E" w:rsidP="00992B50">
            <w:pPr>
              <w:spacing w:before="40" w:after="40"/>
              <w:jc w:val="left"/>
              <w:rPr>
                <w:rFonts w:cs="Calibri"/>
              </w:rPr>
            </w:pPr>
            <w:r w:rsidRPr="00CD5C35">
              <w:rPr>
                <w:rFonts w:cs="Calibri"/>
                <w:b/>
                <w:bCs/>
              </w:rPr>
              <w:t>Risk Description –</w:t>
            </w:r>
            <w:r w:rsidR="00EF26BB">
              <w:rPr>
                <w:rFonts w:cs="Calibri"/>
                <w:b/>
                <w:bCs/>
              </w:rPr>
              <w:t xml:space="preserve"> </w:t>
            </w:r>
            <w:r w:rsidR="00EF26BB" w:rsidRPr="00EF26BB">
              <w:rPr>
                <w:rFonts w:cs="Calibri"/>
              </w:rPr>
              <w:t>There is a risk that we will not deliver on our corporate objectives and priorities due to the varied culture across the Health Board, with some areas showing symptoms of low trust and/or learned helplessness.</w:t>
            </w:r>
          </w:p>
        </w:tc>
      </w:tr>
    </w:tbl>
    <w:p w14:paraId="7AAB01B7" w14:textId="77777777" w:rsidR="0038481E"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7"/>
        <w:gridCol w:w="1540"/>
        <w:gridCol w:w="1396"/>
        <w:gridCol w:w="1245"/>
        <w:gridCol w:w="1265"/>
        <w:gridCol w:w="1929"/>
        <w:gridCol w:w="4746"/>
      </w:tblGrid>
      <w:tr w:rsidR="0038481E" w14:paraId="7DFAA044" w14:textId="77777777" w:rsidTr="001961E3">
        <w:tc>
          <w:tcPr>
            <w:tcW w:w="1827" w:type="dxa"/>
            <w:tcBorders>
              <w:top w:val="single" w:sz="4" w:space="0" w:color="auto"/>
              <w:left w:val="single" w:sz="4" w:space="0" w:color="auto"/>
              <w:bottom w:val="single" w:sz="4" w:space="0" w:color="auto"/>
              <w:right w:val="single" w:sz="4" w:space="0" w:color="auto"/>
            </w:tcBorders>
            <w:shd w:val="clear" w:color="auto" w:fill="F4B083"/>
            <w:hideMark/>
          </w:tcPr>
          <w:p w14:paraId="0D6DBFCC" w14:textId="77777777" w:rsidR="0038481E" w:rsidRDefault="0038481E">
            <w:pPr>
              <w:spacing w:before="40" w:after="40"/>
            </w:pPr>
            <w:r>
              <w:rPr>
                <w:b/>
                <w:bCs/>
              </w:rPr>
              <w:t>Risk Score</w:t>
            </w:r>
          </w:p>
        </w:tc>
        <w:tc>
          <w:tcPr>
            <w:tcW w:w="1540" w:type="dxa"/>
            <w:tcBorders>
              <w:top w:val="single" w:sz="4" w:space="0" w:color="auto"/>
              <w:left w:val="single" w:sz="4" w:space="0" w:color="auto"/>
              <w:bottom w:val="single" w:sz="4" w:space="0" w:color="auto"/>
              <w:right w:val="single" w:sz="4" w:space="0" w:color="auto"/>
            </w:tcBorders>
            <w:shd w:val="clear" w:color="auto" w:fill="F4B083"/>
            <w:hideMark/>
          </w:tcPr>
          <w:p w14:paraId="4663A164" w14:textId="77777777" w:rsidR="0038481E" w:rsidRDefault="0038481E">
            <w:pPr>
              <w:spacing w:before="40" w:after="40"/>
              <w:jc w:val="center"/>
              <w:rPr>
                <w:b/>
                <w:bCs/>
              </w:rPr>
            </w:pPr>
            <w:r>
              <w:rPr>
                <w:b/>
                <w:bCs/>
              </w:rPr>
              <w:t>Consequence</w:t>
            </w:r>
          </w:p>
        </w:tc>
        <w:tc>
          <w:tcPr>
            <w:tcW w:w="1396" w:type="dxa"/>
            <w:tcBorders>
              <w:top w:val="single" w:sz="4" w:space="0" w:color="auto"/>
              <w:left w:val="single" w:sz="4" w:space="0" w:color="auto"/>
              <w:bottom w:val="single" w:sz="4" w:space="0" w:color="auto"/>
              <w:right w:val="single" w:sz="4" w:space="0" w:color="auto"/>
            </w:tcBorders>
            <w:shd w:val="clear" w:color="auto" w:fill="F4B083"/>
            <w:hideMark/>
          </w:tcPr>
          <w:p w14:paraId="77336094" w14:textId="77777777" w:rsidR="0038481E" w:rsidRDefault="0038481E">
            <w:pPr>
              <w:spacing w:before="40" w:after="40"/>
              <w:jc w:val="center"/>
            </w:pPr>
            <w:r>
              <w:rPr>
                <w:b/>
                <w:bCs/>
              </w:rPr>
              <w:t>Likelihood</w:t>
            </w:r>
          </w:p>
        </w:tc>
        <w:tc>
          <w:tcPr>
            <w:tcW w:w="1245" w:type="dxa"/>
            <w:tcBorders>
              <w:top w:val="single" w:sz="4" w:space="0" w:color="auto"/>
              <w:left w:val="single" w:sz="4" w:space="0" w:color="auto"/>
              <w:bottom w:val="single" w:sz="4" w:space="0" w:color="auto"/>
              <w:right w:val="single" w:sz="4" w:space="0" w:color="auto"/>
            </w:tcBorders>
            <w:shd w:val="clear" w:color="auto" w:fill="F4B083"/>
            <w:hideMark/>
          </w:tcPr>
          <w:p w14:paraId="090CF326" w14:textId="77777777" w:rsidR="0038481E" w:rsidRDefault="0038481E">
            <w:pPr>
              <w:spacing w:before="40" w:after="40"/>
              <w:jc w:val="center"/>
            </w:pPr>
            <w:r>
              <w:rPr>
                <w:b/>
                <w:bCs/>
              </w:rPr>
              <w:t>Overall Score</w:t>
            </w:r>
          </w:p>
        </w:tc>
        <w:tc>
          <w:tcPr>
            <w:tcW w:w="1265" w:type="dxa"/>
            <w:tcBorders>
              <w:top w:val="single" w:sz="4" w:space="0" w:color="auto"/>
              <w:left w:val="single" w:sz="4" w:space="0" w:color="auto"/>
              <w:bottom w:val="single" w:sz="4" w:space="0" w:color="auto"/>
              <w:right w:val="single" w:sz="4" w:space="0" w:color="auto"/>
            </w:tcBorders>
            <w:shd w:val="clear" w:color="auto" w:fill="F4B083"/>
            <w:hideMark/>
          </w:tcPr>
          <w:p w14:paraId="50D8A323" w14:textId="77777777" w:rsidR="0038481E" w:rsidRDefault="0038481E">
            <w:pPr>
              <w:spacing w:before="40" w:after="40"/>
              <w:jc w:val="center"/>
            </w:pPr>
            <w:r>
              <w:rPr>
                <w:b/>
                <w:bCs/>
              </w:rPr>
              <w:t>Trend</w:t>
            </w:r>
          </w:p>
        </w:tc>
        <w:tc>
          <w:tcPr>
            <w:tcW w:w="1929" w:type="dxa"/>
            <w:tcBorders>
              <w:top w:val="single" w:sz="4" w:space="0" w:color="auto"/>
              <w:left w:val="single" w:sz="4" w:space="0" w:color="auto"/>
              <w:bottom w:val="single" w:sz="4" w:space="0" w:color="auto"/>
              <w:right w:val="single" w:sz="4" w:space="0" w:color="auto"/>
            </w:tcBorders>
            <w:shd w:val="clear" w:color="auto" w:fill="F4B083"/>
            <w:hideMark/>
          </w:tcPr>
          <w:p w14:paraId="21F7679C" w14:textId="77777777" w:rsidR="0038481E" w:rsidRDefault="0038481E">
            <w:pPr>
              <w:spacing w:before="40" w:after="40"/>
            </w:pPr>
            <w:r>
              <w:rPr>
                <w:rFonts w:cs="Calibri"/>
                <w:b/>
                <w:bCs/>
              </w:rPr>
              <w:t>Strategic Objective</w:t>
            </w:r>
          </w:p>
        </w:tc>
        <w:tc>
          <w:tcPr>
            <w:tcW w:w="4746" w:type="dxa"/>
            <w:tcBorders>
              <w:top w:val="single" w:sz="4" w:space="0" w:color="auto"/>
              <w:left w:val="single" w:sz="4" w:space="0" w:color="auto"/>
              <w:bottom w:val="single" w:sz="4" w:space="0" w:color="auto"/>
              <w:right w:val="single" w:sz="4" w:space="0" w:color="auto"/>
            </w:tcBorders>
            <w:shd w:val="clear" w:color="auto" w:fill="FBE4D5"/>
            <w:vAlign w:val="center"/>
          </w:tcPr>
          <w:p w14:paraId="2B4E82BF" w14:textId="0794AAB6" w:rsidR="0038481E" w:rsidRPr="001326B3" w:rsidRDefault="001961E3" w:rsidP="00612854">
            <w:pPr>
              <w:spacing w:before="40" w:after="40"/>
              <w:jc w:val="left"/>
              <w:rPr>
                <w:b/>
                <w:bCs/>
              </w:rPr>
            </w:pPr>
            <w:r w:rsidRPr="001326B3">
              <w:rPr>
                <w:rFonts w:cs="Calibri"/>
                <w:b/>
                <w:bCs/>
              </w:rPr>
              <w:t>The health board is a great place to work where all staff feel valued and work together towards a common goal</w:t>
            </w:r>
          </w:p>
        </w:tc>
      </w:tr>
      <w:tr w:rsidR="001961E3" w14:paraId="6C5E1134" w14:textId="77777777" w:rsidTr="001961E3">
        <w:trPr>
          <w:trHeight w:val="179"/>
        </w:trPr>
        <w:tc>
          <w:tcPr>
            <w:tcW w:w="1827"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2E34A77" w14:textId="77777777" w:rsidR="001961E3" w:rsidRDefault="001961E3" w:rsidP="001961E3">
            <w:pPr>
              <w:spacing w:before="40" w:after="40"/>
              <w:jc w:val="left"/>
            </w:pPr>
            <w:r>
              <w:rPr>
                <w:b/>
                <w:bCs/>
              </w:rPr>
              <w:t>Inherent Score</w:t>
            </w:r>
          </w:p>
        </w:tc>
        <w:tc>
          <w:tcPr>
            <w:tcW w:w="1540" w:type="dxa"/>
            <w:tcBorders>
              <w:top w:val="single" w:sz="4" w:space="0" w:color="auto"/>
              <w:left w:val="single" w:sz="4" w:space="0" w:color="auto"/>
              <w:bottom w:val="single" w:sz="4" w:space="0" w:color="auto"/>
              <w:right w:val="single" w:sz="4" w:space="0" w:color="auto"/>
            </w:tcBorders>
            <w:shd w:val="clear" w:color="auto" w:fill="FBE4D5"/>
            <w:vAlign w:val="center"/>
          </w:tcPr>
          <w:p w14:paraId="34AC7127" w14:textId="3F517116" w:rsidR="001961E3" w:rsidRDefault="001961E3" w:rsidP="001961E3">
            <w:pPr>
              <w:spacing w:before="40" w:after="40"/>
              <w:jc w:val="center"/>
            </w:pPr>
            <w:r>
              <w:t>5</w:t>
            </w:r>
          </w:p>
        </w:tc>
        <w:tc>
          <w:tcPr>
            <w:tcW w:w="1396" w:type="dxa"/>
            <w:tcBorders>
              <w:top w:val="single" w:sz="4" w:space="0" w:color="auto"/>
              <w:left w:val="single" w:sz="4" w:space="0" w:color="auto"/>
              <w:bottom w:val="single" w:sz="4" w:space="0" w:color="auto"/>
              <w:right w:val="single" w:sz="4" w:space="0" w:color="auto"/>
            </w:tcBorders>
            <w:shd w:val="clear" w:color="auto" w:fill="FBE4D5"/>
            <w:vAlign w:val="center"/>
          </w:tcPr>
          <w:p w14:paraId="567DA84D" w14:textId="0FC5E804" w:rsidR="001961E3" w:rsidRDefault="001961E3" w:rsidP="001961E3">
            <w:pPr>
              <w:spacing w:before="40" w:after="40"/>
              <w:jc w:val="center"/>
            </w:pPr>
            <w:r>
              <w:t>4</w:t>
            </w:r>
          </w:p>
        </w:tc>
        <w:tc>
          <w:tcPr>
            <w:tcW w:w="1245" w:type="dxa"/>
            <w:tcBorders>
              <w:top w:val="single" w:sz="4" w:space="0" w:color="auto"/>
              <w:left w:val="single" w:sz="4" w:space="0" w:color="auto"/>
              <w:bottom w:val="single" w:sz="4" w:space="0" w:color="auto"/>
              <w:right w:val="single" w:sz="4" w:space="0" w:color="auto"/>
            </w:tcBorders>
            <w:shd w:val="clear" w:color="auto" w:fill="FBE4D5"/>
            <w:vAlign w:val="center"/>
          </w:tcPr>
          <w:p w14:paraId="2DAE8896" w14:textId="770E4396" w:rsidR="001961E3" w:rsidRDefault="001961E3" w:rsidP="001961E3">
            <w:pPr>
              <w:spacing w:before="40" w:after="40"/>
              <w:jc w:val="center"/>
            </w:pPr>
            <w:r>
              <w:t>20</w:t>
            </w:r>
          </w:p>
        </w:tc>
        <w:tc>
          <w:tcPr>
            <w:tcW w:w="1265"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BBAAA93" w14:textId="4D77A3B3" w:rsidR="001961E3" w:rsidRPr="00FA796A" w:rsidRDefault="001961E3" w:rsidP="001961E3">
            <w:pPr>
              <w:spacing w:before="40" w:after="40"/>
              <w:jc w:val="center"/>
              <w:rPr>
                <w:sz w:val="72"/>
                <w:szCs w:val="72"/>
              </w:rPr>
            </w:pPr>
            <w:r>
              <w:rPr>
                <w:sz w:val="72"/>
                <w:szCs w:val="72"/>
              </w:rPr>
              <w:t>-</w:t>
            </w:r>
          </w:p>
        </w:tc>
        <w:tc>
          <w:tcPr>
            <w:tcW w:w="1929"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32E9933" w14:textId="77777777" w:rsidR="001961E3" w:rsidRDefault="001961E3" w:rsidP="001961E3">
            <w:pPr>
              <w:spacing w:before="40" w:after="40"/>
            </w:pPr>
            <w:r>
              <w:rPr>
                <w:rFonts w:cs="Calibri"/>
                <w:b/>
                <w:bCs/>
              </w:rPr>
              <w:t>Lead Director / Risk Owner</w:t>
            </w:r>
          </w:p>
        </w:tc>
        <w:tc>
          <w:tcPr>
            <w:tcW w:w="4746" w:type="dxa"/>
            <w:tcBorders>
              <w:top w:val="single" w:sz="4" w:space="0" w:color="auto"/>
              <w:left w:val="single" w:sz="4" w:space="0" w:color="auto"/>
              <w:bottom w:val="single" w:sz="4" w:space="0" w:color="auto"/>
              <w:right w:val="single" w:sz="4" w:space="0" w:color="auto"/>
            </w:tcBorders>
            <w:shd w:val="clear" w:color="auto" w:fill="FBE4D5"/>
            <w:vAlign w:val="center"/>
          </w:tcPr>
          <w:p w14:paraId="0DB82487" w14:textId="5513BA57" w:rsidR="001961E3" w:rsidRPr="001326B3" w:rsidRDefault="001961E3" w:rsidP="001961E3">
            <w:pPr>
              <w:spacing w:before="40" w:after="40"/>
              <w:jc w:val="left"/>
              <w:rPr>
                <w:b/>
                <w:bCs/>
              </w:rPr>
            </w:pPr>
            <w:r w:rsidRPr="001326B3">
              <w:rPr>
                <w:rFonts w:eastAsia="+mn-ea" w:cs="+mn-cs"/>
                <w:b/>
                <w:bCs/>
                <w:kern w:val="24"/>
              </w:rPr>
              <w:t>Director of Workforce &amp; OD</w:t>
            </w:r>
          </w:p>
        </w:tc>
      </w:tr>
      <w:tr w:rsidR="001961E3" w14:paraId="0B782ECD" w14:textId="77777777" w:rsidTr="001961E3">
        <w:trPr>
          <w:trHeight w:val="384"/>
        </w:trPr>
        <w:tc>
          <w:tcPr>
            <w:tcW w:w="1827"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FC6E0A3" w14:textId="77777777" w:rsidR="001961E3" w:rsidRPr="00845BA6" w:rsidRDefault="001961E3" w:rsidP="001961E3">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845BA6">
              <w:rPr>
                <w:b/>
                <w:bCs/>
                <w:sz w:val="28"/>
                <w:szCs w:val="28"/>
              </w:rPr>
              <w:t>Current Score</w:t>
            </w:r>
          </w:p>
        </w:tc>
        <w:tc>
          <w:tcPr>
            <w:tcW w:w="1540" w:type="dxa"/>
            <w:tcBorders>
              <w:top w:val="single" w:sz="4" w:space="0" w:color="auto"/>
              <w:left w:val="single" w:sz="4" w:space="0" w:color="auto"/>
              <w:bottom w:val="single" w:sz="4" w:space="0" w:color="auto"/>
              <w:right w:val="single" w:sz="4" w:space="0" w:color="auto"/>
            </w:tcBorders>
            <w:shd w:val="clear" w:color="auto" w:fill="FBE4D5"/>
            <w:vAlign w:val="center"/>
          </w:tcPr>
          <w:p w14:paraId="3BA4CB05" w14:textId="39B33B96" w:rsidR="001961E3" w:rsidRPr="00845BA6" w:rsidRDefault="001961E3" w:rsidP="001961E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Pr>
                <w:b/>
                <w:bCs/>
                <w:sz w:val="28"/>
                <w:szCs w:val="28"/>
              </w:rPr>
              <w:t>5</w:t>
            </w:r>
          </w:p>
        </w:tc>
        <w:tc>
          <w:tcPr>
            <w:tcW w:w="1396" w:type="dxa"/>
            <w:tcBorders>
              <w:top w:val="single" w:sz="4" w:space="0" w:color="auto"/>
              <w:left w:val="single" w:sz="4" w:space="0" w:color="auto"/>
              <w:bottom w:val="single" w:sz="4" w:space="0" w:color="auto"/>
              <w:right w:val="single" w:sz="4" w:space="0" w:color="auto"/>
            </w:tcBorders>
            <w:shd w:val="clear" w:color="auto" w:fill="FBE4D5"/>
            <w:vAlign w:val="center"/>
          </w:tcPr>
          <w:p w14:paraId="3C0D57C2" w14:textId="2C01C462" w:rsidR="001961E3" w:rsidRPr="00845BA6" w:rsidRDefault="001961E3" w:rsidP="001961E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Pr>
                <w:b/>
                <w:bCs/>
                <w:sz w:val="28"/>
                <w:szCs w:val="28"/>
              </w:rPr>
              <w:t>3</w:t>
            </w:r>
          </w:p>
        </w:tc>
        <w:tc>
          <w:tcPr>
            <w:tcW w:w="1245" w:type="dxa"/>
            <w:tcBorders>
              <w:top w:val="single" w:sz="4" w:space="0" w:color="auto"/>
              <w:left w:val="single" w:sz="4" w:space="0" w:color="auto"/>
              <w:bottom w:val="single" w:sz="4" w:space="0" w:color="auto"/>
              <w:right w:val="single" w:sz="4" w:space="0" w:color="auto"/>
            </w:tcBorders>
            <w:shd w:val="clear" w:color="auto" w:fill="FBE4D5"/>
            <w:vAlign w:val="center"/>
          </w:tcPr>
          <w:p w14:paraId="66EC7841" w14:textId="1DB17615" w:rsidR="001961E3" w:rsidRPr="00845BA6" w:rsidRDefault="001961E3" w:rsidP="001961E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Pr>
                <w:b/>
                <w:bCs/>
                <w:sz w:val="28"/>
                <w:szCs w:val="28"/>
              </w:rPr>
              <w:t>15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CE3A18" w14:textId="77777777" w:rsidR="001961E3" w:rsidRDefault="001961E3" w:rsidP="001961E3">
            <w:pPr>
              <w:jc w:val="left"/>
            </w:pPr>
          </w:p>
        </w:tc>
        <w:tc>
          <w:tcPr>
            <w:tcW w:w="1929"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A977473" w14:textId="77777777" w:rsidR="001961E3" w:rsidRDefault="001961E3" w:rsidP="001961E3">
            <w:pPr>
              <w:spacing w:before="40"/>
              <w:rPr>
                <w:rFonts w:cs="Calibri"/>
                <w:b/>
                <w:bCs/>
              </w:rPr>
            </w:pPr>
            <w:r>
              <w:rPr>
                <w:rFonts w:cs="Calibri"/>
                <w:b/>
                <w:bCs/>
              </w:rPr>
              <w:t xml:space="preserve">Monitoring </w:t>
            </w:r>
          </w:p>
          <w:p w14:paraId="5F5B2F6D" w14:textId="77777777" w:rsidR="001961E3" w:rsidRDefault="001961E3" w:rsidP="001961E3">
            <w:pPr>
              <w:spacing w:after="40"/>
            </w:pPr>
            <w:r>
              <w:rPr>
                <w:rFonts w:cs="Calibri"/>
                <w:b/>
                <w:bCs/>
              </w:rPr>
              <w:t>Committee</w:t>
            </w:r>
          </w:p>
        </w:tc>
        <w:tc>
          <w:tcPr>
            <w:tcW w:w="4746" w:type="dxa"/>
            <w:tcBorders>
              <w:top w:val="single" w:sz="4" w:space="0" w:color="auto"/>
              <w:left w:val="single" w:sz="4" w:space="0" w:color="auto"/>
              <w:bottom w:val="single" w:sz="4" w:space="0" w:color="auto"/>
              <w:right w:val="single" w:sz="4" w:space="0" w:color="auto"/>
            </w:tcBorders>
            <w:shd w:val="clear" w:color="auto" w:fill="FBE4D5"/>
            <w:vAlign w:val="center"/>
          </w:tcPr>
          <w:p w14:paraId="483745A9" w14:textId="70E07B23" w:rsidR="001961E3" w:rsidRPr="001326B3" w:rsidRDefault="001961E3" w:rsidP="001961E3">
            <w:pPr>
              <w:spacing w:before="40" w:after="40"/>
              <w:jc w:val="left"/>
              <w:rPr>
                <w:b/>
                <w:bCs/>
              </w:rPr>
            </w:pPr>
            <w:r w:rsidRPr="001326B3">
              <w:rPr>
                <w:rFonts w:cs="Calibri"/>
                <w:b/>
                <w:bCs/>
              </w:rPr>
              <w:t>Workforce &amp; OD Committee</w:t>
            </w:r>
          </w:p>
        </w:tc>
      </w:tr>
      <w:tr w:rsidR="001961E3" w14:paraId="75D59CD2" w14:textId="77777777" w:rsidTr="001961E3">
        <w:trPr>
          <w:trHeight w:val="311"/>
        </w:trPr>
        <w:tc>
          <w:tcPr>
            <w:tcW w:w="1827" w:type="dxa"/>
            <w:tcBorders>
              <w:top w:val="single" w:sz="4" w:space="0" w:color="auto"/>
              <w:left w:val="single" w:sz="4" w:space="0" w:color="auto"/>
              <w:bottom w:val="single" w:sz="4" w:space="0" w:color="auto"/>
              <w:right w:val="single" w:sz="4" w:space="0" w:color="auto"/>
            </w:tcBorders>
            <w:shd w:val="clear" w:color="auto" w:fill="F4B083"/>
            <w:hideMark/>
          </w:tcPr>
          <w:p w14:paraId="1CA8301D" w14:textId="77777777" w:rsidR="001961E3" w:rsidRDefault="001961E3" w:rsidP="001961E3">
            <w:pPr>
              <w:spacing w:before="40" w:after="40"/>
            </w:pPr>
            <w:r>
              <w:rPr>
                <w:b/>
                <w:bCs/>
              </w:rPr>
              <w:t>Target Score</w:t>
            </w:r>
          </w:p>
        </w:tc>
        <w:tc>
          <w:tcPr>
            <w:tcW w:w="1540" w:type="dxa"/>
            <w:tcBorders>
              <w:top w:val="single" w:sz="4" w:space="0" w:color="auto"/>
              <w:left w:val="single" w:sz="4" w:space="0" w:color="auto"/>
              <w:bottom w:val="single" w:sz="4" w:space="0" w:color="auto"/>
              <w:right w:val="single" w:sz="4" w:space="0" w:color="auto"/>
            </w:tcBorders>
            <w:shd w:val="clear" w:color="auto" w:fill="FBE4D5"/>
          </w:tcPr>
          <w:p w14:paraId="7B4A8081" w14:textId="5BA1A8E1" w:rsidR="001961E3" w:rsidRDefault="001961E3" w:rsidP="001961E3">
            <w:pPr>
              <w:spacing w:before="40" w:after="40"/>
              <w:jc w:val="center"/>
            </w:pPr>
            <w:r>
              <w:t>3</w:t>
            </w:r>
          </w:p>
        </w:tc>
        <w:tc>
          <w:tcPr>
            <w:tcW w:w="1396" w:type="dxa"/>
            <w:tcBorders>
              <w:top w:val="single" w:sz="4" w:space="0" w:color="auto"/>
              <w:left w:val="single" w:sz="4" w:space="0" w:color="auto"/>
              <w:bottom w:val="single" w:sz="4" w:space="0" w:color="auto"/>
              <w:right w:val="single" w:sz="4" w:space="0" w:color="auto"/>
            </w:tcBorders>
            <w:shd w:val="clear" w:color="auto" w:fill="FBE4D5"/>
          </w:tcPr>
          <w:p w14:paraId="7430C900" w14:textId="06D37C97" w:rsidR="001961E3" w:rsidRDefault="001961E3" w:rsidP="001961E3">
            <w:pPr>
              <w:spacing w:before="40" w:after="40"/>
              <w:jc w:val="center"/>
            </w:pPr>
            <w:r>
              <w:t>3</w:t>
            </w:r>
          </w:p>
        </w:tc>
        <w:tc>
          <w:tcPr>
            <w:tcW w:w="1245" w:type="dxa"/>
            <w:tcBorders>
              <w:top w:val="single" w:sz="4" w:space="0" w:color="auto"/>
              <w:left w:val="single" w:sz="4" w:space="0" w:color="auto"/>
              <w:bottom w:val="single" w:sz="4" w:space="0" w:color="auto"/>
              <w:right w:val="single" w:sz="4" w:space="0" w:color="auto"/>
            </w:tcBorders>
            <w:shd w:val="clear" w:color="auto" w:fill="FBE4D5"/>
          </w:tcPr>
          <w:p w14:paraId="0E9BF3D3" w14:textId="04DF3C5C" w:rsidR="001961E3" w:rsidRDefault="001961E3" w:rsidP="001961E3">
            <w:pPr>
              <w:spacing w:before="40" w:after="40"/>
              <w:jc w:val="center"/>
            </w:pPr>
            <w:r>
              <w:t>9</w:t>
            </w:r>
          </w:p>
        </w:tc>
        <w:tc>
          <w:tcPr>
            <w:tcW w:w="1265"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FE58BA5" w14:textId="77777777" w:rsidR="001961E3" w:rsidRDefault="001961E3" w:rsidP="001961E3">
            <w:pPr>
              <w:spacing w:before="40" w:after="40"/>
              <w:jc w:val="center"/>
              <w:rPr>
                <w:b/>
                <w:bCs/>
              </w:rPr>
            </w:pPr>
            <w:r>
              <w:rPr>
                <w:b/>
                <w:bCs/>
              </w:rPr>
              <w:t>N/A</w:t>
            </w:r>
          </w:p>
        </w:tc>
        <w:tc>
          <w:tcPr>
            <w:tcW w:w="1929"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42AEFF0" w14:textId="77777777" w:rsidR="001961E3" w:rsidRDefault="001961E3" w:rsidP="001961E3">
            <w:pPr>
              <w:spacing w:before="40" w:after="40"/>
            </w:pPr>
            <w:r>
              <w:rPr>
                <w:rFonts w:cs="Calibri"/>
                <w:b/>
                <w:bCs/>
              </w:rPr>
              <w:t>Risk Appetite</w:t>
            </w:r>
          </w:p>
        </w:tc>
        <w:tc>
          <w:tcPr>
            <w:tcW w:w="4746" w:type="dxa"/>
            <w:tcBorders>
              <w:top w:val="single" w:sz="4" w:space="0" w:color="auto"/>
              <w:left w:val="single" w:sz="4" w:space="0" w:color="auto"/>
              <w:bottom w:val="single" w:sz="4" w:space="0" w:color="auto"/>
              <w:right w:val="single" w:sz="4" w:space="0" w:color="auto"/>
            </w:tcBorders>
            <w:shd w:val="clear" w:color="auto" w:fill="FBE4D5"/>
            <w:vAlign w:val="center"/>
          </w:tcPr>
          <w:p w14:paraId="2E43B077" w14:textId="6EE0DE41" w:rsidR="001961E3" w:rsidRPr="001326B3" w:rsidRDefault="001961E3" w:rsidP="001961E3">
            <w:pPr>
              <w:spacing w:before="40" w:after="40"/>
              <w:jc w:val="left"/>
              <w:rPr>
                <w:b/>
                <w:bCs/>
              </w:rPr>
            </w:pPr>
            <w:r w:rsidRPr="001326B3">
              <w:rPr>
                <w:rFonts w:cs="Calibri"/>
                <w:b/>
                <w:bCs/>
              </w:rPr>
              <w:t>T.B.C.</w:t>
            </w:r>
          </w:p>
        </w:tc>
      </w:tr>
    </w:tbl>
    <w:p w14:paraId="1EEE0B18" w14:textId="77777777" w:rsidR="0038481E" w:rsidRDefault="0038481E" w:rsidP="0038481E">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181"/>
        <w:gridCol w:w="1181"/>
        <w:gridCol w:w="1181"/>
        <w:gridCol w:w="1181"/>
        <w:gridCol w:w="1181"/>
        <w:gridCol w:w="977"/>
        <w:gridCol w:w="977"/>
        <w:gridCol w:w="977"/>
        <w:gridCol w:w="975"/>
        <w:gridCol w:w="976"/>
        <w:gridCol w:w="1041"/>
        <w:gridCol w:w="912"/>
      </w:tblGrid>
      <w:tr w:rsidR="00FD31D7" w14:paraId="2E402815" w14:textId="77777777" w:rsidTr="00DF1542">
        <w:tc>
          <w:tcPr>
            <w:tcW w:w="1208"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2D2C534A" w14:textId="77777777" w:rsidR="00FD31D7" w:rsidRDefault="00FD31D7" w:rsidP="00FD31D7">
            <w:pPr>
              <w:spacing w:before="40"/>
              <w:jc w:val="center"/>
              <w:rPr>
                <w:b/>
                <w:bCs/>
              </w:rPr>
            </w:pPr>
            <w:r>
              <w:rPr>
                <w:b/>
                <w:bCs/>
              </w:rPr>
              <w:t>Risk Score</w:t>
            </w:r>
          </w:p>
          <w:p w14:paraId="188400DF" w14:textId="77777777" w:rsidR="00FD31D7" w:rsidRDefault="00FD31D7" w:rsidP="00FD31D7">
            <w:pPr>
              <w:spacing w:after="40"/>
              <w:jc w:val="center"/>
              <w:rPr>
                <w:b/>
                <w:bCs/>
              </w:rPr>
            </w:pPr>
            <w:r>
              <w:rPr>
                <w:b/>
                <w:bCs/>
              </w:rPr>
              <w:t>Over Time</w:t>
            </w:r>
          </w:p>
        </w:tc>
        <w:tc>
          <w:tcPr>
            <w:tcW w:w="1181" w:type="dxa"/>
            <w:tcBorders>
              <w:top w:val="single" w:sz="4" w:space="0" w:color="auto"/>
              <w:left w:val="single" w:sz="4" w:space="0" w:color="auto"/>
              <w:bottom w:val="single" w:sz="4" w:space="0" w:color="auto"/>
              <w:right w:val="single" w:sz="4" w:space="0" w:color="auto"/>
            </w:tcBorders>
            <w:shd w:val="clear" w:color="auto" w:fill="F4B083"/>
            <w:vAlign w:val="center"/>
          </w:tcPr>
          <w:p w14:paraId="1B222D53" w14:textId="77777777" w:rsidR="00FD31D7" w:rsidRDefault="00FD31D7" w:rsidP="00FD31D7">
            <w:pPr>
              <w:spacing w:before="40" w:after="40"/>
              <w:jc w:val="center"/>
              <w:rPr>
                <w:b/>
                <w:bCs/>
              </w:rPr>
            </w:pPr>
            <w:r>
              <w:rPr>
                <w:b/>
                <w:bCs/>
              </w:rPr>
              <w:t>Nov 2025</w:t>
            </w:r>
          </w:p>
        </w:tc>
        <w:tc>
          <w:tcPr>
            <w:tcW w:w="1181" w:type="dxa"/>
            <w:tcBorders>
              <w:top w:val="single" w:sz="4" w:space="0" w:color="auto"/>
              <w:left w:val="single" w:sz="4" w:space="0" w:color="auto"/>
              <w:bottom w:val="single" w:sz="4" w:space="0" w:color="auto"/>
              <w:right w:val="single" w:sz="4" w:space="0" w:color="auto"/>
            </w:tcBorders>
            <w:shd w:val="clear" w:color="auto" w:fill="F4B083"/>
            <w:vAlign w:val="center"/>
          </w:tcPr>
          <w:p w14:paraId="0931997B" w14:textId="77777777" w:rsidR="00FD31D7" w:rsidRDefault="00FD31D7" w:rsidP="00FD31D7">
            <w:pPr>
              <w:spacing w:before="40" w:after="40"/>
              <w:jc w:val="center"/>
              <w:rPr>
                <w:b/>
                <w:bCs/>
              </w:rPr>
            </w:pPr>
            <w:r>
              <w:rPr>
                <w:b/>
                <w:bCs/>
              </w:rPr>
              <w:t>Dec 2025</w:t>
            </w:r>
          </w:p>
        </w:tc>
        <w:tc>
          <w:tcPr>
            <w:tcW w:w="1181" w:type="dxa"/>
            <w:tcBorders>
              <w:top w:val="single" w:sz="4" w:space="0" w:color="auto"/>
              <w:left w:val="single" w:sz="4" w:space="0" w:color="auto"/>
              <w:bottom w:val="single" w:sz="4" w:space="0" w:color="auto"/>
              <w:right w:val="single" w:sz="4" w:space="0" w:color="auto"/>
            </w:tcBorders>
            <w:shd w:val="clear" w:color="auto" w:fill="F4B083"/>
            <w:vAlign w:val="center"/>
          </w:tcPr>
          <w:p w14:paraId="4ED9AC5E" w14:textId="77777777" w:rsidR="00FD31D7" w:rsidRPr="00E97EF3" w:rsidRDefault="00FD31D7" w:rsidP="00FD31D7">
            <w:pPr>
              <w:spacing w:before="40" w:after="40"/>
              <w:jc w:val="center"/>
              <w:rPr>
                <w:b/>
                <w:bCs/>
              </w:rPr>
            </w:pPr>
            <w:r>
              <w:rPr>
                <w:b/>
                <w:bCs/>
              </w:rPr>
              <w:t xml:space="preserve">Feb </w:t>
            </w:r>
            <w:r w:rsidRPr="00E97EF3">
              <w:rPr>
                <w:b/>
                <w:bCs/>
              </w:rPr>
              <w:t>2026</w:t>
            </w:r>
          </w:p>
        </w:tc>
        <w:tc>
          <w:tcPr>
            <w:tcW w:w="1181" w:type="dxa"/>
            <w:tcBorders>
              <w:top w:val="single" w:sz="4" w:space="0" w:color="auto"/>
              <w:left w:val="single" w:sz="4" w:space="0" w:color="auto"/>
              <w:bottom w:val="single" w:sz="4" w:space="0" w:color="auto"/>
              <w:right w:val="single" w:sz="4" w:space="0" w:color="auto"/>
            </w:tcBorders>
            <w:shd w:val="clear" w:color="auto" w:fill="F4B083"/>
            <w:vAlign w:val="center"/>
          </w:tcPr>
          <w:p w14:paraId="46BC6AA3" w14:textId="5091F4C2" w:rsidR="00FD31D7" w:rsidRDefault="00FD31D7" w:rsidP="00FD31D7">
            <w:pPr>
              <w:spacing w:before="40" w:after="40"/>
              <w:jc w:val="center"/>
              <w:rPr>
                <w:b/>
                <w:bCs/>
              </w:rPr>
            </w:pPr>
            <w:r>
              <w:rPr>
                <w:b/>
                <w:bCs/>
              </w:rPr>
              <w:t>Apr 2026</w:t>
            </w:r>
          </w:p>
        </w:tc>
        <w:tc>
          <w:tcPr>
            <w:tcW w:w="1181" w:type="dxa"/>
            <w:tcBorders>
              <w:top w:val="single" w:sz="4" w:space="0" w:color="auto"/>
              <w:left w:val="single" w:sz="4" w:space="0" w:color="auto"/>
              <w:bottom w:val="single" w:sz="4" w:space="0" w:color="auto"/>
              <w:right w:val="single" w:sz="4" w:space="0" w:color="auto"/>
            </w:tcBorders>
            <w:shd w:val="clear" w:color="auto" w:fill="F4B083"/>
            <w:vAlign w:val="center"/>
          </w:tcPr>
          <w:p w14:paraId="0FB68431" w14:textId="744C339A" w:rsidR="00FD31D7" w:rsidRDefault="006200F2" w:rsidP="00FD31D7">
            <w:pPr>
              <w:spacing w:before="40" w:after="40"/>
              <w:jc w:val="center"/>
              <w:rPr>
                <w:b/>
                <w:bCs/>
              </w:rPr>
            </w:pPr>
            <w:r>
              <w:rPr>
                <w:b/>
                <w:bCs/>
              </w:rPr>
              <w:t>May 2026</w:t>
            </w:r>
          </w:p>
        </w:tc>
        <w:tc>
          <w:tcPr>
            <w:tcW w:w="977" w:type="dxa"/>
            <w:tcBorders>
              <w:top w:val="single" w:sz="4" w:space="0" w:color="auto"/>
              <w:left w:val="single" w:sz="4" w:space="0" w:color="auto"/>
              <w:bottom w:val="single" w:sz="4" w:space="0" w:color="auto"/>
              <w:right w:val="single" w:sz="4" w:space="0" w:color="auto"/>
            </w:tcBorders>
            <w:shd w:val="clear" w:color="auto" w:fill="F4B083"/>
            <w:vAlign w:val="center"/>
          </w:tcPr>
          <w:p w14:paraId="7F63BA33" w14:textId="77777777" w:rsidR="00FD31D7" w:rsidRDefault="00FD31D7" w:rsidP="00FD31D7">
            <w:pPr>
              <w:spacing w:before="40" w:after="40"/>
              <w:jc w:val="center"/>
              <w:rPr>
                <w:b/>
                <w:bCs/>
              </w:rPr>
            </w:pPr>
          </w:p>
        </w:tc>
        <w:tc>
          <w:tcPr>
            <w:tcW w:w="977" w:type="dxa"/>
            <w:tcBorders>
              <w:top w:val="single" w:sz="4" w:space="0" w:color="auto"/>
              <w:left w:val="single" w:sz="4" w:space="0" w:color="auto"/>
              <w:bottom w:val="single" w:sz="4" w:space="0" w:color="auto"/>
              <w:right w:val="single" w:sz="4" w:space="0" w:color="auto"/>
            </w:tcBorders>
            <w:shd w:val="clear" w:color="auto" w:fill="F4B083"/>
            <w:vAlign w:val="center"/>
          </w:tcPr>
          <w:p w14:paraId="2FEB3109" w14:textId="77777777" w:rsidR="00FD31D7" w:rsidRDefault="00FD31D7" w:rsidP="00FD31D7">
            <w:pPr>
              <w:spacing w:before="40" w:after="40"/>
              <w:jc w:val="center"/>
              <w:rPr>
                <w:b/>
                <w:bCs/>
              </w:rPr>
            </w:pPr>
          </w:p>
        </w:tc>
        <w:tc>
          <w:tcPr>
            <w:tcW w:w="977" w:type="dxa"/>
            <w:tcBorders>
              <w:top w:val="single" w:sz="4" w:space="0" w:color="auto"/>
              <w:left w:val="single" w:sz="4" w:space="0" w:color="auto"/>
              <w:bottom w:val="single" w:sz="4" w:space="0" w:color="auto"/>
              <w:right w:val="single" w:sz="4" w:space="0" w:color="auto"/>
            </w:tcBorders>
            <w:shd w:val="clear" w:color="auto" w:fill="F4B083"/>
            <w:vAlign w:val="center"/>
          </w:tcPr>
          <w:p w14:paraId="6CC4FF82" w14:textId="77777777" w:rsidR="00FD31D7" w:rsidRDefault="00FD31D7" w:rsidP="00FD31D7">
            <w:pPr>
              <w:spacing w:before="40" w:after="40"/>
              <w:jc w:val="center"/>
              <w:rPr>
                <w:b/>
                <w:bCs/>
              </w:rPr>
            </w:pPr>
          </w:p>
        </w:tc>
        <w:tc>
          <w:tcPr>
            <w:tcW w:w="975" w:type="dxa"/>
            <w:tcBorders>
              <w:top w:val="single" w:sz="4" w:space="0" w:color="auto"/>
              <w:left w:val="single" w:sz="4" w:space="0" w:color="auto"/>
              <w:bottom w:val="single" w:sz="4" w:space="0" w:color="auto"/>
              <w:right w:val="single" w:sz="4" w:space="0" w:color="auto"/>
            </w:tcBorders>
            <w:shd w:val="clear" w:color="auto" w:fill="F4B083"/>
            <w:vAlign w:val="center"/>
          </w:tcPr>
          <w:p w14:paraId="5C8B04E0" w14:textId="77777777" w:rsidR="00FD31D7" w:rsidRDefault="00FD31D7" w:rsidP="00FD31D7">
            <w:pPr>
              <w:spacing w:before="40" w:after="40"/>
              <w:jc w:val="center"/>
              <w:rPr>
                <w:b/>
                <w:bCs/>
              </w:rPr>
            </w:pPr>
          </w:p>
        </w:tc>
        <w:tc>
          <w:tcPr>
            <w:tcW w:w="976" w:type="dxa"/>
            <w:tcBorders>
              <w:top w:val="single" w:sz="4" w:space="0" w:color="auto"/>
              <w:left w:val="single" w:sz="4" w:space="0" w:color="auto"/>
              <w:bottom w:val="single" w:sz="4" w:space="0" w:color="auto"/>
              <w:right w:val="single" w:sz="4" w:space="0" w:color="auto"/>
            </w:tcBorders>
            <w:shd w:val="clear" w:color="auto" w:fill="F4B083"/>
            <w:vAlign w:val="center"/>
          </w:tcPr>
          <w:p w14:paraId="5C46FFE2" w14:textId="77777777" w:rsidR="00FD31D7" w:rsidRDefault="00FD31D7" w:rsidP="00FD31D7">
            <w:pPr>
              <w:spacing w:before="40" w:after="40"/>
              <w:jc w:val="center"/>
              <w:rPr>
                <w:b/>
                <w:bCs/>
              </w:rPr>
            </w:pPr>
          </w:p>
        </w:tc>
        <w:tc>
          <w:tcPr>
            <w:tcW w:w="1041" w:type="dxa"/>
            <w:tcBorders>
              <w:top w:val="single" w:sz="4" w:space="0" w:color="auto"/>
              <w:left w:val="single" w:sz="4" w:space="0" w:color="auto"/>
              <w:bottom w:val="single" w:sz="4" w:space="0" w:color="auto"/>
              <w:right w:val="single" w:sz="4" w:space="0" w:color="auto"/>
            </w:tcBorders>
            <w:shd w:val="clear" w:color="auto" w:fill="F4B083"/>
            <w:vAlign w:val="center"/>
          </w:tcPr>
          <w:p w14:paraId="2AD35A45" w14:textId="77777777" w:rsidR="00FD31D7" w:rsidRDefault="00FD31D7" w:rsidP="00FD31D7">
            <w:pPr>
              <w:spacing w:before="40" w:after="40"/>
              <w:jc w:val="center"/>
              <w:rPr>
                <w:b/>
                <w:bCs/>
              </w:rPr>
            </w:pPr>
          </w:p>
        </w:tc>
        <w:tc>
          <w:tcPr>
            <w:tcW w:w="912" w:type="dxa"/>
            <w:tcBorders>
              <w:top w:val="single" w:sz="4" w:space="0" w:color="auto"/>
              <w:left w:val="single" w:sz="4" w:space="0" w:color="auto"/>
              <w:bottom w:val="single" w:sz="4" w:space="0" w:color="auto"/>
              <w:right w:val="single" w:sz="4" w:space="0" w:color="auto"/>
            </w:tcBorders>
            <w:shd w:val="clear" w:color="auto" w:fill="F4B083"/>
            <w:vAlign w:val="center"/>
          </w:tcPr>
          <w:p w14:paraId="093AC264" w14:textId="77777777" w:rsidR="00FD31D7" w:rsidRDefault="00FD31D7" w:rsidP="00FD31D7">
            <w:pPr>
              <w:spacing w:before="40" w:after="40"/>
              <w:jc w:val="center"/>
              <w:rPr>
                <w:b/>
                <w:bCs/>
              </w:rPr>
            </w:pPr>
          </w:p>
        </w:tc>
      </w:tr>
      <w:tr w:rsidR="00FD31D7" w14:paraId="398D2687" w14:textId="77777777" w:rsidTr="00DF1542">
        <w:tc>
          <w:tcPr>
            <w:tcW w:w="0" w:type="auto"/>
            <w:vMerge/>
            <w:tcBorders>
              <w:top w:val="single" w:sz="4" w:space="0" w:color="auto"/>
              <w:left w:val="single" w:sz="4" w:space="0" w:color="auto"/>
              <w:bottom w:val="single" w:sz="4" w:space="0" w:color="auto"/>
              <w:right w:val="single" w:sz="4" w:space="0" w:color="auto"/>
            </w:tcBorders>
            <w:vAlign w:val="center"/>
            <w:hideMark/>
          </w:tcPr>
          <w:p w14:paraId="6E4E787B" w14:textId="77777777" w:rsidR="00FD31D7" w:rsidRDefault="00FD31D7" w:rsidP="00FD31D7">
            <w:pPr>
              <w:jc w:val="left"/>
              <w:rPr>
                <w:b/>
                <w:bCs/>
              </w:rPr>
            </w:pPr>
          </w:p>
        </w:tc>
        <w:tc>
          <w:tcPr>
            <w:tcW w:w="1181" w:type="dxa"/>
            <w:tcBorders>
              <w:top w:val="single" w:sz="4" w:space="0" w:color="auto"/>
              <w:left w:val="single" w:sz="4" w:space="0" w:color="auto"/>
              <w:bottom w:val="single" w:sz="4" w:space="0" w:color="auto"/>
              <w:right w:val="single" w:sz="4" w:space="0" w:color="auto"/>
            </w:tcBorders>
            <w:shd w:val="clear" w:color="auto" w:fill="FBE4D5"/>
            <w:vAlign w:val="center"/>
          </w:tcPr>
          <w:p w14:paraId="5370F221" w14:textId="28423E6E" w:rsidR="00FD31D7" w:rsidRDefault="00416E48" w:rsidP="00FD31D7">
            <w:pPr>
              <w:spacing w:before="40" w:after="40"/>
              <w:jc w:val="center"/>
            </w:pPr>
            <w:r>
              <w:t>-</w:t>
            </w:r>
          </w:p>
        </w:tc>
        <w:tc>
          <w:tcPr>
            <w:tcW w:w="1181" w:type="dxa"/>
            <w:tcBorders>
              <w:top w:val="single" w:sz="4" w:space="0" w:color="auto"/>
              <w:left w:val="single" w:sz="4" w:space="0" w:color="auto"/>
              <w:bottom w:val="single" w:sz="4" w:space="0" w:color="auto"/>
              <w:right w:val="single" w:sz="4" w:space="0" w:color="auto"/>
            </w:tcBorders>
            <w:shd w:val="clear" w:color="auto" w:fill="FBE4D5"/>
            <w:vAlign w:val="center"/>
          </w:tcPr>
          <w:p w14:paraId="2F05C81C" w14:textId="1061C03B" w:rsidR="00FD31D7" w:rsidRDefault="00416E48" w:rsidP="00FD31D7">
            <w:pPr>
              <w:spacing w:before="40" w:after="40"/>
              <w:jc w:val="center"/>
            </w:pPr>
            <w:r>
              <w:t>-</w:t>
            </w:r>
          </w:p>
        </w:tc>
        <w:tc>
          <w:tcPr>
            <w:tcW w:w="1181" w:type="dxa"/>
            <w:tcBorders>
              <w:top w:val="single" w:sz="4" w:space="0" w:color="auto"/>
              <w:left w:val="single" w:sz="4" w:space="0" w:color="auto"/>
              <w:bottom w:val="single" w:sz="4" w:space="0" w:color="auto"/>
              <w:right w:val="single" w:sz="4" w:space="0" w:color="auto"/>
            </w:tcBorders>
            <w:shd w:val="clear" w:color="auto" w:fill="FBE4D5"/>
            <w:vAlign w:val="center"/>
          </w:tcPr>
          <w:p w14:paraId="0BDAB823" w14:textId="111848BD" w:rsidR="00FD31D7" w:rsidRPr="00E97EF3" w:rsidRDefault="00416E48" w:rsidP="00FD31D7">
            <w:pPr>
              <w:spacing w:before="40" w:after="40"/>
              <w:jc w:val="center"/>
            </w:pPr>
            <w:r>
              <w:t>-</w:t>
            </w:r>
          </w:p>
        </w:tc>
        <w:tc>
          <w:tcPr>
            <w:tcW w:w="1181" w:type="dxa"/>
            <w:tcBorders>
              <w:top w:val="single" w:sz="4" w:space="0" w:color="auto"/>
              <w:left w:val="single" w:sz="4" w:space="0" w:color="auto"/>
              <w:bottom w:val="single" w:sz="4" w:space="0" w:color="auto"/>
              <w:right w:val="single" w:sz="4" w:space="0" w:color="auto"/>
            </w:tcBorders>
            <w:shd w:val="clear" w:color="auto" w:fill="FBE4D5"/>
            <w:vAlign w:val="center"/>
          </w:tcPr>
          <w:p w14:paraId="3A85CD8F" w14:textId="6BAB4211" w:rsidR="00FD31D7" w:rsidRDefault="00416E48" w:rsidP="00FD31D7">
            <w:pPr>
              <w:spacing w:before="40" w:after="40"/>
              <w:jc w:val="center"/>
            </w:pPr>
            <w:r>
              <w:t>-</w:t>
            </w:r>
          </w:p>
        </w:tc>
        <w:tc>
          <w:tcPr>
            <w:tcW w:w="1181" w:type="dxa"/>
            <w:tcBorders>
              <w:top w:val="single" w:sz="4" w:space="0" w:color="auto"/>
              <w:left w:val="single" w:sz="4" w:space="0" w:color="auto"/>
              <w:bottom w:val="single" w:sz="4" w:space="0" w:color="auto"/>
              <w:right w:val="single" w:sz="4" w:space="0" w:color="auto"/>
            </w:tcBorders>
            <w:shd w:val="clear" w:color="auto" w:fill="FBE4D5"/>
            <w:vAlign w:val="center"/>
          </w:tcPr>
          <w:p w14:paraId="60D6C1A6" w14:textId="503CA78C" w:rsidR="00FD31D7" w:rsidRDefault="001326B3" w:rsidP="00FD31D7">
            <w:pPr>
              <w:spacing w:before="40" w:after="40"/>
              <w:jc w:val="center"/>
            </w:pPr>
            <w:r>
              <w:t>15</w:t>
            </w:r>
          </w:p>
        </w:tc>
        <w:tc>
          <w:tcPr>
            <w:tcW w:w="977" w:type="dxa"/>
            <w:tcBorders>
              <w:top w:val="single" w:sz="4" w:space="0" w:color="auto"/>
              <w:left w:val="single" w:sz="4" w:space="0" w:color="auto"/>
              <w:bottom w:val="single" w:sz="4" w:space="0" w:color="auto"/>
              <w:right w:val="single" w:sz="4" w:space="0" w:color="auto"/>
            </w:tcBorders>
            <w:shd w:val="clear" w:color="auto" w:fill="FBE4D5"/>
            <w:vAlign w:val="center"/>
          </w:tcPr>
          <w:p w14:paraId="25F352D0" w14:textId="77777777" w:rsidR="00FD31D7" w:rsidRDefault="00FD31D7" w:rsidP="00FD31D7">
            <w:pPr>
              <w:spacing w:before="40" w:after="40"/>
              <w:jc w:val="center"/>
            </w:pPr>
          </w:p>
        </w:tc>
        <w:tc>
          <w:tcPr>
            <w:tcW w:w="977" w:type="dxa"/>
            <w:tcBorders>
              <w:top w:val="single" w:sz="4" w:space="0" w:color="auto"/>
              <w:left w:val="single" w:sz="4" w:space="0" w:color="auto"/>
              <w:bottom w:val="single" w:sz="4" w:space="0" w:color="auto"/>
              <w:right w:val="single" w:sz="4" w:space="0" w:color="auto"/>
            </w:tcBorders>
            <w:shd w:val="clear" w:color="auto" w:fill="FBE4D5"/>
            <w:vAlign w:val="center"/>
          </w:tcPr>
          <w:p w14:paraId="02BCBF72" w14:textId="77777777" w:rsidR="00FD31D7" w:rsidRDefault="00FD31D7" w:rsidP="00FD31D7">
            <w:pPr>
              <w:spacing w:before="40" w:after="40"/>
              <w:jc w:val="center"/>
            </w:pPr>
          </w:p>
        </w:tc>
        <w:tc>
          <w:tcPr>
            <w:tcW w:w="977" w:type="dxa"/>
            <w:tcBorders>
              <w:top w:val="single" w:sz="4" w:space="0" w:color="auto"/>
              <w:left w:val="single" w:sz="4" w:space="0" w:color="auto"/>
              <w:bottom w:val="single" w:sz="4" w:space="0" w:color="auto"/>
              <w:right w:val="single" w:sz="4" w:space="0" w:color="auto"/>
            </w:tcBorders>
            <w:shd w:val="clear" w:color="auto" w:fill="FBE4D5"/>
            <w:vAlign w:val="center"/>
          </w:tcPr>
          <w:p w14:paraId="1E092FA3" w14:textId="77777777" w:rsidR="00FD31D7" w:rsidRDefault="00FD31D7" w:rsidP="00FD31D7">
            <w:pPr>
              <w:spacing w:before="40" w:after="40"/>
              <w:jc w:val="center"/>
            </w:pPr>
          </w:p>
        </w:tc>
        <w:tc>
          <w:tcPr>
            <w:tcW w:w="975" w:type="dxa"/>
            <w:tcBorders>
              <w:top w:val="single" w:sz="4" w:space="0" w:color="auto"/>
              <w:left w:val="single" w:sz="4" w:space="0" w:color="auto"/>
              <w:bottom w:val="single" w:sz="4" w:space="0" w:color="auto"/>
              <w:right w:val="single" w:sz="4" w:space="0" w:color="auto"/>
            </w:tcBorders>
            <w:shd w:val="clear" w:color="auto" w:fill="FBE4D5"/>
            <w:vAlign w:val="center"/>
          </w:tcPr>
          <w:p w14:paraId="61755509" w14:textId="77777777" w:rsidR="00FD31D7" w:rsidRDefault="00FD31D7" w:rsidP="00FD31D7">
            <w:pPr>
              <w:spacing w:before="40" w:after="40"/>
              <w:jc w:val="center"/>
            </w:pPr>
          </w:p>
        </w:tc>
        <w:tc>
          <w:tcPr>
            <w:tcW w:w="976" w:type="dxa"/>
            <w:tcBorders>
              <w:top w:val="single" w:sz="4" w:space="0" w:color="auto"/>
              <w:left w:val="single" w:sz="4" w:space="0" w:color="auto"/>
              <w:bottom w:val="single" w:sz="4" w:space="0" w:color="auto"/>
              <w:right w:val="single" w:sz="4" w:space="0" w:color="auto"/>
            </w:tcBorders>
            <w:shd w:val="clear" w:color="auto" w:fill="FBE4D5"/>
            <w:vAlign w:val="center"/>
          </w:tcPr>
          <w:p w14:paraId="6D4C1C6C" w14:textId="77777777" w:rsidR="00FD31D7" w:rsidRDefault="00FD31D7" w:rsidP="00FD31D7">
            <w:pPr>
              <w:spacing w:before="40" w:after="40"/>
              <w:jc w:val="center"/>
            </w:pPr>
          </w:p>
        </w:tc>
        <w:tc>
          <w:tcPr>
            <w:tcW w:w="1041" w:type="dxa"/>
            <w:tcBorders>
              <w:top w:val="single" w:sz="4" w:space="0" w:color="auto"/>
              <w:left w:val="single" w:sz="4" w:space="0" w:color="auto"/>
              <w:bottom w:val="single" w:sz="4" w:space="0" w:color="auto"/>
              <w:right w:val="single" w:sz="4" w:space="0" w:color="auto"/>
            </w:tcBorders>
            <w:shd w:val="clear" w:color="auto" w:fill="FBE4D5"/>
            <w:vAlign w:val="center"/>
          </w:tcPr>
          <w:p w14:paraId="1BEB597E" w14:textId="77777777" w:rsidR="00FD31D7" w:rsidRDefault="00FD31D7" w:rsidP="00FD31D7">
            <w:pPr>
              <w:spacing w:before="40" w:after="40"/>
              <w:jc w:val="center"/>
            </w:pPr>
          </w:p>
        </w:tc>
        <w:tc>
          <w:tcPr>
            <w:tcW w:w="912" w:type="dxa"/>
            <w:tcBorders>
              <w:top w:val="single" w:sz="4" w:space="0" w:color="auto"/>
              <w:left w:val="single" w:sz="4" w:space="0" w:color="auto"/>
              <w:bottom w:val="single" w:sz="4" w:space="0" w:color="auto"/>
              <w:right w:val="single" w:sz="4" w:space="0" w:color="auto"/>
            </w:tcBorders>
            <w:shd w:val="clear" w:color="auto" w:fill="FBE4D5"/>
            <w:vAlign w:val="center"/>
          </w:tcPr>
          <w:p w14:paraId="2ED4ECCC" w14:textId="77777777" w:rsidR="00FD31D7" w:rsidRDefault="00FD31D7" w:rsidP="00FD31D7">
            <w:pPr>
              <w:spacing w:before="40" w:after="40"/>
              <w:jc w:val="center"/>
            </w:pPr>
          </w:p>
        </w:tc>
      </w:tr>
    </w:tbl>
    <w:p w14:paraId="770BC967" w14:textId="77777777" w:rsidR="0038481E"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11917"/>
        <w:gridCol w:w="1045"/>
      </w:tblGrid>
      <w:tr w:rsidR="0038481E" w14:paraId="299A74D1" w14:textId="77777777" w:rsidTr="00416E48">
        <w:tc>
          <w:tcPr>
            <w:tcW w:w="13948"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1A3A75BF" w14:textId="77777777" w:rsidR="0038481E" w:rsidRDefault="0038481E">
            <w:pPr>
              <w:spacing w:before="40" w:after="40"/>
              <w:rPr>
                <w:rFonts w:cs="Calibri"/>
                <w:b/>
                <w:bCs/>
              </w:rPr>
            </w:pPr>
            <w:r>
              <w:rPr>
                <w:rFonts w:cs="Calibri"/>
                <w:b/>
                <w:bCs/>
              </w:rPr>
              <w:t>Related Risk on Corporate Risk Register</w:t>
            </w:r>
          </w:p>
          <w:p w14:paraId="4FC3E7A5" w14:textId="77777777" w:rsidR="0038481E" w:rsidRDefault="0038481E">
            <w:pPr>
              <w:spacing w:before="40" w:after="40"/>
              <w:rPr>
                <w:rFonts w:cs="Calibri"/>
              </w:rPr>
            </w:pPr>
            <w:r>
              <w:rPr>
                <w:rFonts w:cs="Calibri"/>
              </w:rPr>
              <w:t>Linked or associated risks which sit in the register immediately below the Strategic Risk Register</w:t>
            </w:r>
          </w:p>
        </w:tc>
      </w:tr>
      <w:tr w:rsidR="004517F8" w14:paraId="4BE863E7" w14:textId="77777777" w:rsidTr="00416E48">
        <w:tc>
          <w:tcPr>
            <w:tcW w:w="986" w:type="dxa"/>
            <w:tcBorders>
              <w:top w:val="single" w:sz="4" w:space="0" w:color="auto"/>
              <w:left w:val="single" w:sz="4" w:space="0" w:color="auto"/>
              <w:bottom w:val="single" w:sz="4" w:space="0" w:color="auto"/>
              <w:right w:val="single" w:sz="4" w:space="0" w:color="auto"/>
            </w:tcBorders>
            <w:shd w:val="clear" w:color="auto" w:fill="F4B083"/>
            <w:hideMark/>
          </w:tcPr>
          <w:p w14:paraId="25804188" w14:textId="77777777" w:rsidR="004517F8" w:rsidRDefault="004517F8" w:rsidP="00F54803">
            <w:pPr>
              <w:spacing w:before="40" w:after="40"/>
              <w:jc w:val="center"/>
              <w:rPr>
                <w:rFonts w:cs="Calibri"/>
                <w:b/>
                <w:bCs/>
              </w:rPr>
            </w:pPr>
            <w:r>
              <w:rPr>
                <w:rFonts w:cs="Calibri"/>
                <w:b/>
                <w:bCs/>
              </w:rPr>
              <w:t>Risk ID</w:t>
            </w:r>
          </w:p>
        </w:tc>
        <w:tc>
          <w:tcPr>
            <w:tcW w:w="11917" w:type="dxa"/>
            <w:tcBorders>
              <w:top w:val="single" w:sz="4" w:space="0" w:color="auto"/>
              <w:left w:val="single" w:sz="4" w:space="0" w:color="auto"/>
              <w:bottom w:val="single" w:sz="4" w:space="0" w:color="auto"/>
              <w:right w:val="single" w:sz="4" w:space="0" w:color="auto"/>
            </w:tcBorders>
            <w:shd w:val="clear" w:color="auto" w:fill="F4B083"/>
            <w:hideMark/>
          </w:tcPr>
          <w:p w14:paraId="445EBC72" w14:textId="77777777" w:rsidR="004517F8" w:rsidRDefault="004517F8">
            <w:pPr>
              <w:spacing w:before="40" w:after="40"/>
              <w:rPr>
                <w:rFonts w:cs="Calibri"/>
                <w:b/>
                <w:bCs/>
              </w:rPr>
            </w:pPr>
            <w:r>
              <w:rPr>
                <w:rFonts w:cs="Calibri"/>
                <w:b/>
                <w:bCs/>
              </w:rPr>
              <w:t>Description</w:t>
            </w:r>
          </w:p>
        </w:tc>
        <w:tc>
          <w:tcPr>
            <w:tcW w:w="1045" w:type="dxa"/>
            <w:tcBorders>
              <w:top w:val="single" w:sz="4" w:space="0" w:color="auto"/>
              <w:left w:val="single" w:sz="4" w:space="0" w:color="auto"/>
              <w:bottom w:val="single" w:sz="4" w:space="0" w:color="auto"/>
              <w:right w:val="single" w:sz="4" w:space="0" w:color="auto"/>
            </w:tcBorders>
            <w:shd w:val="clear" w:color="auto" w:fill="F4B083"/>
            <w:hideMark/>
          </w:tcPr>
          <w:p w14:paraId="01704A8B" w14:textId="77777777" w:rsidR="004517F8" w:rsidRDefault="004517F8">
            <w:pPr>
              <w:spacing w:before="40" w:after="40"/>
              <w:jc w:val="center"/>
              <w:rPr>
                <w:rFonts w:cs="Calibri"/>
                <w:b/>
                <w:bCs/>
              </w:rPr>
            </w:pPr>
            <w:r>
              <w:rPr>
                <w:rFonts w:cs="Calibri"/>
                <w:b/>
                <w:bCs/>
              </w:rPr>
              <w:t>Score</w:t>
            </w:r>
          </w:p>
        </w:tc>
      </w:tr>
      <w:tr w:rsidR="004517F8" w14:paraId="6A8C9CA8" w14:textId="77777777" w:rsidTr="00416E48">
        <w:tc>
          <w:tcPr>
            <w:tcW w:w="986" w:type="dxa"/>
            <w:shd w:val="clear" w:color="auto" w:fill="FAE2D5"/>
          </w:tcPr>
          <w:p w14:paraId="0F0C20B4" w14:textId="4FE68B87" w:rsidR="004517F8" w:rsidRPr="00CB063B" w:rsidRDefault="004517F8" w:rsidP="004517F8">
            <w:pPr>
              <w:spacing w:before="40" w:after="40"/>
              <w:jc w:val="center"/>
              <w:rPr>
                <w:rFonts w:cs="Calibri"/>
                <w:color w:val="00B050"/>
              </w:rPr>
            </w:pPr>
          </w:p>
        </w:tc>
        <w:tc>
          <w:tcPr>
            <w:tcW w:w="11917" w:type="dxa"/>
            <w:shd w:val="clear" w:color="auto" w:fill="FAE2D5"/>
          </w:tcPr>
          <w:p w14:paraId="7E87265D" w14:textId="21EE0810" w:rsidR="004517F8" w:rsidRPr="00CB063B" w:rsidRDefault="004517F8" w:rsidP="004517F8">
            <w:pPr>
              <w:spacing w:before="40" w:after="40"/>
              <w:rPr>
                <w:rFonts w:cs="Calibri"/>
                <w:color w:val="00B050"/>
              </w:rPr>
            </w:pPr>
          </w:p>
        </w:tc>
        <w:tc>
          <w:tcPr>
            <w:tcW w:w="1045" w:type="dxa"/>
            <w:tcBorders>
              <w:top w:val="single" w:sz="4" w:space="0" w:color="auto"/>
              <w:left w:val="single" w:sz="4" w:space="0" w:color="auto"/>
              <w:bottom w:val="single" w:sz="4" w:space="0" w:color="auto"/>
              <w:right w:val="single" w:sz="4" w:space="0" w:color="auto"/>
            </w:tcBorders>
            <w:shd w:val="clear" w:color="auto" w:fill="FBE4D5"/>
          </w:tcPr>
          <w:p w14:paraId="21D7B021" w14:textId="77E6FAEF" w:rsidR="004517F8" w:rsidRPr="00CB063B" w:rsidRDefault="004517F8" w:rsidP="004517F8">
            <w:pPr>
              <w:spacing w:before="40" w:after="40"/>
              <w:jc w:val="center"/>
              <w:rPr>
                <w:rFonts w:cs="Calibri"/>
              </w:rPr>
            </w:pPr>
          </w:p>
        </w:tc>
      </w:tr>
    </w:tbl>
    <w:p w14:paraId="69F901C9" w14:textId="77777777" w:rsidR="00CD5C35" w:rsidRDefault="00CD5C35"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38481E" w14:paraId="0515EE3D" w14:textId="77777777" w:rsidTr="00CD7E37">
        <w:tc>
          <w:tcPr>
            <w:tcW w:w="13948"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244BA56C" w14:textId="29EA1013" w:rsidR="0038481E" w:rsidRDefault="0038481E" w:rsidP="00845BA6">
            <w:pPr>
              <w:spacing w:before="40" w:after="40"/>
              <w:rPr>
                <w:b/>
                <w:bCs/>
              </w:rPr>
            </w:pPr>
            <w:r>
              <w:rPr>
                <w:rFonts w:cs="Calibri"/>
                <w:b/>
                <w:bCs/>
                <w:color w:val="000000"/>
              </w:rPr>
              <w:t>Key Controls</w:t>
            </w:r>
          </w:p>
        </w:tc>
      </w:tr>
      <w:tr w:rsidR="0038481E" w14:paraId="138975F0" w14:textId="77777777" w:rsidTr="00CD7E37">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35615102" w14:textId="77777777" w:rsidR="0038481E" w:rsidRDefault="0038481E">
            <w:pPr>
              <w:spacing w:before="40" w:after="40"/>
              <w:jc w:val="center"/>
              <w:rPr>
                <w:b/>
                <w:bCs/>
              </w:rPr>
            </w:pPr>
            <w:r>
              <w:rPr>
                <w:b/>
                <w:bCs/>
              </w:rPr>
              <w:t>Control Ref</w:t>
            </w:r>
          </w:p>
        </w:tc>
        <w:tc>
          <w:tcPr>
            <w:tcW w:w="1305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16D9210" w14:textId="77777777" w:rsidR="0038481E" w:rsidRDefault="0038481E">
            <w:pPr>
              <w:spacing w:before="40" w:after="40"/>
              <w:rPr>
                <w:b/>
                <w:bCs/>
              </w:rPr>
            </w:pPr>
            <w:r>
              <w:rPr>
                <w:b/>
                <w:bCs/>
              </w:rPr>
              <w:t>Control</w:t>
            </w:r>
          </w:p>
        </w:tc>
      </w:tr>
      <w:tr w:rsidR="00CD7E37" w14:paraId="7BC51F7A" w14:textId="77777777" w:rsidTr="00CD7E3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B7E3110" w14:textId="77777777" w:rsidR="00CD7E37" w:rsidRDefault="00CD7E37" w:rsidP="00CD7E37">
            <w:pPr>
              <w:spacing w:before="40" w:after="40"/>
              <w:jc w:val="center"/>
            </w:pPr>
            <w:r>
              <w:t>1</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532CE11E" w14:textId="15F46E87" w:rsidR="00CD7E37" w:rsidRDefault="00055734" w:rsidP="00CD7E37">
            <w:pPr>
              <w:spacing w:before="40" w:after="40"/>
              <w:jc w:val="left"/>
            </w:pPr>
            <w:r>
              <w:t>People Strategy</w:t>
            </w:r>
          </w:p>
        </w:tc>
      </w:tr>
      <w:tr w:rsidR="00DA37FD" w14:paraId="36BAB309" w14:textId="77777777" w:rsidTr="00CD7E37">
        <w:tc>
          <w:tcPr>
            <w:tcW w:w="896" w:type="dxa"/>
            <w:tcBorders>
              <w:top w:val="single" w:sz="4" w:space="0" w:color="auto"/>
              <w:left w:val="single" w:sz="4" w:space="0" w:color="auto"/>
              <w:bottom w:val="single" w:sz="4" w:space="0" w:color="auto"/>
              <w:right w:val="single" w:sz="4" w:space="0" w:color="auto"/>
            </w:tcBorders>
            <w:shd w:val="clear" w:color="auto" w:fill="DEEAF6"/>
          </w:tcPr>
          <w:p w14:paraId="3D2E1212" w14:textId="33732E1F" w:rsidR="00DA37FD" w:rsidRDefault="00DA37FD" w:rsidP="00CD7E37">
            <w:pPr>
              <w:spacing w:before="40" w:after="40"/>
              <w:jc w:val="center"/>
            </w:pPr>
            <w:r>
              <w:t>2</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2B78073F" w14:textId="36028039" w:rsidR="00DA37FD" w:rsidRDefault="00DA37FD" w:rsidP="00CD7E37">
            <w:pPr>
              <w:spacing w:before="40" w:after="40"/>
              <w:jc w:val="left"/>
            </w:pPr>
            <w:r>
              <w:t>Intentional culture change programme (in development)</w:t>
            </w:r>
          </w:p>
        </w:tc>
      </w:tr>
      <w:tr w:rsidR="00CD7E37" w14:paraId="2D8A0AA7" w14:textId="77777777" w:rsidTr="00CD7E3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4557485" w14:textId="602155ED" w:rsidR="00CD7E37" w:rsidRDefault="00DA37FD" w:rsidP="00CD7E37">
            <w:pPr>
              <w:spacing w:before="40" w:after="40"/>
              <w:jc w:val="center"/>
            </w:pPr>
            <w:r>
              <w:t>3</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6D63ED0D" w14:textId="6113D7FC" w:rsidR="00CD7E37" w:rsidRDefault="00DA37FD" w:rsidP="00CD7E37">
            <w:pPr>
              <w:spacing w:before="40" w:after="40"/>
              <w:jc w:val="left"/>
            </w:pPr>
            <w:r>
              <w:t>Organised for Success Programme</w:t>
            </w:r>
          </w:p>
        </w:tc>
      </w:tr>
      <w:tr w:rsidR="00CD7E37" w14:paraId="28031F91" w14:textId="77777777" w:rsidTr="00CD7E3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23C7771F" w14:textId="2B85C2F7" w:rsidR="00CD7E37" w:rsidRDefault="00DA37FD" w:rsidP="00CD7E37">
            <w:pPr>
              <w:spacing w:before="40" w:after="40"/>
              <w:jc w:val="center"/>
            </w:pPr>
            <w:r>
              <w:t>4</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36319A8F" w14:textId="608EA9C8" w:rsidR="00CD7E37" w:rsidRDefault="00CD7E37" w:rsidP="00CD7E37">
            <w:pPr>
              <w:spacing w:before="40" w:after="40"/>
              <w:jc w:val="left"/>
            </w:pPr>
            <w:r w:rsidRPr="005C7CD1">
              <w:rPr>
                <w:rFonts w:ascii="Segoe UI" w:hAnsi="Segoe UI" w:cs="Segoe UI"/>
                <w:sz w:val="21"/>
                <w:szCs w:val="21"/>
              </w:rPr>
              <w:t xml:space="preserve">Leadership and management development programmes </w:t>
            </w:r>
          </w:p>
        </w:tc>
      </w:tr>
      <w:tr w:rsidR="00CD7E37" w14:paraId="3A8B8594" w14:textId="77777777" w:rsidTr="00CD7E3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ADEB952" w14:textId="082E88B0" w:rsidR="00CD7E37" w:rsidRDefault="00DA37FD" w:rsidP="00CD7E37">
            <w:pPr>
              <w:spacing w:before="40" w:after="40"/>
              <w:jc w:val="center"/>
            </w:pPr>
            <w:r>
              <w:t>5</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6D7848BE" w14:textId="71EDEFBD" w:rsidR="00CD7E37" w:rsidRDefault="00CD7E37" w:rsidP="00CD7E37">
            <w:pPr>
              <w:spacing w:before="40" w:after="40"/>
              <w:jc w:val="left"/>
            </w:pPr>
            <w:r w:rsidRPr="005C7CD1">
              <w:rPr>
                <w:rFonts w:ascii="Segoe UI" w:hAnsi="Segoe UI" w:cs="Segoe UI"/>
                <w:sz w:val="21"/>
                <w:szCs w:val="21"/>
              </w:rPr>
              <w:t xml:space="preserve">Speak Up / Raising Concerns framework </w:t>
            </w:r>
          </w:p>
        </w:tc>
      </w:tr>
      <w:tr w:rsidR="00CD7E37" w14:paraId="4737EAB1" w14:textId="77777777" w:rsidTr="00CD7E3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5904F9E" w14:textId="03E924FF" w:rsidR="00CD7E37" w:rsidRDefault="00DA37FD" w:rsidP="00CD7E37">
            <w:pPr>
              <w:spacing w:before="40" w:after="40"/>
              <w:jc w:val="center"/>
            </w:pPr>
            <w:r>
              <w:lastRenderedPageBreak/>
              <w:t>6</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5C4B1380" w14:textId="0CB87B59" w:rsidR="00CD7E37" w:rsidRDefault="00CD7E37" w:rsidP="00CD7E37">
            <w:pPr>
              <w:spacing w:before="40" w:after="40"/>
              <w:jc w:val="left"/>
            </w:pPr>
            <w:r w:rsidRPr="005C7CD1">
              <w:rPr>
                <w:rFonts w:ascii="Segoe UI" w:hAnsi="Segoe UI" w:cs="Segoe UI"/>
                <w:sz w:val="21"/>
                <w:szCs w:val="21"/>
              </w:rPr>
              <w:t>Engagement through partnership forums and staff groups</w:t>
            </w:r>
          </w:p>
        </w:tc>
      </w:tr>
      <w:tr w:rsidR="00CC4A6D" w14:paraId="1DA54B8D" w14:textId="77777777" w:rsidTr="00CD7E37">
        <w:tc>
          <w:tcPr>
            <w:tcW w:w="896" w:type="dxa"/>
            <w:tcBorders>
              <w:top w:val="single" w:sz="4" w:space="0" w:color="auto"/>
              <w:left w:val="single" w:sz="4" w:space="0" w:color="auto"/>
              <w:bottom w:val="single" w:sz="4" w:space="0" w:color="auto"/>
              <w:right w:val="single" w:sz="4" w:space="0" w:color="auto"/>
            </w:tcBorders>
            <w:shd w:val="clear" w:color="auto" w:fill="DEEAF6"/>
          </w:tcPr>
          <w:p w14:paraId="4BAE81BE" w14:textId="160211D6" w:rsidR="00CC4A6D" w:rsidRDefault="00DA37FD" w:rsidP="00CD7E37">
            <w:pPr>
              <w:spacing w:before="40" w:after="40"/>
              <w:jc w:val="center"/>
            </w:pPr>
            <w:r>
              <w:t>7</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00B43D6E" w14:textId="2E085D36" w:rsidR="00CC4A6D" w:rsidRPr="005C7CD1" w:rsidRDefault="00DA37FD" w:rsidP="00CD7E37">
            <w:pPr>
              <w:spacing w:before="40" w:after="40"/>
              <w:jc w:val="left"/>
              <w:rPr>
                <w:rFonts w:ascii="Segoe UI" w:hAnsi="Segoe UI" w:cs="Segoe UI"/>
                <w:sz w:val="21"/>
                <w:szCs w:val="21"/>
              </w:rPr>
            </w:pPr>
            <w:r>
              <w:rPr>
                <w:rFonts w:ascii="Segoe UI" w:hAnsi="Segoe UI" w:cs="Segoe UI"/>
                <w:sz w:val="21"/>
                <w:szCs w:val="21"/>
              </w:rPr>
              <w:t xml:space="preserve">Staff survey </w:t>
            </w:r>
          </w:p>
        </w:tc>
      </w:tr>
    </w:tbl>
    <w:p w14:paraId="4733764C" w14:textId="77777777" w:rsidR="0038481E"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752"/>
        <w:gridCol w:w="3652"/>
        <w:gridCol w:w="3732"/>
        <w:gridCol w:w="1915"/>
      </w:tblGrid>
      <w:tr w:rsidR="0038481E" w14:paraId="69B68CD8" w14:textId="77777777" w:rsidTr="008337F7">
        <w:tc>
          <w:tcPr>
            <w:tcW w:w="13948"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797A73BA" w14:textId="1377703D" w:rsidR="0038481E" w:rsidRDefault="0038481E" w:rsidP="00845BA6">
            <w:pPr>
              <w:spacing w:before="40" w:after="40"/>
              <w:rPr>
                <w:b/>
                <w:bCs/>
                <w:i/>
                <w:iCs/>
              </w:rPr>
            </w:pPr>
            <w:r>
              <w:rPr>
                <w:b/>
                <w:bCs/>
              </w:rPr>
              <w:t>Assurance on Control</w:t>
            </w:r>
          </w:p>
        </w:tc>
      </w:tr>
      <w:tr w:rsidR="0038481E" w14:paraId="2FA928F0" w14:textId="77777777" w:rsidTr="008337F7">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1B46386D" w14:textId="77777777" w:rsidR="0038481E" w:rsidRDefault="0038481E">
            <w:pPr>
              <w:spacing w:before="40" w:after="40"/>
              <w:jc w:val="center"/>
              <w:rPr>
                <w:b/>
                <w:bCs/>
              </w:rPr>
            </w:pPr>
            <w:r>
              <w:rPr>
                <w:b/>
                <w:bCs/>
              </w:rPr>
              <w:t>Control Ref</w:t>
            </w:r>
          </w:p>
        </w:tc>
        <w:tc>
          <w:tcPr>
            <w:tcW w:w="375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6FEF6E09" w14:textId="77777777" w:rsidR="0038481E" w:rsidRDefault="0038481E" w:rsidP="0027659F">
            <w:pPr>
              <w:spacing w:before="40" w:after="40"/>
              <w:jc w:val="left"/>
              <w:rPr>
                <w:b/>
                <w:bCs/>
              </w:rPr>
            </w:pPr>
            <w:r>
              <w:rPr>
                <w:b/>
                <w:bCs/>
              </w:rPr>
              <w:t>1</w:t>
            </w:r>
            <w:r>
              <w:rPr>
                <w:b/>
                <w:bCs/>
                <w:vertAlign w:val="superscript"/>
              </w:rPr>
              <w:t>st</w:t>
            </w:r>
            <w:r>
              <w:rPr>
                <w:b/>
                <w:bCs/>
              </w:rPr>
              <w:t xml:space="preserve"> Line Assurance</w:t>
            </w:r>
          </w:p>
        </w:tc>
        <w:tc>
          <w:tcPr>
            <w:tcW w:w="365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F5D3133" w14:textId="77777777" w:rsidR="0038481E" w:rsidRDefault="0038481E" w:rsidP="0027659F">
            <w:pPr>
              <w:spacing w:before="40" w:after="40"/>
              <w:jc w:val="left"/>
              <w:rPr>
                <w:b/>
                <w:bCs/>
              </w:rPr>
            </w:pPr>
            <w:r>
              <w:rPr>
                <w:b/>
                <w:bCs/>
              </w:rPr>
              <w:t>2</w:t>
            </w:r>
            <w:r>
              <w:rPr>
                <w:b/>
                <w:bCs/>
                <w:vertAlign w:val="superscript"/>
              </w:rPr>
              <w:t>nd</w:t>
            </w:r>
            <w:r>
              <w:rPr>
                <w:b/>
                <w:bCs/>
              </w:rPr>
              <w:t xml:space="preserve"> Line Assurance</w:t>
            </w:r>
          </w:p>
        </w:tc>
        <w:tc>
          <w:tcPr>
            <w:tcW w:w="373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5355AF4" w14:textId="77777777" w:rsidR="0038481E" w:rsidRDefault="0038481E" w:rsidP="0027659F">
            <w:pPr>
              <w:spacing w:before="40" w:after="40"/>
              <w:jc w:val="left"/>
              <w:rPr>
                <w:b/>
                <w:bCs/>
              </w:rPr>
            </w:pPr>
            <w:r>
              <w:rPr>
                <w:b/>
                <w:bCs/>
              </w:rPr>
              <w:t>3</w:t>
            </w:r>
            <w:r>
              <w:rPr>
                <w:b/>
                <w:bCs/>
                <w:vertAlign w:val="superscript"/>
              </w:rPr>
              <w:t>rd</w:t>
            </w:r>
            <w:r>
              <w:rPr>
                <w:b/>
                <w:bCs/>
              </w:rPr>
              <w:t xml:space="preserve"> Line Assurance</w:t>
            </w:r>
          </w:p>
        </w:tc>
        <w:tc>
          <w:tcPr>
            <w:tcW w:w="1915" w:type="dxa"/>
            <w:tcBorders>
              <w:top w:val="single" w:sz="4" w:space="0" w:color="auto"/>
              <w:left w:val="single" w:sz="4" w:space="0" w:color="auto"/>
              <w:bottom w:val="single" w:sz="4" w:space="0" w:color="auto"/>
              <w:right w:val="single" w:sz="4" w:space="0" w:color="auto"/>
            </w:tcBorders>
            <w:shd w:val="clear" w:color="auto" w:fill="9CC2E5"/>
            <w:hideMark/>
          </w:tcPr>
          <w:p w14:paraId="2AEF0BEC" w14:textId="77777777" w:rsidR="0038481E" w:rsidRDefault="0038481E">
            <w:pPr>
              <w:spacing w:before="40" w:after="40"/>
              <w:jc w:val="center"/>
              <w:rPr>
                <w:b/>
                <w:bCs/>
              </w:rPr>
            </w:pPr>
            <w:r>
              <w:rPr>
                <w:b/>
                <w:bCs/>
              </w:rPr>
              <w:t>Strength of Control</w:t>
            </w:r>
          </w:p>
        </w:tc>
      </w:tr>
      <w:tr w:rsidR="007A5389" w14:paraId="4D52105C" w14:textId="77777777" w:rsidTr="003560B3">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7944E9E" w14:textId="77777777" w:rsidR="007A5389" w:rsidRDefault="007A5389" w:rsidP="007A5389">
            <w:pPr>
              <w:spacing w:before="40" w:after="40"/>
              <w:jc w:val="center"/>
            </w:pPr>
            <w:r>
              <w:t>1</w:t>
            </w:r>
          </w:p>
        </w:tc>
        <w:tc>
          <w:tcPr>
            <w:tcW w:w="3752" w:type="dxa"/>
            <w:tcBorders>
              <w:top w:val="single" w:sz="4" w:space="0" w:color="auto"/>
              <w:left w:val="single" w:sz="4" w:space="0" w:color="auto"/>
              <w:bottom w:val="single" w:sz="4" w:space="0" w:color="auto"/>
              <w:right w:val="single" w:sz="4" w:space="0" w:color="auto"/>
            </w:tcBorders>
            <w:shd w:val="clear" w:color="auto" w:fill="DEEAF6"/>
          </w:tcPr>
          <w:p w14:paraId="5F98A531" w14:textId="1CCC983B" w:rsidR="007A5389" w:rsidRPr="0025721C" w:rsidRDefault="00DC6205" w:rsidP="0027659F">
            <w:pPr>
              <w:spacing w:before="40" w:after="40"/>
              <w:jc w:val="left"/>
            </w:pPr>
            <w:r w:rsidRPr="0025721C">
              <w:t>R</w:t>
            </w:r>
            <w:r w:rsidR="00733A75" w:rsidRPr="0025721C">
              <w:t>eport</w:t>
            </w:r>
            <w:r w:rsidR="00FE4659" w:rsidRPr="0025721C">
              <w:t>ing</w:t>
            </w:r>
            <w:r w:rsidR="00733A75" w:rsidRPr="0025721C">
              <w:t xml:space="preserve"> </w:t>
            </w:r>
            <w:r w:rsidRPr="0025721C">
              <w:t xml:space="preserve">on delivery against </w:t>
            </w:r>
            <w:r w:rsidR="00FC78B2">
              <w:t>People</w:t>
            </w:r>
            <w:r w:rsidRPr="0025721C">
              <w:t xml:space="preserve"> strategy </w:t>
            </w:r>
            <w:r w:rsidR="00733A75" w:rsidRPr="007E2959">
              <w:t xml:space="preserve">to </w:t>
            </w:r>
            <w:r w:rsidR="00914C55" w:rsidRPr="007E2959">
              <w:t>Executive Board and WOD Committee.</w:t>
            </w:r>
          </w:p>
        </w:tc>
        <w:tc>
          <w:tcPr>
            <w:tcW w:w="3652" w:type="dxa"/>
            <w:tcBorders>
              <w:top w:val="single" w:sz="4" w:space="0" w:color="auto"/>
              <w:left w:val="single" w:sz="4" w:space="0" w:color="auto"/>
              <w:bottom w:val="single" w:sz="4" w:space="0" w:color="auto"/>
              <w:right w:val="single" w:sz="4" w:space="0" w:color="auto"/>
            </w:tcBorders>
            <w:shd w:val="clear" w:color="auto" w:fill="DEEAF6"/>
          </w:tcPr>
          <w:p w14:paraId="7E061F90" w14:textId="77777777" w:rsidR="007A5389" w:rsidRPr="0025721C" w:rsidRDefault="007A5389" w:rsidP="0027659F">
            <w:pPr>
              <w:spacing w:before="40" w:after="40"/>
              <w:jc w:val="left"/>
            </w:pPr>
          </w:p>
        </w:tc>
        <w:tc>
          <w:tcPr>
            <w:tcW w:w="3732" w:type="dxa"/>
            <w:tcBorders>
              <w:top w:val="single" w:sz="4" w:space="0" w:color="auto"/>
              <w:left w:val="single" w:sz="4" w:space="0" w:color="auto"/>
              <w:bottom w:val="single" w:sz="4" w:space="0" w:color="auto"/>
              <w:right w:val="single" w:sz="4" w:space="0" w:color="auto"/>
            </w:tcBorders>
            <w:shd w:val="clear" w:color="auto" w:fill="DEEAF6"/>
          </w:tcPr>
          <w:p w14:paraId="4BF5E48D" w14:textId="4A870785" w:rsidR="007A5389" w:rsidRPr="0025721C" w:rsidRDefault="00AE05A0" w:rsidP="0027659F">
            <w:pPr>
              <w:spacing w:before="40" w:after="40"/>
              <w:jc w:val="left"/>
            </w:pPr>
            <w:r>
              <w:t>Internal Audit Review: Staff Retention 2025/26 (Reasonable Assurance)</w:t>
            </w:r>
          </w:p>
        </w:tc>
        <w:tc>
          <w:tcPr>
            <w:tcW w:w="1915" w:type="dxa"/>
            <w:tcBorders>
              <w:top w:val="single" w:sz="4" w:space="0" w:color="auto"/>
              <w:left w:val="single" w:sz="4" w:space="0" w:color="auto"/>
              <w:bottom w:val="single" w:sz="4" w:space="0" w:color="auto"/>
              <w:right w:val="single" w:sz="4" w:space="0" w:color="auto"/>
            </w:tcBorders>
            <w:shd w:val="clear" w:color="auto" w:fill="FFFF00"/>
            <w:vAlign w:val="center"/>
          </w:tcPr>
          <w:p w14:paraId="334DDE33" w14:textId="17462D4A" w:rsidR="007A5389" w:rsidRPr="0025721C" w:rsidRDefault="008443A9" w:rsidP="00DF1542">
            <w:pPr>
              <w:spacing w:before="40" w:after="40"/>
              <w:jc w:val="center"/>
            </w:pPr>
            <w:r>
              <w:t>Reasonable</w:t>
            </w:r>
          </w:p>
        </w:tc>
      </w:tr>
      <w:tr w:rsidR="008337F7" w14:paraId="25A2B16E" w14:textId="77777777" w:rsidTr="003560B3">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tcPr>
          <w:p w14:paraId="0AA90434" w14:textId="6D7D8760" w:rsidR="008337F7" w:rsidRDefault="008337F7" w:rsidP="007A5389">
            <w:pPr>
              <w:spacing w:before="40" w:after="40"/>
              <w:jc w:val="center"/>
            </w:pPr>
            <w:r>
              <w:t>2</w:t>
            </w:r>
          </w:p>
        </w:tc>
        <w:tc>
          <w:tcPr>
            <w:tcW w:w="3752" w:type="dxa"/>
            <w:tcBorders>
              <w:top w:val="single" w:sz="4" w:space="0" w:color="auto"/>
              <w:left w:val="single" w:sz="4" w:space="0" w:color="auto"/>
              <w:bottom w:val="single" w:sz="4" w:space="0" w:color="auto"/>
              <w:right w:val="single" w:sz="4" w:space="0" w:color="auto"/>
            </w:tcBorders>
            <w:shd w:val="clear" w:color="auto" w:fill="DEEAF6"/>
          </w:tcPr>
          <w:p w14:paraId="1112E2EF" w14:textId="3C40B6B6" w:rsidR="008337F7" w:rsidRPr="0025721C" w:rsidRDefault="001268F1" w:rsidP="0027659F">
            <w:pPr>
              <w:spacing w:before="40" w:after="40"/>
              <w:jc w:val="left"/>
            </w:pPr>
            <w:r>
              <w:t>Reporting on Culture Change Programme to Executive Board, WOD Committee and B</w:t>
            </w:r>
            <w:r w:rsidR="00AE17FF">
              <w:t>oard</w:t>
            </w:r>
            <w:r w:rsidR="00A2271C">
              <w:t>.</w:t>
            </w:r>
          </w:p>
        </w:tc>
        <w:tc>
          <w:tcPr>
            <w:tcW w:w="3652" w:type="dxa"/>
            <w:tcBorders>
              <w:top w:val="single" w:sz="4" w:space="0" w:color="auto"/>
              <w:left w:val="single" w:sz="4" w:space="0" w:color="auto"/>
              <w:bottom w:val="single" w:sz="4" w:space="0" w:color="auto"/>
              <w:right w:val="single" w:sz="4" w:space="0" w:color="auto"/>
            </w:tcBorders>
            <w:shd w:val="clear" w:color="auto" w:fill="DEEAF6"/>
          </w:tcPr>
          <w:p w14:paraId="1C98AC77" w14:textId="77777777" w:rsidR="008337F7" w:rsidRPr="0025721C" w:rsidRDefault="008337F7" w:rsidP="0027659F">
            <w:pPr>
              <w:spacing w:before="40" w:after="40"/>
              <w:jc w:val="left"/>
            </w:pPr>
          </w:p>
        </w:tc>
        <w:tc>
          <w:tcPr>
            <w:tcW w:w="3732" w:type="dxa"/>
            <w:tcBorders>
              <w:top w:val="single" w:sz="4" w:space="0" w:color="auto"/>
              <w:left w:val="single" w:sz="4" w:space="0" w:color="auto"/>
              <w:bottom w:val="single" w:sz="4" w:space="0" w:color="auto"/>
              <w:right w:val="single" w:sz="4" w:space="0" w:color="auto"/>
            </w:tcBorders>
            <w:shd w:val="clear" w:color="auto" w:fill="DEEAF6"/>
          </w:tcPr>
          <w:p w14:paraId="281D0934" w14:textId="77777777" w:rsidR="008337F7" w:rsidRDefault="008337F7" w:rsidP="0027659F">
            <w:pPr>
              <w:spacing w:before="40" w:after="40"/>
              <w:jc w:val="left"/>
            </w:pPr>
          </w:p>
        </w:tc>
        <w:tc>
          <w:tcPr>
            <w:tcW w:w="1915" w:type="dxa"/>
            <w:tcBorders>
              <w:top w:val="single" w:sz="4" w:space="0" w:color="auto"/>
              <w:left w:val="single" w:sz="4" w:space="0" w:color="auto"/>
              <w:bottom w:val="single" w:sz="4" w:space="0" w:color="auto"/>
              <w:right w:val="single" w:sz="4" w:space="0" w:color="auto"/>
            </w:tcBorders>
            <w:shd w:val="clear" w:color="auto" w:fill="C00000"/>
            <w:vAlign w:val="center"/>
          </w:tcPr>
          <w:p w14:paraId="3A27DAB9" w14:textId="77777777" w:rsidR="003560B3" w:rsidRDefault="003560B3" w:rsidP="003560B3">
            <w:pPr>
              <w:spacing w:before="40" w:after="40"/>
              <w:jc w:val="center"/>
            </w:pPr>
            <w:r>
              <w:t xml:space="preserve">Unsatisfactory </w:t>
            </w:r>
          </w:p>
          <w:p w14:paraId="7CF6DDAA" w14:textId="74E641ED" w:rsidR="008337F7" w:rsidRDefault="003560B3" w:rsidP="008443A9">
            <w:pPr>
              <w:spacing w:before="40" w:after="40"/>
              <w:jc w:val="center"/>
            </w:pPr>
            <w:r>
              <w:t>(</w:t>
            </w:r>
            <w:r w:rsidR="00AE17FF">
              <w:t>Not started</w:t>
            </w:r>
            <w:r>
              <w:t>)</w:t>
            </w:r>
          </w:p>
        </w:tc>
      </w:tr>
      <w:tr w:rsidR="007A5389" w14:paraId="64968C42" w14:textId="77777777" w:rsidTr="003560B3">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4A7E59" w14:textId="77777777" w:rsidR="007A5389" w:rsidRDefault="007A5389" w:rsidP="007A5389">
            <w:pPr>
              <w:spacing w:before="40" w:after="40"/>
              <w:jc w:val="center"/>
            </w:pPr>
            <w:r>
              <w:t>2</w:t>
            </w:r>
          </w:p>
        </w:tc>
        <w:tc>
          <w:tcPr>
            <w:tcW w:w="3752" w:type="dxa"/>
            <w:tcBorders>
              <w:top w:val="single" w:sz="4" w:space="0" w:color="auto"/>
              <w:left w:val="single" w:sz="4" w:space="0" w:color="auto"/>
              <w:bottom w:val="single" w:sz="4" w:space="0" w:color="auto"/>
              <w:right w:val="single" w:sz="4" w:space="0" w:color="auto"/>
            </w:tcBorders>
            <w:shd w:val="clear" w:color="auto" w:fill="DEEAF6"/>
          </w:tcPr>
          <w:p w14:paraId="24DE0FE0" w14:textId="4B1460A1" w:rsidR="007A5389" w:rsidRPr="0025721C" w:rsidRDefault="00BE48BE" w:rsidP="0027659F">
            <w:pPr>
              <w:spacing w:before="40" w:after="40"/>
              <w:jc w:val="left"/>
            </w:pPr>
            <w:r w:rsidRPr="0025721C">
              <w:t xml:space="preserve">Staff survey outputs reviewed </w:t>
            </w:r>
            <w:r w:rsidR="00610D30">
              <w:t>and reported to Executive Board</w:t>
            </w:r>
            <w:r w:rsidR="00914C55">
              <w:t>,</w:t>
            </w:r>
            <w:r w:rsidR="00610D30">
              <w:t xml:space="preserve"> </w:t>
            </w:r>
            <w:r w:rsidR="00914C55">
              <w:t xml:space="preserve">WOD </w:t>
            </w:r>
            <w:r w:rsidR="00610D30">
              <w:t>Committee</w:t>
            </w:r>
            <w:r w:rsidR="00914C55">
              <w:t xml:space="preserve"> and Board</w:t>
            </w:r>
            <w:r w:rsidR="00FE4659" w:rsidRPr="0025721C">
              <w:t>.</w:t>
            </w:r>
          </w:p>
        </w:tc>
        <w:tc>
          <w:tcPr>
            <w:tcW w:w="3652" w:type="dxa"/>
            <w:tcBorders>
              <w:top w:val="single" w:sz="4" w:space="0" w:color="auto"/>
              <w:left w:val="single" w:sz="4" w:space="0" w:color="auto"/>
              <w:bottom w:val="single" w:sz="4" w:space="0" w:color="auto"/>
              <w:right w:val="single" w:sz="4" w:space="0" w:color="auto"/>
            </w:tcBorders>
            <w:shd w:val="clear" w:color="auto" w:fill="DEEAF6"/>
          </w:tcPr>
          <w:p w14:paraId="7613BB4B" w14:textId="1CB0E0C5" w:rsidR="007A5389" w:rsidRPr="0025721C" w:rsidRDefault="007A5389" w:rsidP="0027659F">
            <w:pPr>
              <w:spacing w:before="40" w:after="40"/>
              <w:jc w:val="left"/>
            </w:pPr>
          </w:p>
        </w:tc>
        <w:tc>
          <w:tcPr>
            <w:tcW w:w="3732" w:type="dxa"/>
            <w:tcBorders>
              <w:top w:val="single" w:sz="4" w:space="0" w:color="auto"/>
              <w:left w:val="single" w:sz="4" w:space="0" w:color="auto"/>
              <w:bottom w:val="single" w:sz="4" w:space="0" w:color="auto"/>
              <w:right w:val="single" w:sz="4" w:space="0" w:color="auto"/>
            </w:tcBorders>
            <w:shd w:val="clear" w:color="auto" w:fill="DEEAF6"/>
          </w:tcPr>
          <w:p w14:paraId="6E0531EA" w14:textId="277E4257" w:rsidR="007A5389" w:rsidRPr="0025721C" w:rsidRDefault="007A5389" w:rsidP="0027659F">
            <w:pPr>
              <w:spacing w:before="40" w:after="40"/>
              <w:jc w:val="left"/>
            </w:pPr>
          </w:p>
        </w:tc>
        <w:tc>
          <w:tcPr>
            <w:tcW w:w="1915" w:type="dxa"/>
            <w:tcBorders>
              <w:top w:val="single" w:sz="4" w:space="0" w:color="auto"/>
              <w:left w:val="single" w:sz="4" w:space="0" w:color="auto"/>
              <w:bottom w:val="single" w:sz="4" w:space="0" w:color="auto"/>
              <w:right w:val="single" w:sz="4" w:space="0" w:color="auto"/>
            </w:tcBorders>
            <w:shd w:val="clear" w:color="auto" w:fill="FFFF00"/>
            <w:vAlign w:val="center"/>
          </w:tcPr>
          <w:p w14:paraId="5858E002" w14:textId="5C801A81" w:rsidR="007A5389" w:rsidRPr="0025721C" w:rsidRDefault="008443A9" w:rsidP="00DF1542">
            <w:pPr>
              <w:spacing w:before="40" w:after="40"/>
              <w:jc w:val="center"/>
            </w:pPr>
            <w:r>
              <w:t>Reasonable</w:t>
            </w:r>
          </w:p>
        </w:tc>
      </w:tr>
      <w:tr w:rsidR="007A5389" w14:paraId="4EA6586C" w14:textId="77777777" w:rsidTr="007B3368">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7E8FB084" w14:textId="77777777" w:rsidR="007A5389" w:rsidRDefault="007A5389" w:rsidP="007A5389">
            <w:pPr>
              <w:spacing w:before="40" w:after="40"/>
              <w:jc w:val="center"/>
            </w:pPr>
            <w:r>
              <w:t>3</w:t>
            </w:r>
          </w:p>
        </w:tc>
        <w:tc>
          <w:tcPr>
            <w:tcW w:w="3752" w:type="dxa"/>
            <w:tcBorders>
              <w:top w:val="single" w:sz="4" w:space="0" w:color="auto"/>
              <w:left w:val="single" w:sz="4" w:space="0" w:color="auto"/>
              <w:bottom w:val="single" w:sz="4" w:space="0" w:color="auto"/>
              <w:right w:val="single" w:sz="4" w:space="0" w:color="auto"/>
            </w:tcBorders>
            <w:shd w:val="clear" w:color="auto" w:fill="DEEAF6"/>
          </w:tcPr>
          <w:p w14:paraId="6973B169" w14:textId="38981F35" w:rsidR="007A5389" w:rsidRPr="0025721C" w:rsidRDefault="00AE17FF" w:rsidP="0027659F">
            <w:pPr>
              <w:spacing w:before="40" w:after="40"/>
              <w:jc w:val="left"/>
            </w:pPr>
            <w:r>
              <w:t>Reporting on Organised for Success Programme to Executive Board, WOD Committee and Board</w:t>
            </w:r>
          </w:p>
        </w:tc>
        <w:tc>
          <w:tcPr>
            <w:tcW w:w="3652" w:type="dxa"/>
            <w:tcBorders>
              <w:top w:val="single" w:sz="4" w:space="0" w:color="auto"/>
              <w:left w:val="single" w:sz="4" w:space="0" w:color="auto"/>
              <w:bottom w:val="single" w:sz="4" w:space="0" w:color="auto"/>
              <w:right w:val="single" w:sz="4" w:space="0" w:color="auto"/>
            </w:tcBorders>
            <w:shd w:val="clear" w:color="auto" w:fill="DEEAF6"/>
          </w:tcPr>
          <w:p w14:paraId="1669F3EC" w14:textId="4094E149" w:rsidR="007A5389" w:rsidRPr="0025721C" w:rsidRDefault="007A5389" w:rsidP="0027659F">
            <w:pPr>
              <w:spacing w:before="40" w:after="40"/>
              <w:jc w:val="left"/>
            </w:pPr>
          </w:p>
        </w:tc>
        <w:tc>
          <w:tcPr>
            <w:tcW w:w="3732" w:type="dxa"/>
            <w:tcBorders>
              <w:top w:val="single" w:sz="4" w:space="0" w:color="auto"/>
              <w:left w:val="single" w:sz="4" w:space="0" w:color="auto"/>
              <w:bottom w:val="single" w:sz="4" w:space="0" w:color="auto"/>
              <w:right w:val="single" w:sz="4" w:space="0" w:color="auto"/>
            </w:tcBorders>
            <w:shd w:val="clear" w:color="auto" w:fill="DEEAF6"/>
          </w:tcPr>
          <w:p w14:paraId="79BF51FD" w14:textId="77777777" w:rsidR="007A5389" w:rsidRPr="0025721C" w:rsidRDefault="007A5389" w:rsidP="0027659F">
            <w:pPr>
              <w:spacing w:before="40" w:after="40"/>
              <w:jc w:val="left"/>
            </w:pPr>
          </w:p>
        </w:tc>
        <w:tc>
          <w:tcPr>
            <w:tcW w:w="1915" w:type="dxa"/>
            <w:tcBorders>
              <w:top w:val="single" w:sz="4" w:space="0" w:color="auto"/>
              <w:left w:val="single" w:sz="4" w:space="0" w:color="auto"/>
              <w:bottom w:val="single" w:sz="4" w:space="0" w:color="auto"/>
              <w:right w:val="single" w:sz="4" w:space="0" w:color="auto"/>
            </w:tcBorders>
            <w:shd w:val="clear" w:color="auto" w:fill="FFC000"/>
            <w:vAlign w:val="center"/>
          </w:tcPr>
          <w:p w14:paraId="3BB94C06" w14:textId="3478BA3E" w:rsidR="007A5389" w:rsidRPr="0025721C" w:rsidRDefault="00216125" w:rsidP="00DF1542">
            <w:pPr>
              <w:spacing w:before="40" w:after="40"/>
            </w:pPr>
            <w:r>
              <w:t xml:space="preserve">         Limited</w:t>
            </w:r>
          </w:p>
        </w:tc>
      </w:tr>
      <w:tr w:rsidR="007A5389" w14:paraId="3B8B0D53" w14:textId="77777777" w:rsidTr="003560B3">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5E9B03B2" w14:textId="77777777" w:rsidR="007A5389" w:rsidRPr="00904BF0" w:rsidRDefault="007A5389" w:rsidP="007A5389">
            <w:pPr>
              <w:spacing w:before="40" w:after="40"/>
              <w:jc w:val="center"/>
            </w:pPr>
            <w:r w:rsidRPr="00904BF0">
              <w:t>4</w:t>
            </w:r>
          </w:p>
        </w:tc>
        <w:tc>
          <w:tcPr>
            <w:tcW w:w="3752" w:type="dxa"/>
            <w:tcBorders>
              <w:top w:val="single" w:sz="4" w:space="0" w:color="auto"/>
              <w:left w:val="single" w:sz="4" w:space="0" w:color="auto"/>
              <w:bottom w:val="single" w:sz="4" w:space="0" w:color="auto"/>
              <w:right w:val="single" w:sz="4" w:space="0" w:color="auto"/>
            </w:tcBorders>
            <w:shd w:val="clear" w:color="auto" w:fill="DEEAF6"/>
          </w:tcPr>
          <w:p w14:paraId="7BE9A30B" w14:textId="17FFD34E" w:rsidR="008F1019" w:rsidRPr="0025721C" w:rsidRDefault="00BB1C3C" w:rsidP="0027659F">
            <w:pPr>
              <w:spacing w:before="40" w:after="40"/>
              <w:jc w:val="left"/>
            </w:pPr>
            <w:r w:rsidRPr="0025721C">
              <w:t xml:space="preserve">Monitoring of concerns raised by </w:t>
            </w:r>
            <w:r w:rsidR="003B6E1D">
              <w:t>corporate Workforce</w:t>
            </w:r>
            <w:r w:rsidR="008F1019" w:rsidRPr="0025721C">
              <w:t>.</w:t>
            </w:r>
          </w:p>
        </w:tc>
        <w:tc>
          <w:tcPr>
            <w:tcW w:w="3652" w:type="dxa"/>
            <w:tcBorders>
              <w:top w:val="single" w:sz="4" w:space="0" w:color="auto"/>
              <w:left w:val="single" w:sz="4" w:space="0" w:color="auto"/>
              <w:bottom w:val="single" w:sz="4" w:space="0" w:color="auto"/>
              <w:right w:val="single" w:sz="4" w:space="0" w:color="auto"/>
            </w:tcBorders>
            <w:shd w:val="clear" w:color="auto" w:fill="DEEAF6"/>
          </w:tcPr>
          <w:p w14:paraId="4D20E5F7" w14:textId="33576051" w:rsidR="007A5389" w:rsidRPr="0025721C" w:rsidRDefault="007A5389" w:rsidP="0027659F">
            <w:pPr>
              <w:spacing w:before="40" w:after="40"/>
              <w:jc w:val="left"/>
            </w:pPr>
          </w:p>
        </w:tc>
        <w:tc>
          <w:tcPr>
            <w:tcW w:w="3732" w:type="dxa"/>
            <w:tcBorders>
              <w:top w:val="single" w:sz="4" w:space="0" w:color="auto"/>
              <w:left w:val="single" w:sz="4" w:space="0" w:color="auto"/>
              <w:bottom w:val="single" w:sz="4" w:space="0" w:color="auto"/>
              <w:right w:val="single" w:sz="4" w:space="0" w:color="auto"/>
            </w:tcBorders>
            <w:shd w:val="clear" w:color="auto" w:fill="DEEAF6"/>
          </w:tcPr>
          <w:p w14:paraId="02231012" w14:textId="17155924" w:rsidR="007A5389" w:rsidRPr="0025721C" w:rsidRDefault="00F31BDF" w:rsidP="0027659F">
            <w:pPr>
              <w:spacing w:before="40" w:after="40"/>
              <w:jc w:val="left"/>
            </w:pPr>
            <w:r>
              <w:t>Internal Audit Review</w:t>
            </w:r>
            <w:r w:rsidR="00307643">
              <w:t>: Speaking Up Safely</w:t>
            </w:r>
            <w:r w:rsidR="003B331E">
              <w:t xml:space="preserve"> 2024/25 (Limited Assurance)</w:t>
            </w:r>
          </w:p>
        </w:tc>
        <w:tc>
          <w:tcPr>
            <w:tcW w:w="1915" w:type="dxa"/>
            <w:tcBorders>
              <w:top w:val="single" w:sz="4" w:space="0" w:color="auto"/>
              <w:left w:val="single" w:sz="4" w:space="0" w:color="auto"/>
              <w:bottom w:val="single" w:sz="4" w:space="0" w:color="auto"/>
              <w:right w:val="single" w:sz="4" w:space="0" w:color="auto"/>
            </w:tcBorders>
            <w:shd w:val="clear" w:color="auto" w:fill="FFFF00"/>
            <w:vAlign w:val="center"/>
          </w:tcPr>
          <w:p w14:paraId="162C4621" w14:textId="277E9AA9" w:rsidR="007A5389" w:rsidRPr="0025721C" w:rsidRDefault="008443A9" w:rsidP="00DF1542">
            <w:pPr>
              <w:spacing w:before="40" w:after="40"/>
              <w:jc w:val="center"/>
            </w:pPr>
            <w:r>
              <w:t>Reasonable</w:t>
            </w:r>
          </w:p>
        </w:tc>
      </w:tr>
      <w:tr w:rsidR="007A5389" w14:paraId="53084E7A" w14:textId="77777777" w:rsidTr="007B3368">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8AEF82" w14:textId="77777777" w:rsidR="007A5389" w:rsidRPr="00904BF0" w:rsidRDefault="007A5389" w:rsidP="007A5389">
            <w:pPr>
              <w:spacing w:before="40" w:after="40"/>
              <w:jc w:val="center"/>
            </w:pPr>
            <w:r w:rsidRPr="00904BF0">
              <w:t>5</w:t>
            </w:r>
          </w:p>
        </w:tc>
        <w:tc>
          <w:tcPr>
            <w:tcW w:w="3752" w:type="dxa"/>
            <w:tcBorders>
              <w:top w:val="single" w:sz="4" w:space="0" w:color="auto"/>
              <w:left w:val="single" w:sz="4" w:space="0" w:color="auto"/>
              <w:bottom w:val="single" w:sz="4" w:space="0" w:color="auto"/>
              <w:right w:val="single" w:sz="4" w:space="0" w:color="auto"/>
            </w:tcBorders>
            <w:shd w:val="clear" w:color="auto" w:fill="DEEAF6"/>
          </w:tcPr>
          <w:p w14:paraId="4D133D92" w14:textId="5EC9CFFA" w:rsidR="007A5389" w:rsidRPr="0025721C" w:rsidRDefault="00CC4A6D" w:rsidP="0027659F">
            <w:pPr>
              <w:spacing w:before="40" w:after="40"/>
              <w:jc w:val="left"/>
            </w:pPr>
            <w:r w:rsidRPr="0025721C">
              <w:t>Partnership forum governance &amp; oversight</w:t>
            </w:r>
          </w:p>
        </w:tc>
        <w:tc>
          <w:tcPr>
            <w:tcW w:w="3652" w:type="dxa"/>
            <w:tcBorders>
              <w:top w:val="single" w:sz="4" w:space="0" w:color="auto"/>
              <w:left w:val="single" w:sz="4" w:space="0" w:color="auto"/>
              <w:bottom w:val="single" w:sz="4" w:space="0" w:color="auto"/>
              <w:right w:val="single" w:sz="4" w:space="0" w:color="auto"/>
            </w:tcBorders>
            <w:shd w:val="clear" w:color="auto" w:fill="DEEAF6"/>
          </w:tcPr>
          <w:p w14:paraId="762DE0BA" w14:textId="790C0C45" w:rsidR="007A5389" w:rsidRPr="0025721C" w:rsidRDefault="007A5389" w:rsidP="0027659F">
            <w:pPr>
              <w:spacing w:before="40" w:after="40"/>
              <w:jc w:val="left"/>
            </w:pPr>
          </w:p>
        </w:tc>
        <w:tc>
          <w:tcPr>
            <w:tcW w:w="3732" w:type="dxa"/>
            <w:tcBorders>
              <w:top w:val="single" w:sz="4" w:space="0" w:color="auto"/>
              <w:left w:val="single" w:sz="4" w:space="0" w:color="auto"/>
              <w:bottom w:val="single" w:sz="4" w:space="0" w:color="auto"/>
              <w:right w:val="single" w:sz="4" w:space="0" w:color="auto"/>
            </w:tcBorders>
            <w:shd w:val="clear" w:color="auto" w:fill="DEEAF6"/>
          </w:tcPr>
          <w:p w14:paraId="591345D7" w14:textId="1EAAED24" w:rsidR="007A5389" w:rsidRPr="0025721C" w:rsidRDefault="007A5389" w:rsidP="0027659F">
            <w:pPr>
              <w:spacing w:before="40" w:after="40"/>
              <w:jc w:val="left"/>
            </w:pPr>
          </w:p>
        </w:tc>
        <w:tc>
          <w:tcPr>
            <w:tcW w:w="1915" w:type="dxa"/>
            <w:tcBorders>
              <w:top w:val="single" w:sz="4" w:space="0" w:color="auto"/>
              <w:left w:val="single" w:sz="4" w:space="0" w:color="auto"/>
              <w:bottom w:val="single" w:sz="4" w:space="0" w:color="auto"/>
              <w:right w:val="single" w:sz="4" w:space="0" w:color="auto"/>
            </w:tcBorders>
            <w:shd w:val="clear" w:color="auto" w:fill="FFC000"/>
            <w:vAlign w:val="center"/>
          </w:tcPr>
          <w:p w14:paraId="536B3620" w14:textId="4A7D3C21" w:rsidR="007A5389" w:rsidRPr="00DF1542" w:rsidRDefault="008443A9" w:rsidP="00DF1542">
            <w:pPr>
              <w:spacing w:before="40" w:after="40"/>
              <w:jc w:val="center"/>
            </w:pPr>
            <w:r>
              <w:t>Limited</w:t>
            </w:r>
          </w:p>
        </w:tc>
      </w:tr>
      <w:tr w:rsidR="0038481E" w14:paraId="7679EAAF" w14:textId="77777777" w:rsidTr="007B3368">
        <w:trPr>
          <w:trHeight w:val="553"/>
        </w:trPr>
        <w:tc>
          <w:tcPr>
            <w:tcW w:w="897" w:type="dxa"/>
            <w:tcBorders>
              <w:top w:val="single" w:sz="4" w:space="0" w:color="auto"/>
              <w:left w:val="nil"/>
              <w:bottom w:val="nil"/>
              <w:right w:val="single" w:sz="4" w:space="0" w:color="auto"/>
            </w:tcBorders>
          </w:tcPr>
          <w:p w14:paraId="15764DFD" w14:textId="77777777" w:rsidR="0038481E" w:rsidRPr="00904BF0" w:rsidRDefault="0038481E">
            <w:pPr>
              <w:spacing w:before="40" w:after="40"/>
              <w:jc w:val="center"/>
            </w:pPr>
          </w:p>
        </w:tc>
        <w:tc>
          <w:tcPr>
            <w:tcW w:w="11136" w:type="dxa"/>
            <w:gridSpan w:val="3"/>
            <w:tcBorders>
              <w:top w:val="single" w:sz="4" w:space="0" w:color="auto"/>
              <w:left w:val="single" w:sz="4" w:space="0" w:color="auto"/>
              <w:bottom w:val="single" w:sz="4" w:space="0" w:color="auto"/>
              <w:right w:val="single" w:sz="4" w:space="0" w:color="auto"/>
            </w:tcBorders>
            <w:shd w:val="clear" w:color="auto" w:fill="DEEAF6"/>
          </w:tcPr>
          <w:p w14:paraId="230C8B33" w14:textId="681984A3" w:rsidR="0038481E" w:rsidRPr="0025721C" w:rsidRDefault="0038481E" w:rsidP="00845BA6">
            <w:pPr>
              <w:spacing w:before="40" w:after="40"/>
              <w:jc w:val="left"/>
            </w:pPr>
            <w:r w:rsidRPr="0025721C">
              <w:rPr>
                <w:rFonts w:cs="Calibri"/>
                <w:b/>
                <w:bCs/>
              </w:rPr>
              <w:t>Current Overall Assurance Rating</w:t>
            </w:r>
          </w:p>
        </w:tc>
        <w:tc>
          <w:tcPr>
            <w:tcW w:w="1915" w:type="dxa"/>
            <w:tcBorders>
              <w:top w:val="single" w:sz="4" w:space="0" w:color="auto"/>
              <w:left w:val="single" w:sz="4" w:space="0" w:color="auto"/>
              <w:bottom w:val="single" w:sz="4" w:space="0" w:color="auto"/>
              <w:right w:val="single" w:sz="4" w:space="0" w:color="auto"/>
            </w:tcBorders>
            <w:shd w:val="clear" w:color="auto" w:fill="FFC000"/>
            <w:vAlign w:val="center"/>
          </w:tcPr>
          <w:p w14:paraId="3344EE62" w14:textId="48AE35DE" w:rsidR="0038481E" w:rsidRPr="0025721C" w:rsidRDefault="00001A98" w:rsidP="00DF1542">
            <w:pPr>
              <w:spacing w:before="40" w:after="40"/>
              <w:jc w:val="center"/>
              <w:rPr>
                <w:rFonts w:cs="Calibri"/>
                <w:b/>
                <w:bCs/>
              </w:rPr>
            </w:pPr>
            <w:r>
              <w:rPr>
                <w:rFonts w:cs="Calibri"/>
                <w:b/>
                <w:bCs/>
              </w:rPr>
              <w:t>Moderate</w:t>
            </w:r>
          </w:p>
        </w:tc>
      </w:tr>
    </w:tbl>
    <w:p w14:paraId="3E2D278C" w14:textId="77777777" w:rsidR="0038481E" w:rsidRDefault="0038481E" w:rsidP="0038481E"/>
    <w:p w14:paraId="736A3202" w14:textId="77777777" w:rsidR="00B2176D" w:rsidRDefault="00B2176D">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
        <w:gridCol w:w="4667"/>
        <w:gridCol w:w="5120"/>
        <w:gridCol w:w="1192"/>
        <w:gridCol w:w="1076"/>
        <w:gridCol w:w="1415"/>
      </w:tblGrid>
      <w:tr w:rsidR="0038481E" w14:paraId="4BD96CCD" w14:textId="77777777" w:rsidTr="00386F3F">
        <w:tc>
          <w:tcPr>
            <w:tcW w:w="5145"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6552F5F5" w14:textId="5FC3BE58" w:rsidR="00845BA6" w:rsidRDefault="0038481E" w:rsidP="00845BA6">
            <w:pPr>
              <w:spacing w:before="40" w:after="40"/>
            </w:pPr>
            <w:r>
              <w:rPr>
                <w:rFonts w:cs="Calibri"/>
                <w:b/>
                <w:bCs/>
                <w:color w:val="FFFFFF"/>
              </w:rPr>
              <w:lastRenderedPageBreak/>
              <w:t>Gaps in Control and/or Assurance</w:t>
            </w:r>
          </w:p>
          <w:p w14:paraId="7091B1A1" w14:textId="3CD2C0F9" w:rsidR="0038481E" w:rsidRDefault="0038481E">
            <w:pPr>
              <w:spacing w:before="40" w:after="40"/>
            </w:pPr>
          </w:p>
        </w:tc>
        <w:tc>
          <w:tcPr>
            <w:tcW w:w="5120"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782AB703" w14:textId="0BC1B602" w:rsidR="0038481E" w:rsidRDefault="0038481E" w:rsidP="00845BA6">
            <w:pPr>
              <w:spacing w:before="40" w:after="40"/>
            </w:pPr>
            <w:r>
              <w:rPr>
                <w:rFonts w:cs="Calibri"/>
                <w:b/>
                <w:bCs/>
                <w:color w:val="FFFFFF"/>
              </w:rPr>
              <w:t>Actions to Address Gaps in Control and/or Assurance</w:t>
            </w:r>
          </w:p>
        </w:tc>
        <w:tc>
          <w:tcPr>
            <w:tcW w:w="1192"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9BBE7A0" w14:textId="77777777" w:rsidR="0038481E" w:rsidRDefault="0038481E">
            <w:pPr>
              <w:spacing w:before="40" w:after="40"/>
              <w:jc w:val="center"/>
            </w:pPr>
            <w:r>
              <w:rPr>
                <w:rFonts w:cs="Calibri"/>
                <w:b/>
                <w:bCs/>
                <w:color w:val="FFFFFF"/>
              </w:rPr>
              <w:t>Lead Director</w:t>
            </w:r>
          </w:p>
        </w:tc>
        <w:tc>
          <w:tcPr>
            <w:tcW w:w="1076"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8B1B094" w14:textId="77777777" w:rsidR="0038481E" w:rsidRDefault="0038481E">
            <w:pPr>
              <w:spacing w:before="40" w:after="40"/>
              <w:jc w:val="center"/>
            </w:pPr>
            <w:r>
              <w:rPr>
                <w:rFonts w:cs="Calibri"/>
                <w:b/>
                <w:bCs/>
                <w:color w:val="FFFFFF"/>
              </w:rPr>
              <w:t>Due Date</w:t>
            </w:r>
          </w:p>
        </w:tc>
        <w:tc>
          <w:tcPr>
            <w:tcW w:w="141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3CFF43C" w14:textId="77777777" w:rsidR="0038481E" w:rsidRDefault="0038481E">
            <w:pPr>
              <w:spacing w:before="40" w:after="40"/>
              <w:jc w:val="center"/>
            </w:pPr>
            <w:r>
              <w:rPr>
                <w:rFonts w:cs="Calibri"/>
                <w:b/>
                <w:bCs/>
                <w:color w:val="FFFFFF"/>
              </w:rPr>
              <w:t>Progress</w:t>
            </w:r>
          </w:p>
        </w:tc>
      </w:tr>
      <w:tr w:rsidR="00386F3F" w14:paraId="14F2973F" w14:textId="77777777" w:rsidTr="00386F3F">
        <w:tc>
          <w:tcPr>
            <w:tcW w:w="47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F2FC77E" w14:textId="77777777" w:rsidR="00386F3F" w:rsidRDefault="00386F3F" w:rsidP="00386F3F">
            <w:pPr>
              <w:spacing w:before="40" w:after="40"/>
              <w:jc w:val="center"/>
            </w:pPr>
            <w:r>
              <w:t>1</w:t>
            </w:r>
          </w:p>
        </w:tc>
        <w:tc>
          <w:tcPr>
            <w:tcW w:w="4667" w:type="dxa"/>
            <w:tcBorders>
              <w:top w:val="single" w:sz="4" w:space="0" w:color="auto"/>
              <w:left w:val="single" w:sz="4" w:space="0" w:color="auto"/>
              <w:bottom w:val="single" w:sz="4" w:space="0" w:color="auto"/>
              <w:right w:val="single" w:sz="4" w:space="0" w:color="auto"/>
            </w:tcBorders>
            <w:shd w:val="clear" w:color="auto" w:fill="FFF2CC"/>
            <w:vAlign w:val="center"/>
          </w:tcPr>
          <w:p w14:paraId="17051081" w14:textId="1FFC87B4" w:rsidR="00386F3F" w:rsidRDefault="00386F3F" w:rsidP="00386F3F">
            <w:pPr>
              <w:tabs>
                <w:tab w:val="left" w:pos="1665"/>
              </w:tabs>
              <w:spacing w:before="40" w:after="40"/>
              <w:jc w:val="left"/>
            </w:pPr>
            <w:r>
              <w:t>Lack of consistent culture metrics</w:t>
            </w:r>
          </w:p>
        </w:tc>
        <w:tc>
          <w:tcPr>
            <w:tcW w:w="5120" w:type="dxa"/>
            <w:tcBorders>
              <w:top w:val="single" w:sz="4" w:space="0" w:color="auto"/>
              <w:left w:val="single" w:sz="4" w:space="0" w:color="auto"/>
              <w:bottom w:val="single" w:sz="4" w:space="0" w:color="auto"/>
              <w:right w:val="single" w:sz="4" w:space="0" w:color="auto"/>
            </w:tcBorders>
            <w:shd w:val="clear" w:color="auto" w:fill="FFF2CC"/>
            <w:vAlign w:val="center"/>
          </w:tcPr>
          <w:p w14:paraId="3856F5B6" w14:textId="422DF6F6" w:rsidR="00386F3F" w:rsidRDefault="00386F3F" w:rsidP="00386F3F">
            <w:pPr>
              <w:spacing w:before="40" w:after="40"/>
              <w:jc w:val="left"/>
            </w:pPr>
            <w:r>
              <w:t>Develop culture dashboard &amp; KPIs</w:t>
            </w:r>
          </w:p>
        </w:tc>
        <w:tc>
          <w:tcPr>
            <w:tcW w:w="1192" w:type="dxa"/>
            <w:tcBorders>
              <w:top w:val="single" w:sz="4" w:space="0" w:color="auto"/>
              <w:left w:val="single" w:sz="4" w:space="0" w:color="auto"/>
              <w:bottom w:val="single" w:sz="4" w:space="0" w:color="auto"/>
              <w:right w:val="single" w:sz="4" w:space="0" w:color="auto"/>
            </w:tcBorders>
            <w:shd w:val="clear" w:color="auto" w:fill="FFF2CC"/>
            <w:vAlign w:val="center"/>
          </w:tcPr>
          <w:p w14:paraId="7B1D2094" w14:textId="5D8F1287" w:rsidR="00386F3F" w:rsidRDefault="00FC27FD" w:rsidP="00386F3F">
            <w:pPr>
              <w:spacing w:before="40" w:after="40"/>
              <w:jc w:val="center"/>
            </w:pPr>
            <w:r>
              <w:t>Director of Workforce &amp; OD</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2777C953" w14:textId="4C1962E4" w:rsidR="00386F3F" w:rsidRDefault="00386F3F" w:rsidP="00386F3F">
            <w:pPr>
              <w:spacing w:before="40" w:after="40"/>
              <w:jc w:val="center"/>
            </w:pPr>
            <w:r>
              <w:t>31/03/27</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39733CDC" w14:textId="3E6157ED" w:rsidR="00386F3F" w:rsidRDefault="00001A98" w:rsidP="00386F3F">
            <w:pPr>
              <w:spacing w:before="40" w:after="40"/>
              <w:jc w:val="center"/>
            </w:pPr>
            <w:r>
              <w:t>On track</w:t>
            </w:r>
          </w:p>
        </w:tc>
      </w:tr>
      <w:tr w:rsidR="00386F3F" w14:paraId="7AF62BF9" w14:textId="77777777" w:rsidTr="00582A53">
        <w:tc>
          <w:tcPr>
            <w:tcW w:w="478" w:type="dxa"/>
            <w:tcBorders>
              <w:top w:val="single" w:sz="4" w:space="0" w:color="auto"/>
              <w:left w:val="single" w:sz="4" w:space="0" w:color="auto"/>
              <w:bottom w:val="single" w:sz="4" w:space="0" w:color="auto"/>
              <w:right w:val="single" w:sz="4" w:space="0" w:color="auto"/>
            </w:tcBorders>
            <w:shd w:val="clear" w:color="auto" w:fill="FFF2CC"/>
            <w:vAlign w:val="center"/>
          </w:tcPr>
          <w:p w14:paraId="3A23397E" w14:textId="4ACD8C66" w:rsidR="00386F3F" w:rsidRDefault="00386F3F" w:rsidP="00386F3F">
            <w:pPr>
              <w:spacing w:before="40" w:after="40"/>
              <w:jc w:val="center"/>
            </w:pPr>
            <w:r>
              <w:t>2</w:t>
            </w:r>
          </w:p>
        </w:tc>
        <w:tc>
          <w:tcPr>
            <w:tcW w:w="4667" w:type="dxa"/>
            <w:tcBorders>
              <w:top w:val="single" w:sz="4" w:space="0" w:color="auto"/>
              <w:left w:val="single" w:sz="4" w:space="0" w:color="auto"/>
              <w:bottom w:val="single" w:sz="4" w:space="0" w:color="auto"/>
              <w:right w:val="single" w:sz="4" w:space="0" w:color="auto"/>
            </w:tcBorders>
            <w:shd w:val="clear" w:color="auto" w:fill="FFF2CC"/>
            <w:vAlign w:val="center"/>
          </w:tcPr>
          <w:p w14:paraId="74615749" w14:textId="04F3A3C4" w:rsidR="00386F3F" w:rsidRDefault="00386F3F" w:rsidP="00386F3F">
            <w:pPr>
              <w:tabs>
                <w:tab w:val="left" w:pos="1665"/>
              </w:tabs>
              <w:spacing w:before="40" w:after="40"/>
              <w:jc w:val="left"/>
            </w:pPr>
            <w:r>
              <w:t>Variation in leadership capability</w:t>
            </w:r>
          </w:p>
        </w:tc>
        <w:tc>
          <w:tcPr>
            <w:tcW w:w="5120" w:type="dxa"/>
            <w:tcBorders>
              <w:top w:val="single" w:sz="4" w:space="0" w:color="auto"/>
              <w:left w:val="single" w:sz="4" w:space="0" w:color="auto"/>
              <w:bottom w:val="single" w:sz="4" w:space="0" w:color="auto"/>
              <w:right w:val="single" w:sz="4" w:space="0" w:color="auto"/>
            </w:tcBorders>
            <w:shd w:val="clear" w:color="auto" w:fill="FFF2CC"/>
            <w:vAlign w:val="center"/>
          </w:tcPr>
          <w:p w14:paraId="555E746B" w14:textId="11DE4F00" w:rsidR="00386F3F" w:rsidRDefault="00386F3F" w:rsidP="00386F3F">
            <w:pPr>
              <w:spacing w:before="40" w:after="40"/>
              <w:jc w:val="left"/>
            </w:pPr>
            <w:r>
              <w:t>Targeted leadership interventions</w:t>
            </w:r>
          </w:p>
        </w:tc>
        <w:tc>
          <w:tcPr>
            <w:tcW w:w="1192" w:type="dxa"/>
            <w:tcBorders>
              <w:top w:val="single" w:sz="4" w:space="0" w:color="auto"/>
              <w:left w:val="single" w:sz="4" w:space="0" w:color="auto"/>
              <w:bottom w:val="single" w:sz="4" w:space="0" w:color="auto"/>
              <w:right w:val="single" w:sz="4" w:space="0" w:color="auto"/>
            </w:tcBorders>
            <w:shd w:val="clear" w:color="auto" w:fill="FFF2CC"/>
          </w:tcPr>
          <w:p w14:paraId="23A5121A" w14:textId="5D7926E0" w:rsidR="00386F3F" w:rsidRDefault="00FC27FD" w:rsidP="00386F3F">
            <w:pPr>
              <w:spacing w:before="40" w:after="40"/>
              <w:jc w:val="center"/>
            </w:pPr>
            <w:r>
              <w:t>Director of Workforce &amp; OD</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0EB43223" w14:textId="6E1B3ABA" w:rsidR="00386F3F" w:rsidRDefault="00386F3F" w:rsidP="00386F3F">
            <w:pPr>
              <w:spacing w:before="40" w:after="40"/>
              <w:jc w:val="center"/>
            </w:pPr>
            <w:r>
              <w:t>31/12/26</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31F40F27" w14:textId="2CB3561B" w:rsidR="00386F3F" w:rsidRDefault="00001A98" w:rsidP="00386F3F">
            <w:pPr>
              <w:spacing w:before="40" w:after="40"/>
              <w:jc w:val="center"/>
            </w:pPr>
            <w:r>
              <w:t>On track</w:t>
            </w:r>
          </w:p>
        </w:tc>
      </w:tr>
      <w:tr w:rsidR="00386F3F" w14:paraId="36CC0F84" w14:textId="77777777" w:rsidTr="00582A53">
        <w:tc>
          <w:tcPr>
            <w:tcW w:w="478" w:type="dxa"/>
            <w:tcBorders>
              <w:top w:val="single" w:sz="4" w:space="0" w:color="auto"/>
              <w:left w:val="single" w:sz="4" w:space="0" w:color="auto"/>
              <w:bottom w:val="single" w:sz="4" w:space="0" w:color="auto"/>
              <w:right w:val="single" w:sz="4" w:space="0" w:color="auto"/>
            </w:tcBorders>
            <w:shd w:val="clear" w:color="auto" w:fill="FFF2CC"/>
            <w:vAlign w:val="center"/>
          </w:tcPr>
          <w:p w14:paraId="45A4E966" w14:textId="04CA4448" w:rsidR="00386F3F" w:rsidRDefault="00386F3F" w:rsidP="00386F3F">
            <w:pPr>
              <w:spacing w:before="40" w:after="40"/>
              <w:jc w:val="center"/>
            </w:pPr>
            <w:r>
              <w:t>3</w:t>
            </w:r>
          </w:p>
        </w:tc>
        <w:tc>
          <w:tcPr>
            <w:tcW w:w="4667" w:type="dxa"/>
            <w:tcBorders>
              <w:top w:val="single" w:sz="4" w:space="0" w:color="auto"/>
              <w:left w:val="single" w:sz="4" w:space="0" w:color="auto"/>
              <w:bottom w:val="single" w:sz="4" w:space="0" w:color="auto"/>
              <w:right w:val="single" w:sz="4" w:space="0" w:color="auto"/>
            </w:tcBorders>
            <w:shd w:val="clear" w:color="auto" w:fill="FFF2CC"/>
            <w:vAlign w:val="center"/>
          </w:tcPr>
          <w:p w14:paraId="629AD5E7" w14:textId="25A8DA66" w:rsidR="00386F3F" w:rsidRDefault="00386F3F" w:rsidP="00386F3F">
            <w:pPr>
              <w:tabs>
                <w:tab w:val="left" w:pos="1665"/>
              </w:tabs>
              <w:spacing w:before="40" w:after="40"/>
              <w:jc w:val="left"/>
            </w:pPr>
            <w:r>
              <w:t>Limited triangulation of intelligence</w:t>
            </w:r>
          </w:p>
        </w:tc>
        <w:tc>
          <w:tcPr>
            <w:tcW w:w="5120" w:type="dxa"/>
            <w:tcBorders>
              <w:top w:val="single" w:sz="4" w:space="0" w:color="auto"/>
              <w:left w:val="single" w:sz="4" w:space="0" w:color="auto"/>
              <w:bottom w:val="single" w:sz="4" w:space="0" w:color="auto"/>
              <w:right w:val="single" w:sz="4" w:space="0" w:color="auto"/>
            </w:tcBorders>
            <w:shd w:val="clear" w:color="auto" w:fill="FFF2CC"/>
            <w:vAlign w:val="center"/>
          </w:tcPr>
          <w:p w14:paraId="690CF5AD" w14:textId="59CF3306" w:rsidR="00386F3F" w:rsidRDefault="00386F3F" w:rsidP="00386F3F">
            <w:pPr>
              <w:spacing w:before="40" w:after="40"/>
              <w:jc w:val="left"/>
            </w:pPr>
            <w:r>
              <w:t>Integrate survey, ESR &amp; Speak Up data</w:t>
            </w:r>
          </w:p>
        </w:tc>
        <w:tc>
          <w:tcPr>
            <w:tcW w:w="1192" w:type="dxa"/>
            <w:tcBorders>
              <w:top w:val="single" w:sz="4" w:space="0" w:color="auto"/>
              <w:left w:val="single" w:sz="4" w:space="0" w:color="auto"/>
              <w:bottom w:val="single" w:sz="4" w:space="0" w:color="auto"/>
              <w:right w:val="single" w:sz="4" w:space="0" w:color="auto"/>
            </w:tcBorders>
            <w:shd w:val="clear" w:color="auto" w:fill="FFF2CC"/>
          </w:tcPr>
          <w:p w14:paraId="3139EA3B" w14:textId="4BBE1F80" w:rsidR="00386F3F" w:rsidRDefault="00FC27FD" w:rsidP="00386F3F">
            <w:pPr>
              <w:spacing w:before="40" w:after="40"/>
              <w:jc w:val="center"/>
            </w:pPr>
            <w:r>
              <w:t>Director of Workforce &amp; OD</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15DBA0FE" w14:textId="06D34F19" w:rsidR="00386F3F" w:rsidRDefault="00386F3F" w:rsidP="00386F3F">
            <w:pPr>
              <w:spacing w:before="40" w:after="40"/>
              <w:jc w:val="center"/>
            </w:pPr>
            <w:r>
              <w:t>31/03/27</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25BBF5A9" w14:textId="4EF89A00" w:rsidR="00386F3F" w:rsidRDefault="00001A98" w:rsidP="00386F3F">
            <w:pPr>
              <w:spacing w:before="40" w:after="40"/>
              <w:jc w:val="center"/>
            </w:pPr>
            <w:r>
              <w:t>On track</w:t>
            </w:r>
          </w:p>
        </w:tc>
      </w:tr>
    </w:tbl>
    <w:p w14:paraId="39A0FEC4" w14:textId="77777777" w:rsidR="0038481E"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38481E" w14:paraId="56F466C4" w14:textId="77777777" w:rsidTr="0038481E">
        <w:tc>
          <w:tcPr>
            <w:tcW w:w="21147" w:type="dxa"/>
            <w:tcBorders>
              <w:top w:val="single" w:sz="4" w:space="0" w:color="auto"/>
              <w:left w:val="single" w:sz="4" w:space="0" w:color="auto"/>
              <w:bottom w:val="single" w:sz="4" w:space="0" w:color="auto"/>
              <w:right w:val="single" w:sz="4" w:space="0" w:color="auto"/>
            </w:tcBorders>
            <w:hideMark/>
          </w:tcPr>
          <w:p w14:paraId="705A657D" w14:textId="77777777" w:rsidR="0038481E" w:rsidRPr="00904BF0" w:rsidRDefault="0038481E" w:rsidP="00612854">
            <w:pPr>
              <w:spacing w:before="40" w:after="40"/>
              <w:jc w:val="left"/>
              <w:rPr>
                <w:b/>
                <w:bCs/>
              </w:rPr>
            </w:pPr>
            <w:r w:rsidRPr="00904BF0">
              <w:rPr>
                <w:b/>
                <w:bCs/>
              </w:rPr>
              <w:t>Additional Comments</w:t>
            </w:r>
          </w:p>
        </w:tc>
      </w:tr>
      <w:tr w:rsidR="0038481E" w14:paraId="4C3AFCBE" w14:textId="77777777" w:rsidTr="0038481E">
        <w:tc>
          <w:tcPr>
            <w:tcW w:w="21147" w:type="dxa"/>
            <w:tcBorders>
              <w:top w:val="single" w:sz="4" w:space="0" w:color="auto"/>
              <w:left w:val="single" w:sz="4" w:space="0" w:color="auto"/>
              <w:bottom w:val="single" w:sz="4" w:space="0" w:color="auto"/>
              <w:right w:val="single" w:sz="4" w:space="0" w:color="auto"/>
            </w:tcBorders>
          </w:tcPr>
          <w:p w14:paraId="109F598C" w14:textId="2E29B846" w:rsidR="009565DD" w:rsidRPr="00904BF0" w:rsidRDefault="009565DD" w:rsidP="00612854">
            <w:pPr>
              <w:pStyle w:val="TableParagraph"/>
              <w:rPr>
                <w:rFonts w:cs="Calibri"/>
                <w:bCs/>
              </w:rPr>
            </w:pPr>
          </w:p>
        </w:tc>
      </w:tr>
    </w:tbl>
    <w:p w14:paraId="0DFED74C" w14:textId="77777777" w:rsidR="0038481E" w:rsidRDefault="0038481E" w:rsidP="0038481E"/>
    <w:bookmarkEnd w:id="1"/>
    <w:p w14:paraId="04964306" w14:textId="77777777" w:rsidR="0038481E" w:rsidRDefault="0038481E" w:rsidP="0038481E"/>
    <w:p w14:paraId="1395EA70" w14:textId="77777777" w:rsidR="00F133F6" w:rsidRDefault="00F133F6" w:rsidP="008748B1"/>
    <w:p w14:paraId="794F996F" w14:textId="3FC9C1EA" w:rsidR="00AF7635" w:rsidRDefault="00AF7635">
      <w:pPr>
        <w:jc w:val="left"/>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AF7635" w14:paraId="732EF1AA" w14:textId="77777777" w:rsidTr="003738A1">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2092DD5E" w14:textId="4E2D9DF7" w:rsidR="00AF7635" w:rsidRDefault="00AF7635" w:rsidP="003738A1">
            <w:pPr>
              <w:spacing w:before="40" w:after="40"/>
              <w:rPr>
                <w:rFonts w:cs="Calibri"/>
                <w:b/>
                <w:bCs/>
              </w:rPr>
            </w:pPr>
            <w:r>
              <w:lastRenderedPageBreak/>
              <w:br w:type="page"/>
            </w:r>
            <w:r>
              <w:rPr>
                <w:rFonts w:cs="Calibri"/>
                <w:b/>
                <w:bCs/>
              </w:rPr>
              <w:t xml:space="preserve">Risk ID Number </w:t>
            </w:r>
            <w:r>
              <w:rPr>
                <w:rFonts w:cs="Calibri"/>
              </w:rPr>
              <w:t>SRR-</w:t>
            </w:r>
            <w:r w:rsidR="00DB0D5C">
              <w:rPr>
                <w:rFonts w:cs="Calibri"/>
              </w:rPr>
              <w:t>4.5</w:t>
            </w:r>
          </w:p>
        </w:tc>
        <w:tc>
          <w:tcPr>
            <w:tcW w:w="20182" w:type="dxa"/>
            <w:tcBorders>
              <w:top w:val="single" w:sz="4" w:space="0" w:color="auto"/>
              <w:left w:val="single" w:sz="4" w:space="0" w:color="auto"/>
              <w:bottom w:val="single" w:sz="4" w:space="0" w:color="auto"/>
              <w:right w:val="single" w:sz="4" w:space="0" w:color="auto"/>
            </w:tcBorders>
            <w:shd w:val="clear" w:color="auto" w:fill="FBE4D5"/>
            <w:hideMark/>
          </w:tcPr>
          <w:p w14:paraId="3D4327C1" w14:textId="7668A7F7" w:rsidR="00AF7635" w:rsidRDefault="00AF7635" w:rsidP="003738A1">
            <w:pPr>
              <w:spacing w:before="40" w:after="40"/>
              <w:jc w:val="left"/>
              <w:rPr>
                <w:rFonts w:cs="Calibri"/>
                <w:b/>
              </w:rPr>
            </w:pPr>
            <w:r w:rsidRPr="00CD5C35">
              <w:rPr>
                <w:rFonts w:cs="Calibri"/>
                <w:b/>
              </w:rPr>
              <w:t xml:space="preserve">Risk Label </w:t>
            </w:r>
            <w:r w:rsidRPr="00C52806">
              <w:rPr>
                <w:rFonts w:cs="Calibri"/>
                <w:b/>
              </w:rPr>
              <w:t>–</w:t>
            </w:r>
            <w:r>
              <w:t xml:space="preserve"> </w:t>
            </w:r>
            <w:r w:rsidR="00186210" w:rsidRPr="00186210">
              <w:rPr>
                <w:rFonts w:cs="Calibri"/>
                <w:b/>
              </w:rPr>
              <w:t>Organisational Change</w:t>
            </w:r>
          </w:p>
          <w:p w14:paraId="5458F153" w14:textId="368695CF" w:rsidR="00AF7635" w:rsidRDefault="00AF7635" w:rsidP="003738A1">
            <w:pPr>
              <w:spacing w:before="40" w:after="40"/>
              <w:jc w:val="left"/>
              <w:rPr>
                <w:rFonts w:cs="Calibri"/>
              </w:rPr>
            </w:pPr>
            <w:r w:rsidRPr="00CD5C35">
              <w:rPr>
                <w:rFonts w:cs="Calibri"/>
                <w:b/>
                <w:bCs/>
              </w:rPr>
              <w:t>Risk Description –</w:t>
            </w:r>
            <w:r>
              <w:rPr>
                <w:rFonts w:cs="Calibri"/>
                <w:b/>
                <w:bCs/>
              </w:rPr>
              <w:t xml:space="preserve"> </w:t>
            </w:r>
            <w:r w:rsidR="009F4BEE" w:rsidRPr="009F4BEE">
              <w:rPr>
                <w:rFonts w:cs="Calibri"/>
              </w:rPr>
              <w:t>there is a risk that performance against national and local targets will be impacted due to the distraction of the organised for success programme and other</w:t>
            </w:r>
            <w:r w:rsidR="005F76BE">
              <w:rPr>
                <w:rFonts w:cs="Calibri"/>
              </w:rPr>
              <w:t xml:space="preserve"> </w:t>
            </w:r>
            <w:r w:rsidR="009F4BEE" w:rsidRPr="009F4BEE">
              <w:rPr>
                <w:rFonts w:cs="Calibri"/>
              </w:rPr>
              <w:t>organisational change programmes as required under our Recovery and Sustainability programme.</w:t>
            </w:r>
          </w:p>
        </w:tc>
      </w:tr>
    </w:tbl>
    <w:p w14:paraId="6AF9F1E7" w14:textId="77777777" w:rsidR="00AF7635" w:rsidRDefault="00AF7635" w:rsidP="00AF76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7"/>
        <w:gridCol w:w="1540"/>
        <w:gridCol w:w="1396"/>
        <w:gridCol w:w="1245"/>
        <w:gridCol w:w="1265"/>
        <w:gridCol w:w="1929"/>
        <w:gridCol w:w="4746"/>
      </w:tblGrid>
      <w:tr w:rsidR="00AF7635" w14:paraId="33EA91F2" w14:textId="77777777" w:rsidTr="001961E3">
        <w:tc>
          <w:tcPr>
            <w:tcW w:w="1827" w:type="dxa"/>
            <w:tcBorders>
              <w:top w:val="single" w:sz="4" w:space="0" w:color="auto"/>
              <w:left w:val="single" w:sz="4" w:space="0" w:color="auto"/>
              <w:bottom w:val="single" w:sz="4" w:space="0" w:color="auto"/>
              <w:right w:val="single" w:sz="4" w:space="0" w:color="auto"/>
            </w:tcBorders>
            <w:shd w:val="clear" w:color="auto" w:fill="F4B083"/>
            <w:hideMark/>
          </w:tcPr>
          <w:p w14:paraId="11C22188" w14:textId="77777777" w:rsidR="00AF7635" w:rsidRDefault="00AF7635" w:rsidP="003738A1">
            <w:pPr>
              <w:spacing w:before="40" w:after="40"/>
            </w:pPr>
            <w:r>
              <w:rPr>
                <w:b/>
                <w:bCs/>
              </w:rPr>
              <w:t>Risk Score</w:t>
            </w:r>
          </w:p>
        </w:tc>
        <w:tc>
          <w:tcPr>
            <w:tcW w:w="1540" w:type="dxa"/>
            <w:tcBorders>
              <w:top w:val="single" w:sz="4" w:space="0" w:color="auto"/>
              <w:left w:val="single" w:sz="4" w:space="0" w:color="auto"/>
              <w:bottom w:val="single" w:sz="4" w:space="0" w:color="auto"/>
              <w:right w:val="single" w:sz="4" w:space="0" w:color="auto"/>
            </w:tcBorders>
            <w:shd w:val="clear" w:color="auto" w:fill="F4B083"/>
            <w:hideMark/>
          </w:tcPr>
          <w:p w14:paraId="5F8D2690" w14:textId="77777777" w:rsidR="00AF7635" w:rsidRDefault="00AF7635" w:rsidP="003738A1">
            <w:pPr>
              <w:spacing w:before="40" w:after="40"/>
              <w:jc w:val="center"/>
              <w:rPr>
                <w:b/>
                <w:bCs/>
              </w:rPr>
            </w:pPr>
            <w:r>
              <w:rPr>
                <w:b/>
                <w:bCs/>
              </w:rPr>
              <w:t>Consequence</w:t>
            </w:r>
          </w:p>
        </w:tc>
        <w:tc>
          <w:tcPr>
            <w:tcW w:w="1396" w:type="dxa"/>
            <w:tcBorders>
              <w:top w:val="single" w:sz="4" w:space="0" w:color="auto"/>
              <w:left w:val="single" w:sz="4" w:space="0" w:color="auto"/>
              <w:bottom w:val="single" w:sz="4" w:space="0" w:color="auto"/>
              <w:right w:val="single" w:sz="4" w:space="0" w:color="auto"/>
            </w:tcBorders>
            <w:shd w:val="clear" w:color="auto" w:fill="F4B083"/>
            <w:hideMark/>
          </w:tcPr>
          <w:p w14:paraId="450D3914" w14:textId="77777777" w:rsidR="00AF7635" w:rsidRDefault="00AF7635" w:rsidP="003738A1">
            <w:pPr>
              <w:spacing w:before="40" w:after="40"/>
              <w:jc w:val="center"/>
            </w:pPr>
            <w:r>
              <w:rPr>
                <w:b/>
                <w:bCs/>
              </w:rPr>
              <w:t>Likelihood</w:t>
            </w:r>
          </w:p>
        </w:tc>
        <w:tc>
          <w:tcPr>
            <w:tcW w:w="1245" w:type="dxa"/>
            <w:tcBorders>
              <w:top w:val="single" w:sz="4" w:space="0" w:color="auto"/>
              <w:left w:val="single" w:sz="4" w:space="0" w:color="auto"/>
              <w:bottom w:val="single" w:sz="4" w:space="0" w:color="auto"/>
              <w:right w:val="single" w:sz="4" w:space="0" w:color="auto"/>
            </w:tcBorders>
            <w:shd w:val="clear" w:color="auto" w:fill="F4B083"/>
            <w:hideMark/>
          </w:tcPr>
          <w:p w14:paraId="27539B25" w14:textId="77777777" w:rsidR="00AF7635" w:rsidRDefault="00AF7635" w:rsidP="003738A1">
            <w:pPr>
              <w:spacing w:before="40" w:after="40"/>
              <w:jc w:val="center"/>
            </w:pPr>
            <w:r>
              <w:rPr>
                <w:b/>
                <w:bCs/>
              </w:rPr>
              <w:t>Overall Score</w:t>
            </w:r>
          </w:p>
        </w:tc>
        <w:tc>
          <w:tcPr>
            <w:tcW w:w="1265" w:type="dxa"/>
            <w:tcBorders>
              <w:top w:val="single" w:sz="4" w:space="0" w:color="auto"/>
              <w:left w:val="single" w:sz="4" w:space="0" w:color="auto"/>
              <w:bottom w:val="single" w:sz="4" w:space="0" w:color="auto"/>
              <w:right w:val="single" w:sz="4" w:space="0" w:color="auto"/>
            </w:tcBorders>
            <w:shd w:val="clear" w:color="auto" w:fill="F4B083"/>
            <w:hideMark/>
          </w:tcPr>
          <w:p w14:paraId="4D739CFA" w14:textId="77777777" w:rsidR="00AF7635" w:rsidRDefault="00AF7635" w:rsidP="003738A1">
            <w:pPr>
              <w:spacing w:before="40" w:after="40"/>
              <w:jc w:val="center"/>
            </w:pPr>
            <w:r>
              <w:rPr>
                <w:b/>
                <w:bCs/>
              </w:rPr>
              <w:t>Trend</w:t>
            </w:r>
          </w:p>
        </w:tc>
        <w:tc>
          <w:tcPr>
            <w:tcW w:w="1929" w:type="dxa"/>
            <w:tcBorders>
              <w:top w:val="single" w:sz="4" w:space="0" w:color="auto"/>
              <w:left w:val="single" w:sz="4" w:space="0" w:color="auto"/>
              <w:bottom w:val="single" w:sz="4" w:space="0" w:color="auto"/>
              <w:right w:val="single" w:sz="4" w:space="0" w:color="auto"/>
            </w:tcBorders>
            <w:shd w:val="clear" w:color="auto" w:fill="F4B083"/>
            <w:hideMark/>
          </w:tcPr>
          <w:p w14:paraId="675A080C" w14:textId="77777777" w:rsidR="00AF7635" w:rsidRDefault="00AF7635" w:rsidP="003738A1">
            <w:pPr>
              <w:spacing w:before="40" w:after="40"/>
            </w:pPr>
            <w:r>
              <w:rPr>
                <w:rFonts w:cs="Calibri"/>
                <w:b/>
                <w:bCs/>
              </w:rPr>
              <w:t>Strategic Objective</w:t>
            </w:r>
          </w:p>
        </w:tc>
        <w:tc>
          <w:tcPr>
            <w:tcW w:w="4746" w:type="dxa"/>
            <w:tcBorders>
              <w:top w:val="single" w:sz="4" w:space="0" w:color="auto"/>
              <w:left w:val="single" w:sz="4" w:space="0" w:color="auto"/>
              <w:bottom w:val="single" w:sz="4" w:space="0" w:color="auto"/>
              <w:right w:val="single" w:sz="4" w:space="0" w:color="auto"/>
            </w:tcBorders>
            <w:shd w:val="clear" w:color="auto" w:fill="FBE4D5"/>
            <w:vAlign w:val="center"/>
          </w:tcPr>
          <w:p w14:paraId="03F39D6A" w14:textId="662C2E17" w:rsidR="00AF7635" w:rsidRDefault="001028BF" w:rsidP="003738A1">
            <w:pPr>
              <w:spacing w:before="40" w:after="40"/>
              <w:jc w:val="left"/>
              <w:rPr>
                <w:b/>
                <w:bCs/>
              </w:rPr>
            </w:pPr>
            <w:r w:rsidRPr="001028BF">
              <w:rPr>
                <w:rFonts w:cs="Calibri"/>
                <w:b/>
                <w:bCs/>
              </w:rPr>
              <w:t>The health board is a resilient, sustainable and responsible organisation</w:t>
            </w:r>
          </w:p>
        </w:tc>
      </w:tr>
      <w:tr w:rsidR="001961E3" w14:paraId="45353016" w14:textId="77777777" w:rsidTr="001961E3">
        <w:trPr>
          <w:trHeight w:val="179"/>
        </w:trPr>
        <w:tc>
          <w:tcPr>
            <w:tcW w:w="1827" w:type="dxa"/>
            <w:tcBorders>
              <w:top w:val="single" w:sz="4" w:space="0" w:color="auto"/>
              <w:left w:val="single" w:sz="4" w:space="0" w:color="auto"/>
              <w:bottom w:val="single" w:sz="4" w:space="0" w:color="auto"/>
              <w:right w:val="single" w:sz="4" w:space="0" w:color="auto"/>
            </w:tcBorders>
            <w:shd w:val="clear" w:color="auto" w:fill="F4B083"/>
            <w:hideMark/>
          </w:tcPr>
          <w:p w14:paraId="48EDD1B9" w14:textId="77777777" w:rsidR="001961E3" w:rsidRDefault="001961E3" w:rsidP="001961E3">
            <w:pPr>
              <w:spacing w:before="40" w:after="40"/>
            </w:pPr>
            <w:r>
              <w:rPr>
                <w:b/>
                <w:bCs/>
              </w:rPr>
              <w:t>Inherent Score</w:t>
            </w:r>
          </w:p>
        </w:tc>
        <w:tc>
          <w:tcPr>
            <w:tcW w:w="1540" w:type="dxa"/>
            <w:tcBorders>
              <w:top w:val="single" w:sz="4" w:space="0" w:color="auto"/>
              <w:left w:val="single" w:sz="4" w:space="0" w:color="auto"/>
              <w:bottom w:val="single" w:sz="4" w:space="0" w:color="auto"/>
              <w:right w:val="single" w:sz="4" w:space="0" w:color="auto"/>
            </w:tcBorders>
            <w:shd w:val="clear" w:color="auto" w:fill="FBE4D5"/>
          </w:tcPr>
          <w:p w14:paraId="669373C1" w14:textId="1F111E34" w:rsidR="001961E3" w:rsidRDefault="00DB0D5C" w:rsidP="001961E3">
            <w:pPr>
              <w:spacing w:before="40" w:after="40"/>
              <w:jc w:val="center"/>
            </w:pPr>
            <w:r>
              <w:t>4</w:t>
            </w:r>
          </w:p>
        </w:tc>
        <w:tc>
          <w:tcPr>
            <w:tcW w:w="1396" w:type="dxa"/>
            <w:tcBorders>
              <w:top w:val="single" w:sz="4" w:space="0" w:color="auto"/>
              <w:left w:val="single" w:sz="4" w:space="0" w:color="auto"/>
              <w:bottom w:val="single" w:sz="4" w:space="0" w:color="auto"/>
              <w:right w:val="single" w:sz="4" w:space="0" w:color="auto"/>
            </w:tcBorders>
            <w:shd w:val="clear" w:color="auto" w:fill="FBE4D5"/>
          </w:tcPr>
          <w:p w14:paraId="41CCB33E" w14:textId="59F7FF85" w:rsidR="001961E3" w:rsidRDefault="00DB0D5C" w:rsidP="001961E3">
            <w:pPr>
              <w:spacing w:before="40" w:after="40"/>
              <w:jc w:val="center"/>
            </w:pPr>
            <w:r>
              <w:t>4</w:t>
            </w:r>
          </w:p>
        </w:tc>
        <w:tc>
          <w:tcPr>
            <w:tcW w:w="1245" w:type="dxa"/>
            <w:tcBorders>
              <w:top w:val="single" w:sz="4" w:space="0" w:color="auto"/>
              <w:left w:val="single" w:sz="4" w:space="0" w:color="auto"/>
              <w:bottom w:val="single" w:sz="4" w:space="0" w:color="auto"/>
              <w:right w:val="single" w:sz="4" w:space="0" w:color="auto"/>
            </w:tcBorders>
            <w:shd w:val="clear" w:color="auto" w:fill="FBE4D5"/>
          </w:tcPr>
          <w:p w14:paraId="65051C3A" w14:textId="36F7DCCC" w:rsidR="001961E3" w:rsidRDefault="00DB0D5C" w:rsidP="001961E3">
            <w:pPr>
              <w:spacing w:before="40" w:after="40"/>
              <w:jc w:val="center"/>
            </w:pPr>
            <w:r>
              <w:t>16</w:t>
            </w:r>
          </w:p>
        </w:tc>
        <w:tc>
          <w:tcPr>
            <w:tcW w:w="1265"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018BA96" w14:textId="54DD2F60" w:rsidR="001961E3" w:rsidRPr="00FA796A" w:rsidRDefault="00C97845" w:rsidP="001961E3">
            <w:pPr>
              <w:spacing w:before="40" w:after="40"/>
              <w:jc w:val="center"/>
              <w:rPr>
                <w:sz w:val="72"/>
                <w:szCs w:val="72"/>
              </w:rPr>
            </w:pPr>
            <w:r>
              <w:rPr>
                <w:sz w:val="72"/>
                <w:szCs w:val="72"/>
              </w:rPr>
              <w:t>-</w:t>
            </w:r>
          </w:p>
        </w:tc>
        <w:tc>
          <w:tcPr>
            <w:tcW w:w="1929"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FBAB3FB" w14:textId="77777777" w:rsidR="001961E3" w:rsidRDefault="001961E3" w:rsidP="001961E3">
            <w:pPr>
              <w:spacing w:before="40" w:after="40"/>
            </w:pPr>
            <w:r>
              <w:rPr>
                <w:rFonts w:cs="Calibri"/>
                <w:b/>
                <w:bCs/>
              </w:rPr>
              <w:t>Lead Director / Risk Owner</w:t>
            </w:r>
          </w:p>
        </w:tc>
        <w:tc>
          <w:tcPr>
            <w:tcW w:w="4746" w:type="dxa"/>
            <w:tcBorders>
              <w:top w:val="single" w:sz="4" w:space="0" w:color="auto"/>
              <w:left w:val="single" w:sz="4" w:space="0" w:color="auto"/>
              <w:bottom w:val="single" w:sz="4" w:space="0" w:color="auto"/>
              <w:right w:val="single" w:sz="4" w:space="0" w:color="auto"/>
            </w:tcBorders>
            <w:shd w:val="clear" w:color="auto" w:fill="FBE4D5"/>
            <w:vAlign w:val="center"/>
          </w:tcPr>
          <w:p w14:paraId="58977375" w14:textId="4FC0D8F3" w:rsidR="001961E3" w:rsidRPr="00D56EFB" w:rsidRDefault="001961E3" w:rsidP="001961E3">
            <w:pPr>
              <w:spacing w:before="40" w:after="40"/>
              <w:jc w:val="left"/>
              <w:rPr>
                <w:b/>
                <w:bCs/>
              </w:rPr>
            </w:pPr>
            <w:r w:rsidRPr="00D56EFB">
              <w:rPr>
                <w:rFonts w:eastAsia="+mn-ea" w:cs="+mn-cs"/>
                <w:b/>
                <w:bCs/>
                <w:kern w:val="24"/>
              </w:rPr>
              <w:t>Director of Workforce &amp; OD</w:t>
            </w:r>
          </w:p>
        </w:tc>
      </w:tr>
      <w:tr w:rsidR="001961E3" w14:paraId="05B3672D" w14:textId="77777777" w:rsidTr="001961E3">
        <w:trPr>
          <w:trHeight w:val="384"/>
        </w:trPr>
        <w:tc>
          <w:tcPr>
            <w:tcW w:w="1827"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4829B01" w14:textId="77777777" w:rsidR="001961E3" w:rsidRPr="00845BA6" w:rsidRDefault="001961E3" w:rsidP="001961E3">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845BA6">
              <w:rPr>
                <w:b/>
                <w:bCs/>
                <w:sz w:val="28"/>
                <w:szCs w:val="28"/>
              </w:rPr>
              <w:t>Current Score</w:t>
            </w:r>
          </w:p>
        </w:tc>
        <w:tc>
          <w:tcPr>
            <w:tcW w:w="1540" w:type="dxa"/>
            <w:tcBorders>
              <w:top w:val="single" w:sz="4" w:space="0" w:color="auto"/>
              <w:left w:val="single" w:sz="4" w:space="0" w:color="auto"/>
              <w:bottom w:val="single" w:sz="4" w:space="0" w:color="auto"/>
              <w:right w:val="single" w:sz="4" w:space="0" w:color="auto"/>
            </w:tcBorders>
            <w:shd w:val="clear" w:color="auto" w:fill="FBE4D5"/>
            <w:vAlign w:val="center"/>
          </w:tcPr>
          <w:p w14:paraId="41813521" w14:textId="3C0BD719" w:rsidR="001961E3" w:rsidRPr="00845BA6" w:rsidRDefault="001961E3" w:rsidP="001961E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Pr>
                <w:b/>
                <w:bCs/>
                <w:sz w:val="28"/>
                <w:szCs w:val="28"/>
              </w:rPr>
              <w:t>4</w:t>
            </w:r>
          </w:p>
        </w:tc>
        <w:tc>
          <w:tcPr>
            <w:tcW w:w="1396" w:type="dxa"/>
            <w:tcBorders>
              <w:top w:val="single" w:sz="4" w:space="0" w:color="auto"/>
              <w:left w:val="single" w:sz="4" w:space="0" w:color="auto"/>
              <w:bottom w:val="single" w:sz="4" w:space="0" w:color="auto"/>
              <w:right w:val="single" w:sz="4" w:space="0" w:color="auto"/>
            </w:tcBorders>
            <w:shd w:val="clear" w:color="auto" w:fill="FBE4D5"/>
            <w:vAlign w:val="center"/>
          </w:tcPr>
          <w:p w14:paraId="14DFFC92" w14:textId="2D47C142" w:rsidR="001961E3" w:rsidRPr="00845BA6" w:rsidRDefault="001961E3" w:rsidP="001961E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Pr>
                <w:b/>
                <w:bCs/>
                <w:sz w:val="28"/>
                <w:szCs w:val="28"/>
              </w:rPr>
              <w:t>3</w:t>
            </w:r>
          </w:p>
        </w:tc>
        <w:tc>
          <w:tcPr>
            <w:tcW w:w="1245" w:type="dxa"/>
            <w:tcBorders>
              <w:top w:val="single" w:sz="4" w:space="0" w:color="auto"/>
              <w:left w:val="single" w:sz="4" w:space="0" w:color="auto"/>
              <w:bottom w:val="single" w:sz="4" w:space="0" w:color="auto"/>
              <w:right w:val="single" w:sz="4" w:space="0" w:color="auto"/>
            </w:tcBorders>
            <w:shd w:val="clear" w:color="auto" w:fill="FBE4D5"/>
            <w:vAlign w:val="center"/>
          </w:tcPr>
          <w:p w14:paraId="6FE92EC0" w14:textId="58FFADB5" w:rsidR="001961E3" w:rsidRPr="00845BA6" w:rsidRDefault="001961E3" w:rsidP="001961E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Pr>
                <w:b/>
                <w:bCs/>
                <w:sz w:val="28"/>
                <w:szCs w:val="28"/>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FB3610D" w14:textId="77777777" w:rsidR="001961E3" w:rsidRDefault="001961E3" w:rsidP="001961E3">
            <w:pPr>
              <w:jc w:val="left"/>
            </w:pPr>
          </w:p>
        </w:tc>
        <w:tc>
          <w:tcPr>
            <w:tcW w:w="1929"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F9F1FBD" w14:textId="77777777" w:rsidR="001961E3" w:rsidRDefault="001961E3" w:rsidP="001961E3">
            <w:pPr>
              <w:spacing w:before="40"/>
              <w:rPr>
                <w:rFonts w:cs="Calibri"/>
                <w:b/>
                <w:bCs/>
              </w:rPr>
            </w:pPr>
            <w:r>
              <w:rPr>
                <w:rFonts w:cs="Calibri"/>
                <w:b/>
                <w:bCs/>
              </w:rPr>
              <w:t xml:space="preserve">Monitoring </w:t>
            </w:r>
          </w:p>
          <w:p w14:paraId="169184B5" w14:textId="77777777" w:rsidR="001961E3" w:rsidRDefault="001961E3" w:rsidP="001961E3">
            <w:pPr>
              <w:spacing w:after="40"/>
            </w:pPr>
            <w:r>
              <w:rPr>
                <w:rFonts w:cs="Calibri"/>
                <w:b/>
                <w:bCs/>
              </w:rPr>
              <w:t>Committee</w:t>
            </w:r>
          </w:p>
        </w:tc>
        <w:tc>
          <w:tcPr>
            <w:tcW w:w="4746" w:type="dxa"/>
            <w:tcBorders>
              <w:top w:val="single" w:sz="4" w:space="0" w:color="auto"/>
              <w:left w:val="single" w:sz="4" w:space="0" w:color="auto"/>
              <w:bottom w:val="single" w:sz="4" w:space="0" w:color="auto"/>
              <w:right w:val="single" w:sz="4" w:space="0" w:color="auto"/>
            </w:tcBorders>
            <w:shd w:val="clear" w:color="auto" w:fill="FBE4D5"/>
            <w:vAlign w:val="center"/>
          </w:tcPr>
          <w:p w14:paraId="679CCEB8" w14:textId="344FB227" w:rsidR="001961E3" w:rsidRPr="00D56EFB" w:rsidRDefault="001961E3" w:rsidP="001961E3">
            <w:pPr>
              <w:spacing w:before="40" w:after="40"/>
              <w:jc w:val="left"/>
              <w:rPr>
                <w:b/>
                <w:bCs/>
              </w:rPr>
            </w:pPr>
            <w:r w:rsidRPr="00D56EFB">
              <w:rPr>
                <w:rFonts w:cs="Calibri"/>
                <w:b/>
                <w:bCs/>
              </w:rPr>
              <w:t>Workforce &amp; OD Committee</w:t>
            </w:r>
          </w:p>
        </w:tc>
      </w:tr>
      <w:tr w:rsidR="001961E3" w14:paraId="0334246F" w14:textId="77777777" w:rsidTr="001961E3">
        <w:trPr>
          <w:trHeight w:val="311"/>
        </w:trPr>
        <w:tc>
          <w:tcPr>
            <w:tcW w:w="1827" w:type="dxa"/>
            <w:tcBorders>
              <w:top w:val="single" w:sz="4" w:space="0" w:color="auto"/>
              <w:left w:val="single" w:sz="4" w:space="0" w:color="auto"/>
              <w:bottom w:val="single" w:sz="4" w:space="0" w:color="auto"/>
              <w:right w:val="single" w:sz="4" w:space="0" w:color="auto"/>
            </w:tcBorders>
            <w:shd w:val="clear" w:color="auto" w:fill="F4B083"/>
            <w:hideMark/>
          </w:tcPr>
          <w:p w14:paraId="4E89E644" w14:textId="77777777" w:rsidR="001961E3" w:rsidRDefault="001961E3" w:rsidP="001961E3">
            <w:pPr>
              <w:spacing w:before="40" w:after="40"/>
            </w:pPr>
            <w:r>
              <w:rPr>
                <w:b/>
                <w:bCs/>
              </w:rPr>
              <w:t>Target Score</w:t>
            </w:r>
          </w:p>
        </w:tc>
        <w:tc>
          <w:tcPr>
            <w:tcW w:w="1540" w:type="dxa"/>
            <w:tcBorders>
              <w:top w:val="single" w:sz="4" w:space="0" w:color="auto"/>
              <w:left w:val="single" w:sz="4" w:space="0" w:color="auto"/>
              <w:bottom w:val="single" w:sz="4" w:space="0" w:color="auto"/>
              <w:right w:val="single" w:sz="4" w:space="0" w:color="auto"/>
            </w:tcBorders>
            <w:shd w:val="clear" w:color="auto" w:fill="FBE4D5"/>
          </w:tcPr>
          <w:p w14:paraId="1B538C08" w14:textId="291CDAB1" w:rsidR="001961E3" w:rsidRDefault="00317F94" w:rsidP="001961E3">
            <w:pPr>
              <w:spacing w:before="40" w:after="40"/>
              <w:jc w:val="center"/>
            </w:pPr>
            <w:r>
              <w:t>3</w:t>
            </w:r>
          </w:p>
        </w:tc>
        <w:tc>
          <w:tcPr>
            <w:tcW w:w="1396" w:type="dxa"/>
            <w:tcBorders>
              <w:top w:val="single" w:sz="4" w:space="0" w:color="auto"/>
              <w:left w:val="single" w:sz="4" w:space="0" w:color="auto"/>
              <w:bottom w:val="single" w:sz="4" w:space="0" w:color="auto"/>
              <w:right w:val="single" w:sz="4" w:space="0" w:color="auto"/>
            </w:tcBorders>
            <w:shd w:val="clear" w:color="auto" w:fill="FBE4D5"/>
          </w:tcPr>
          <w:p w14:paraId="6F2FD3C3" w14:textId="0A47CB9E" w:rsidR="001961E3" w:rsidRDefault="00317F94" w:rsidP="001961E3">
            <w:pPr>
              <w:spacing w:before="40" w:after="40"/>
              <w:jc w:val="center"/>
            </w:pPr>
            <w:r>
              <w:t>3</w:t>
            </w:r>
          </w:p>
        </w:tc>
        <w:tc>
          <w:tcPr>
            <w:tcW w:w="1245" w:type="dxa"/>
            <w:tcBorders>
              <w:top w:val="single" w:sz="4" w:space="0" w:color="auto"/>
              <w:left w:val="single" w:sz="4" w:space="0" w:color="auto"/>
              <w:bottom w:val="single" w:sz="4" w:space="0" w:color="auto"/>
              <w:right w:val="single" w:sz="4" w:space="0" w:color="auto"/>
            </w:tcBorders>
            <w:shd w:val="clear" w:color="auto" w:fill="FBE4D5"/>
          </w:tcPr>
          <w:p w14:paraId="18DBDD46" w14:textId="58AF6F17" w:rsidR="001961E3" w:rsidRDefault="00317F94" w:rsidP="001961E3">
            <w:pPr>
              <w:spacing w:before="40" w:after="40"/>
              <w:jc w:val="center"/>
            </w:pPr>
            <w:r>
              <w:t>9</w:t>
            </w:r>
          </w:p>
        </w:tc>
        <w:tc>
          <w:tcPr>
            <w:tcW w:w="1265"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45C47C9A" w14:textId="77777777" w:rsidR="001961E3" w:rsidRDefault="001961E3" w:rsidP="001961E3">
            <w:pPr>
              <w:spacing w:before="40" w:after="40"/>
              <w:jc w:val="center"/>
              <w:rPr>
                <w:b/>
                <w:bCs/>
              </w:rPr>
            </w:pPr>
            <w:r>
              <w:rPr>
                <w:b/>
                <w:bCs/>
              </w:rPr>
              <w:t>N/A</w:t>
            </w:r>
          </w:p>
        </w:tc>
        <w:tc>
          <w:tcPr>
            <w:tcW w:w="1929"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DED064D" w14:textId="77777777" w:rsidR="001961E3" w:rsidRDefault="001961E3" w:rsidP="001961E3">
            <w:pPr>
              <w:spacing w:before="40" w:after="40"/>
            </w:pPr>
            <w:r>
              <w:rPr>
                <w:rFonts w:cs="Calibri"/>
                <w:b/>
                <w:bCs/>
              </w:rPr>
              <w:t>Risk Appetite</w:t>
            </w:r>
          </w:p>
        </w:tc>
        <w:tc>
          <w:tcPr>
            <w:tcW w:w="4746" w:type="dxa"/>
            <w:tcBorders>
              <w:top w:val="single" w:sz="4" w:space="0" w:color="auto"/>
              <w:left w:val="single" w:sz="4" w:space="0" w:color="auto"/>
              <w:bottom w:val="single" w:sz="4" w:space="0" w:color="auto"/>
              <w:right w:val="single" w:sz="4" w:space="0" w:color="auto"/>
            </w:tcBorders>
            <w:shd w:val="clear" w:color="auto" w:fill="FBE4D5"/>
            <w:vAlign w:val="center"/>
          </w:tcPr>
          <w:p w14:paraId="29177018" w14:textId="70724DC5" w:rsidR="001961E3" w:rsidRPr="00D56EFB" w:rsidRDefault="001961E3" w:rsidP="001961E3">
            <w:pPr>
              <w:spacing w:before="40" w:after="40"/>
              <w:jc w:val="left"/>
              <w:rPr>
                <w:b/>
                <w:bCs/>
              </w:rPr>
            </w:pPr>
            <w:r w:rsidRPr="00D56EFB">
              <w:rPr>
                <w:rFonts w:cs="Calibri"/>
                <w:b/>
                <w:bCs/>
              </w:rPr>
              <w:t>T.B.C.</w:t>
            </w:r>
          </w:p>
        </w:tc>
      </w:tr>
    </w:tbl>
    <w:p w14:paraId="02667664" w14:textId="77777777" w:rsidR="00AF7635" w:rsidRDefault="00AF7635" w:rsidP="00AF7635">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181"/>
        <w:gridCol w:w="1181"/>
        <w:gridCol w:w="1181"/>
        <w:gridCol w:w="1181"/>
        <w:gridCol w:w="1181"/>
        <w:gridCol w:w="977"/>
        <w:gridCol w:w="977"/>
        <w:gridCol w:w="977"/>
        <w:gridCol w:w="975"/>
        <w:gridCol w:w="6"/>
        <w:gridCol w:w="970"/>
        <w:gridCol w:w="9"/>
        <w:gridCol w:w="966"/>
        <w:gridCol w:w="12"/>
        <w:gridCol w:w="966"/>
      </w:tblGrid>
      <w:tr w:rsidR="00AF7635" w14:paraId="2686961B" w14:textId="77777777" w:rsidTr="003738A1">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2FD8996C" w14:textId="77777777" w:rsidR="00AF7635" w:rsidRDefault="00AF7635" w:rsidP="003738A1">
            <w:pPr>
              <w:spacing w:before="40"/>
              <w:jc w:val="center"/>
              <w:rPr>
                <w:b/>
                <w:bCs/>
              </w:rPr>
            </w:pPr>
            <w:r>
              <w:rPr>
                <w:b/>
                <w:bCs/>
              </w:rPr>
              <w:t>Risk Score</w:t>
            </w:r>
          </w:p>
          <w:p w14:paraId="23828C76" w14:textId="77777777" w:rsidR="00AF7635" w:rsidRDefault="00AF7635" w:rsidP="003738A1">
            <w:pPr>
              <w:spacing w:after="40"/>
              <w:jc w:val="center"/>
              <w:rPr>
                <w:b/>
                <w:bCs/>
              </w:rPr>
            </w:pPr>
            <w:r>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625360F5" w14:textId="77777777" w:rsidR="00AF7635" w:rsidRDefault="00AF7635" w:rsidP="003738A1">
            <w:pPr>
              <w:spacing w:before="40" w:after="40"/>
              <w:jc w:val="center"/>
              <w:rPr>
                <w:b/>
                <w:bCs/>
              </w:rPr>
            </w:pPr>
            <w:r>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33BB8BE5" w14:textId="77777777" w:rsidR="00AF7635" w:rsidRDefault="00AF7635" w:rsidP="003738A1">
            <w:pPr>
              <w:spacing w:before="40" w:after="40"/>
              <w:jc w:val="center"/>
              <w:rPr>
                <w:b/>
                <w:bCs/>
              </w:rPr>
            </w:pPr>
            <w:r>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3CF29174" w14:textId="77777777" w:rsidR="00AF7635" w:rsidRPr="00E97EF3" w:rsidRDefault="00AF7635" w:rsidP="003738A1">
            <w:pPr>
              <w:spacing w:before="40" w:after="40"/>
              <w:jc w:val="center"/>
              <w:rPr>
                <w:b/>
                <w:bCs/>
              </w:rPr>
            </w:pPr>
            <w:r>
              <w:rPr>
                <w:b/>
                <w:bCs/>
              </w:rPr>
              <w:t xml:space="preserve">Feb </w:t>
            </w:r>
            <w:r w:rsidRPr="00E97EF3">
              <w:rPr>
                <w:b/>
                <w:bCs/>
              </w:rPr>
              <w:t>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40C2F0FF" w14:textId="77777777" w:rsidR="00AF7635" w:rsidRDefault="00AF7635" w:rsidP="003738A1">
            <w:pPr>
              <w:spacing w:before="40" w:after="40"/>
              <w:jc w:val="center"/>
              <w:rPr>
                <w:b/>
                <w:bCs/>
              </w:rPr>
            </w:pPr>
            <w:r>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11A44905" w14:textId="34EBC48F" w:rsidR="00AF7635" w:rsidRDefault="006200F2" w:rsidP="003738A1">
            <w:pPr>
              <w:spacing w:before="40" w:after="40"/>
              <w:jc w:val="center"/>
              <w:rPr>
                <w:b/>
                <w:bCs/>
              </w:rPr>
            </w:pPr>
            <w:r>
              <w:rPr>
                <w:b/>
                <w:bCs/>
              </w:rPr>
              <w:t>May 2026</w:t>
            </w: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66920B3F" w14:textId="77777777" w:rsidR="00AF7635" w:rsidRDefault="00AF7635" w:rsidP="003738A1">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BC66634" w14:textId="77777777" w:rsidR="00AF7635" w:rsidRDefault="00AF7635" w:rsidP="003738A1">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554B8519" w14:textId="77777777" w:rsidR="00AF7635" w:rsidRDefault="00AF7635" w:rsidP="003738A1">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D3DF05D" w14:textId="77777777" w:rsidR="00AF7635" w:rsidRDefault="00AF7635" w:rsidP="003738A1">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5C3B0948" w14:textId="77777777" w:rsidR="00AF7635" w:rsidRDefault="00AF7635" w:rsidP="003738A1">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5FE005C4" w14:textId="77777777" w:rsidR="00AF7635" w:rsidRDefault="00AF7635" w:rsidP="003738A1">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304A1EA6" w14:textId="77777777" w:rsidR="00AF7635" w:rsidRDefault="00AF7635" w:rsidP="003738A1">
            <w:pPr>
              <w:spacing w:before="40" w:after="40"/>
              <w:jc w:val="center"/>
              <w:rPr>
                <w:b/>
                <w:bCs/>
              </w:rPr>
            </w:pPr>
          </w:p>
        </w:tc>
      </w:tr>
      <w:tr w:rsidR="00AF7635" w14:paraId="70DB5A8D" w14:textId="77777777" w:rsidTr="003738A1">
        <w:tc>
          <w:tcPr>
            <w:tcW w:w="0" w:type="auto"/>
            <w:vMerge/>
            <w:tcBorders>
              <w:top w:val="single" w:sz="4" w:space="0" w:color="auto"/>
              <w:left w:val="single" w:sz="4" w:space="0" w:color="auto"/>
              <w:bottom w:val="single" w:sz="4" w:space="0" w:color="auto"/>
              <w:right w:val="single" w:sz="4" w:space="0" w:color="auto"/>
            </w:tcBorders>
            <w:vAlign w:val="center"/>
            <w:hideMark/>
          </w:tcPr>
          <w:p w14:paraId="14394E72" w14:textId="77777777" w:rsidR="00AF7635" w:rsidRDefault="00AF7635" w:rsidP="003738A1">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75832D93" w14:textId="769F8ACC" w:rsidR="00AF7635" w:rsidRDefault="00013D84" w:rsidP="003738A1">
            <w:pPr>
              <w:spacing w:before="40" w:after="40"/>
              <w:jc w:val="center"/>
            </w:pPr>
            <w:r>
              <w:t>-</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44784927" w14:textId="619CA493" w:rsidR="00AF7635" w:rsidRDefault="00013D84" w:rsidP="003738A1">
            <w:pPr>
              <w:spacing w:before="40" w:after="40"/>
              <w:jc w:val="center"/>
            </w:pPr>
            <w:r>
              <w:t>-</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559B349C" w14:textId="51628DF8" w:rsidR="00AF7635" w:rsidRPr="00E97EF3" w:rsidRDefault="00013D84" w:rsidP="003738A1">
            <w:pPr>
              <w:spacing w:before="40" w:after="40"/>
              <w:jc w:val="center"/>
            </w:pPr>
            <w:r>
              <w:t>-</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3E3E1D8A" w14:textId="4CED3284" w:rsidR="00AF7635" w:rsidRDefault="00013D84" w:rsidP="003738A1">
            <w:pPr>
              <w:spacing w:before="40" w:after="40"/>
              <w:jc w:val="center"/>
            </w:pPr>
            <w:r>
              <w:t>-</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6FFFFAF1" w14:textId="232B58BA" w:rsidR="00AF7635" w:rsidRDefault="00013D84" w:rsidP="003738A1">
            <w:pPr>
              <w:spacing w:before="40" w:after="40"/>
              <w:jc w:val="center"/>
            </w:pPr>
            <w:r>
              <w:t>12</w:t>
            </w: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4A4AD826" w14:textId="77777777" w:rsidR="00AF7635" w:rsidRDefault="00AF7635" w:rsidP="003738A1">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34531986" w14:textId="77777777" w:rsidR="00AF7635" w:rsidRDefault="00AF7635" w:rsidP="003738A1">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7306FCD9" w14:textId="77777777" w:rsidR="00AF7635" w:rsidRDefault="00AF7635" w:rsidP="003738A1">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6E1F027F" w14:textId="77777777" w:rsidR="00AF7635" w:rsidRDefault="00AF7635" w:rsidP="003738A1">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6AFB11B" w14:textId="77777777" w:rsidR="00AF7635" w:rsidRDefault="00AF7635" w:rsidP="003738A1">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D2A331A" w14:textId="77777777" w:rsidR="00AF7635" w:rsidRDefault="00AF7635" w:rsidP="003738A1">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6F71B34" w14:textId="77777777" w:rsidR="00AF7635" w:rsidRDefault="00AF7635" w:rsidP="003738A1">
            <w:pPr>
              <w:spacing w:before="40" w:after="40"/>
              <w:jc w:val="center"/>
            </w:pPr>
          </w:p>
        </w:tc>
      </w:tr>
    </w:tbl>
    <w:p w14:paraId="2A2DCA10" w14:textId="77777777" w:rsidR="00AF7635" w:rsidRDefault="00AF7635" w:rsidP="00AF76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11917"/>
        <w:gridCol w:w="1045"/>
      </w:tblGrid>
      <w:tr w:rsidR="00AF7635" w14:paraId="15602F2B" w14:textId="77777777" w:rsidTr="00013D84">
        <w:tc>
          <w:tcPr>
            <w:tcW w:w="13948"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39AD7E96" w14:textId="77777777" w:rsidR="00AF7635" w:rsidRDefault="00AF7635" w:rsidP="003738A1">
            <w:pPr>
              <w:spacing w:before="40" w:after="40"/>
              <w:rPr>
                <w:rFonts w:cs="Calibri"/>
                <w:b/>
                <w:bCs/>
              </w:rPr>
            </w:pPr>
            <w:r>
              <w:rPr>
                <w:rFonts w:cs="Calibri"/>
                <w:b/>
                <w:bCs/>
              </w:rPr>
              <w:t>Related Risk on Corporate Risk Register</w:t>
            </w:r>
          </w:p>
          <w:p w14:paraId="4FDE11DD" w14:textId="77777777" w:rsidR="00AF7635" w:rsidRDefault="00AF7635" w:rsidP="003738A1">
            <w:pPr>
              <w:spacing w:before="40" w:after="40"/>
              <w:rPr>
                <w:rFonts w:cs="Calibri"/>
              </w:rPr>
            </w:pPr>
            <w:r>
              <w:rPr>
                <w:rFonts w:cs="Calibri"/>
              </w:rPr>
              <w:t>Linked or associated risks which sit in the register immediately below the Strategic Risk Register</w:t>
            </w:r>
          </w:p>
        </w:tc>
      </w:tr>
      <w:tr w:rsidR="00AF7635" w14:paraId="6EF33944" w14:textId="77777777" w:rsidTr="00013D84">
        <w:tc>
          <w:tcPr>
            <w:tcW w:w="986" w:type="dxa"/>
            <w:tcBorders>
              <w:top w:val="single" w:sz="4" w:space="0" w:color="auto"/>
              <w:left w:val="single" w:sz="4" w:space="0" w:color="auto"/>
              <w:bottom w:val="single" w:sz="4" w:space="0" w:color="auto"/>
              <w:right w:val="single" w:sz="4" w:space="0" w:color="auto"/>
            </w:tcBorders>
            <w:shd w:val="clear" w:color="auto" w:fill="F4B083"/>
            <w:hideMark/>
          </w:tcPr>
          <w:p w14:paraId="25FE3CF8" w14:textId="77777777" w:rsidR="00AF7635" w:rsidRDefault="00AF7635" w:rsidP="003738A1">
            <w:pPr>
              <w:spacing w:before="40" w:after="40"/>
              <w:jc w:val="center"/>
              <w:rPr>
                <w:rFonts w:cs="Calibri"/>
                <w:b/>
                <w:bCs/>
              </w:rPr>
            </w:pPr>
            <w:r>
              <w:rPr>
                <w:rFonts w:cs="Calibri"/>
                <w:b/>
                <w:bCs/>
              </w:rPr>
              <w:t>Risk ID</w:t>
            </w:r>
          </w:p>
        </w:tc>
        <w:tc>
          <w:tcPr>
            <w:tcW w:w="11917" w:type="dxa"/>
            <w:tcBorders>
              <w:top w:val="single" w:sz="4" w:space="0" w:color="auto"/>
              <w:left w:val="single" w:sz="4" w:space="0" w:color="auto"/>
              <w:bottom w:val="single" w:sz="4" w:space="0" w:color="auto"/>
              <w:right w:val="single" w:sz="4" w:space="0" w:color="auto"/>
            </w:tcBorders>
            <w:shd w:val="clear" w:color="auto" w:fill="F4B083"/>
            <w:hideMark/>
          </w:tcPr>
          <w:p w14:paraId="2575C05A" w14:textId="77777777" w:rsidR="00AF7635" w:rsidRDefault="00AF7635" w:rsidP="003738A1">
            <w:pPr>
              <w:spacing w:before="40" w:after="40"/>
              <w:rPr>
                <w:rFonts w:cs="Calibri"/>
                <w:b/>
                <w:bCs/>
              </w:rPr>
            </w:pPr>
            <w:r>
              <w:rPr>
                <w:rFonts w:cs="Calibri"/>
                <w:b/>
                <w:bCs/>
              </w:rPr>
              <w:t>Description</w:t>
            </w:r>
          </w:p>
        </w:tc>
        <w:tc>
          <w:tcPr>
            <w:tcW w:w="1045" w:type="dxa"/>
            <w:tcBorders>
              <w:top w:val="single" w:sz="4" w:space="0" w:color="auto"/>
              <w:left w:val="single" w:sz="4" w:space="0" w:color="auto"/>
              <w:bottom w:val="single" w:sz="4" w:space="0" w:color="auto"/>
              <w:right w:val="single" w:sz="4" w:space="0" w:color="auto"/>
            </w:tcBorders>
            <w:shd w:val="clear" w:color="auto" w:fill="F4B083"/>
            <w:hideMark/>
          </w:tcPr>
          <w:p w14:paraId="3160F066" w14:textId="77777777" w:rsidR="00AF7635" w:rsidRDefault="00AF7635" w:rsidP="003738A1">
            <w:pPr>
              <w:spacing w:before="40" w:after="40"/>
              <w:jc w:val="center"/>
              <w:rPr>
                <w:rFonts w:cs="Calibri"/>
                <w:b/>
                <w:bCs/>
              </w:rPr>
            </w:pPr>
            <w:r>
              <w:rPr>
                <w:rFonts w:cs="Calibri"/>
                <w:b/>
                <w:bCs/>
              </w:rPr>
              <w:t>Score</w:t>
            </w:r>
          </w:p>
        </w:tc>
      </w:tr>
      <w:tr w:rsidR="00AF7635" w14:paraId="07956676" w14:textId="77777777" w:rsidTr="00013D84">
        <w:tc>
          <w:tcPr>
            <w:tcW w:w="986" w:type="dxa"/>
            <w:shd w:val="clear" w:color="auto" w:fill="FAE2D5"/>
          </w:tcPr>
          <w:p w14:paraId="03E8D919" w14:textId="77777777" w:rsidR="00AF7635" w:rsidRPr="00CB063B" w:rsidRDefault="00AF7635" w:rsidP="003738A1">
            <w:pPr>
              <w:spacing w:before="40" w:after="40"/>
              <w:jc w:val="center"/>
              <w:rPr>
                <w:rFonts w:cs="Calibri"/>
                <w:color w:val="00B050"/>
              </w:rPr>
            </w:pPr>
          </w:p>
        </w:tc>
        <w:tc>
          <w:tcPr>
            <w:tcW w:w="11917" w:type="dxa"/>
            <w:shd w:val="clear" w:color="auto" w:fill="FAE2D5"/>
          </w:tcPr>
          <w:p w14:paraId="16DD3D12" w14:textId="77777777" w:rsidR="00AF7635" w:rsidRPr="00CB063B" w:rsidRDefault="00AF7635" w:rsidP="003738A1">
            <w:pPr>
              <w:spacing w:before="40" w:after="40"/>
              <w:rPr>
                <w:rFonts w:cs="Calibri"/>
                <w:color w:val="00B050"/>
              </w:rPr>
            </w:pPr>
          </w:p>
        </w:tc>
        <w:tc>
          <w:tcPr>
            <w:tcW w:w="1045" w:type="dxa"/>
            <w:tcBorders>
              <w:top w:val="single" w:sz="4" w:space="0" w:color="auto"/>
              <w:left w:val="single" w:sz="4" w:space="0" w:color="auto"/>
              <w:bottom w:val="single" w:sz="4" w:space="0" w:color="auto"/>
              <w:right w:val="single" w:sz="4" w:space="0" w:color="auto"/>
            </w:tcBorders>
            <w:shd w:val="clear" w:color="auto" w:fill="FBE4D5"/>
          </w:tcPr>
          <w:p w14:paraId="407C9CBA" w14:textId="77777777" w:rsidR="00AF7635" w:rsidRPr="00CB063B" w:rsidRDefault="00AF7635" w:rsidP="003738A1">
            <w:pPr>
              <w:spacing w:before="40" w:after="40"/>
              <w:jc w:val="center"/>
              <w:rPr>
                <w:rFonts w:cs="Calibri"/>
              </w:rPr>
            </w:pPr>
          </w:p>
        </w:tc>
      </w:tr>
    </w:tbl>
    <w:p w14:paraId="25199BE7" w14:textId="77777777" w:rsidR="00AF7635" w:rsidRDefault="00AF7635" w:rsidP="00AF76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AF7635" w14:paraId="33D85AF2" w14:textId="77777777" w:rsidTr="005A7AA8">
        <w:tc>
          <w:tcPr>
            <w:tcW w:w="13948"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627EC1A9" w14:textId="77777777" w:rsidR="00AF7635" w:rsidRDefault="00AF7635" w:rsidP="003738A1">
            <w:pPr>
              <w:spacing w:before="40" w:after="40"/>
              <w:rPr>
                <w:b/>
                <w:bCs/>
              </w:rPr>
            </w:pPr>
            <w:r>
              <w:rPr>
                <w:rFonts w:cs="Calibri"/>
                <w:b/>
                <w:bCs/>
                <w:color w:val="000000"/>
              </w:rPr>
              <w:t>Key Controls</w:t>
            </w:r>
          </w:p>
        </w:tc>
      </w:tr>
      <w:tr w:rsidR="00AF7635" w14:paraId="32536BFD" w14:textId="77777777" w:rsidTr="005A7AA8">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0E25B4A2" w14:textId="77777777" w:rsidR="00AF7635" w:rsidRDefault="00AF7635" w:rsidP="003738A1">
            <w:pPr>
              <w:spacing w:before="40" w:after="40"/>
              <w:jc w:val="center"/>
              <w:rPr>
                <w:b/>
                <w:bCs/>
              </w:rPr>
            </w:pPr>
            <w:r>
              <w:rPr>
                <w:b/>
                <w:bCs/>
              </w:rPr>
              <w:t>Control Ref</w:t>
            </w:r>
          </w:p>
        </w:tc>
        <w:tc>
          <w:tcPr>
            <w:tcW w:w="1305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578F5F9A" w14:textId="77777777" w:rsidR="00AF7635" w:rsidRDefault="00AF7635" w:rsidP="003738A1">
            <w:pPr>
              <w:spacing w:before="40" w:after="40"/>
              <w:rPr>
                <w:b/>
                <w:bCs/>
              </w:rPr>
            </w:pPr>
            <w:r>
              <w:rPr>
                <w:b/>
                <w:bCs/>
              </w:rPr>
              <w:t>Control</w:t>
            </w:r>
          </w:p>
        </w:tc>
      </w:tr>
      <w:tr w:rsidR="005A7AA8" w14:paraId="10826A8D" w14:textId="77777777" w:rsidTr="005A7AA8">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4562A8F8" w14:textId="77777777" w:rsidR="005A7AA8" w:rsidRDefault="005A7AA8" w:rsidP="005A7AA8">
            <w:pPr>
              <w:spacing w:before="40" w:after="40"/>
              <w:jc w:val="center"/>
            </w:pPr>
            <w:r>
              <w:t>1</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74F906AF" w14:textId="601E3AEE" w:rsidR="005A7AA8" w:rsidRDefault="005A7AA8" w:rsidP="005A7AA8">
            <w:pPr>
              <w:spacing w:before="40" w:after="40"/>
              <w:jc w:val="left"/>
            </w:pPr>
            <w:r w:rsidRPr="00E100F1">
              <w:rPr>
                <w:rFonts w:ascii="Segoe UI" w:hAnsi="Segoe UI" w:cs="Segoe UI"/>
                <w:sz w:val="21"/>
                <w:szCs w:val="21"/>
              </w:rPr>
              <w:t>Organised for Success / transformation</w:t>
            </w:r>
            <w:r>
              <w:rPr>
                <w:rFonts w:ascii="Segoe UI" w:hAnsi="Segoe UI" w:cs="Segoe UI"/>
                <w:sz w:val="21"/>
                <w:szCs w:val="21"/>
              </w:rPr>
              <w:t xml:space="preserve"> programme</w:t>
            </w:r>
            <w:r w:rsidRPr="00E100F1">
              <w:rPr>
                <w:rFonts w:ascii="Segoe UI" w:hAnsi="Segoe UI" w:cs="Segoe UI"/>
                <w:sz w:val="21"/>
                <w:szCs w:val="21"/>
              </w:rPr>
              <w:t xml:space="preserve"> governance </w:t>
            </w:r>
          </w:p>
        </w:tc>
      </w:tr>
      <w:tr w:rsidR="005A7AA8" w14:paraId="60D95223" w14:textId="77777777" w:rsidTr="005A7AA8">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63E6A2D" w14:textId="77777777" w:rsidR="005A7AA8" w:rsidRDefault="005A7AA8" w:rsidP="005A7AA8">
            <w:pPr>
              <w:spacing w:before="40" w:after="40"/>
              <w:jc w:val="center"/>
            </w:pPr>
            <w:r>
              <w:t>2</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537C4113" w14:textId="487F3085" w:rsidR="005A7AA8" w:rsidRDefault="005A7AA8" w:rsidP="005A7AA8">
            <w:pPr>
              <w:spacing w:before="40" w:after="40"/>
              <w:jc w:val="left"/>
            </w:pPr>
            <w:r w:rsidRPr="00E100F1">
              <w:rPr>
                <w:rFonts w:ascii="Segoe UI" w:hAnsi="Segoe UI" w:cs="Segoe UI"/>
                <w:sz w:val="21"/>
                <w:szCs w:val="21"/>
              </w:rPr>
              <w:t xml:space="preserve">Programme and project management framework (PMO) </w:t>
            </w:r>
          </w:p>
        </w:tc>
      </w:tr>
      <w:tr w:rsidR="005A7AA8" w14:paraId="0BDC40CE" w14:textId="77777777" w:rsidTr="005A7AA8">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C30F98F" w14:textId="77777777" w:rsidR="005A7AA8" w:rsidRDefault="005A7AA8" w:rsidP="005A7AA8">
            <w:pPr>
              <w:spacing w:before="40" w:after="40"/>
              <w:jc w:val="center"/>
            </w:pPr>
            <w:r>
              <w:t>3</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4DE2AB8E" w14:textId="3459510D" w:rsidR="005A7AA8" w:rsidRDefault="005A7AA8" w:rsidP="005A7AA8">
            <w:pPr>
              <w:spacing w:before="40" w:after="40"/>
              <w:jc w:val="left"/>
            </w:pPr>
            <w:r w:rsidRPr="00E100F1">
              <w:rPr>
                <w:rFonts w:ascii="Segoe UI" w:hAnsi="Segoe UI" w:cs="Segoe UI"/>
                <w:sz w:val="21"/>
                <w:szCs w:val="21"/>
              </w:rPr>
              <w:t xml:space="preserve">Recovery &amp; Sustainability programme </w:t>
            </w:r>
            <w:r w:rsidR="00D56296">
              <w:rPr>
                <w:rFonts w:ascii="Segoe UI" w:hAnsi="Segoe UI" w:cs="Segoe UI"/>
                <w:sz w:val="21"/>
                <w:szCs w:val="21"/>
              </w:rPr>
              <w:t>governance</w:t>
            </w:r>
            <w:r w:rsidRPr="00E100F1">
              <w:rPr>
                <w:rFonts w:ascii="Segoe UI" w:hAnsi="Segoe UI" w:cs="Segoe UI"/>
                <w:sz w:val="21"/>
                <w:szCs w:val="21"/>
              </w:rPr>
              <w:t xml:space="preserve"> </w:t>
            </w:r>
          </w:p>
        </w:tc>
      </w:tr>
      <w:tr w:rsidR="005A7AA8" w14:paraId="6A2436BE" w14:textId="77777777" w:rsidTr="005A7AA8">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BAEC6A0" w14:textId="77777777" w:rsidR="005A7AA8" w:rsidRDefault="005A7AA8" w:rsidP="005A7AA8">
            <w:pPr>
              <w:spacing w:before="40" w:after="40"/>
              <w:jc w:val="center"/>
            </w:pPr>
            <w:r>
              <w:t>4</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1B06ACE9" w14:textId="53503F2A" w:rsidR="005A7AA8" w:rsidRDefault="005A7AA8" w:rsidP="005A7AA8">
            <w:pPr>
              <w:spacing w:before="40" w:after="40"/>
              <w:jc w:val="left"/>
            </w:pPr>
            <w:r w:rsidRPr="00E100F1">
              <w:rPr>
                <w:rFonts w:ascii="Segoe UI" w:hAnsi="Segoe UI" w:cs="Segoe UI"/>
                <w:sz w:val="21"/>
                <w:szCs w:val="21"/>
              </w:rPr>
              <w:t xml:space="preserve">Performance management framework </w:t>
            </w:r>
          </w:p>
        </w:tc>
      </w:tr>
      <w:tr w:rsidR="005A7AA8" w14:paraId="04B6A3AB" w14:textId="77777777" w:rsidTr="005A7AA8">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A54F789" w14:textId="77777777" w:rsidR="005A7AA8" w:rsidRDefault="005A7AA8" w:rsidP="005A7AA8">
            <w:pPr>
              <w:spacing w:before="40" w:after="40"/>
              <w:jc w:val="center"/>
            </w:pPr>
            <w:r>
              <w:t>5</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78A8F472" w14:textId="45B40B85" w:rsidR="005A7AA8" w:rsidRDefault="005A7AA8" w:rsidP="005A7AA8">
            <w:pPr>
              <w:spacing w:before="40" w:after="40"/>
              <w:jc w:val="left"/>
            </w:pPr>
            <w:r w:rsidRPr="00E100F1">
              <w:rPr>
                <w:rFonts w:ascii="Segoe UI" w:hAnsi="Segoe UI" w:cs="Segoe UI"/>
                <w:sz w:val="21"/>
                <w:szCs w:val="21"/>
              </w:rPr>
              <w:t>Change impact assessments</w:t>
            </w:r>
          </w:p>
        </w:tc>
      </w:tr>
    </w:tbl>
    <w:p w14:paraId="6DB17A1C" w14:textId="77777777" w:rsidR="00AF7635" w:rsidRDefault="00AF7635" w:rsidP="00AF76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850"/>
        <w:gridCol w:w="3700"/>
        <w:gridCol w:w="3700"/>
        <w:gridCol w:w="1801"/>
      </w:tblGrid>
      <w:tr w:rsidR="00AF7635" w14:paraId="2A315435" w14:textId="77777777" w:rsidTr="00A96146">
        <w:tc>
          <w:tcPr>
            <w:tcW w:w="13948"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4CA67DB5" w14:textId="77777777" w:rsidR="00AF7635" w:rsidRDefault="00AF7635" w:rsidP="003738A1">
            <w:pPr>
              <w:spacing w:before="40" w:after="40"/>
              <w:rPr>
                <w:b/>
                <w:bCs/>
                <w:i/>
                <w:iCs/>
              </w:rPr>
            </w:pPr>
            <w:r>
              <w:rPr>
                <w:b/>
                <w:bCs/>
              </w:rPr>
              <w:lastRenderedPageBreak/>
              <w:t>Assurance on Control</w:t>
            </w:r>
          </w:p>
        </w:tc>
      </w:tr>
      <w:tr w:rsidR="00AF7635" w14:paraId="74290B6E" w14:textId="77777777" w:rsidTr="00A96146">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41784BB9" w14:textId="77777777" w:rsidR="00AF7635" w:rsidRDefault="00AF7635" w:rsidP="003738A1">
            <w:pPr>
              <w:spacing w:before="40" w:after="40"/>
              <w:jc w:val="center"/>
              <w:rPr>
                <w:b/>
                <w:bCs/>
              </w:rPr>
            </w:pPr>
            <w:r>
              <w:rPr>
                <w:b/>
                <w:bCs/>
              </w:rPr>
              <w:t>Control Ref</w:t>
            </w:r>
          </w:p>
        </w:tc>
        <w:tc>
          <w:tcPr>
            <w:tcW w:w="3850"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3EFDC336" w14:textId="77777777" w:rsidR="00AF7635" w:rsidRDefault="00AF7635" w:rsidP="003738A1">
            <w:pPr>
              <w:spacing w:before="40" w:after="40"/>
              <w:rPr>
                <w:b/>
                <w:bCs/>
              </w:rPr>
            </w:pPr>
            <w:r>
              <w:rPr>
                <w:b/>
                <w:bCs/>
              </w:rPr>
              <w:t>1</w:t>
            </w:r>
            <w:r>
              <w:rPr>
                <w:b/>
                <w:bCs/>
                <w:vertAlign w:val="superscript"/>
              </w:rPr>
              <w:t>st</w:t>
            </w:r>
            <w:r>
              <w:rPr>
                <w:b/>
                <w:bCs/>
              </w:rPr>
              <w:t xml:space="preserve"> Line Assurance</w:t>
            </w:r>
          </w:p>
        </w:tc>
        <w:tc>
          <w:tcPr>
            <w:tcW w:w="3700"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836C1A4" w14:textId="77777777" w:rsidR="00AF7635" w:rsidRDefault="00AF7635" w:rsidP="003738A1">
            <w:pPr>
              <w:spacing w:before="40" w:after="40"/>
              <w:rPr>
                <w:b/>
                <w:bCs/>
              </w:rPr>
            </w:pPr>
            <w:r>
              <w:rPr>
                <w:b/>
                <w:bCs/>
              </w:rPr>
              <w:t>2</w:t>
            </w:r>
            <w:r>
              <w:rPr>
                <w:b/>
                <w:bCs/>
                <w:vertAlign w:val="superscript"/>
              </w:rPr>
              <w:t>nd</w:t>
            </w:r>
            <w:r>
              <w:rPr>
                <w:b/>
                <w:bCs/>
              </w:rPr>
              <w:t xml:space="preserve"> Line Assurance</w:t>
            </w:r>
          </w:p>
        </w:tc>
        <w:tc>
          <w:tcPr>
            <w:tcW w:w="3700"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57AF6DF1" w14:textId="77777777" w:rsidR="00AF7635" w:rsidRDefault="00AF7635" w:rsidP="003738A1">
            <w:pPr>
              <w:spacing w:before="40" w:after="40"/>
              <w:rPr>
                <w:b/>
                <w:bCs/>
              </w:rPr>
            </w:pPr>
            <w:r>
              <w:rPr>
                <w:b/>
                <w:bCs/>
              </w:rPr>
              <w:t>3</w:t>
            </w:r>
            <w:r>
              <w:rPr>
                <w:b/>
                <w:bCs/>
                <w:vertAlign w:val="superscript"/>
              </w:rPr>
              <w:t>rd</w:t>
            </w:r>
            <w:r>
              <w:rPr>
                <w:b/>
                <w:bCs/>
              </w:rPr>
              <w:t xml:space="preserve"> Line Assurance</w:t>
            </w:r>
          </w:p>
        </w:tc>
        <w:tc>
          <w:tcPr>
            <w:tcW w:w="1801" w:type="dxa"/>
            <w:tcBorders>
              <w:top w:val="single" w:sz="4" w:space="0" w:color="auto"/>
              <w:left w:val="single" w:sz="4" w:space="0" w:color="auto"/>
              <w:bottom w:val="single" w:sz="4" w:space="0" w:color="auto"/>
              <w:right w:val="single" w:sz="4" w:space="0" w:color="auto"/>
            </w:tcBorders>
            <w:shd w:val="clear" w:color="auto" w:fill="9CC2E5"/>
            <w:hideMark/>
          </w:tcPr>
          <w:p w14:paraId="0019ADB1" w14:textId="77777777" w:rsidR="00AF7635" w:rsidRDefault="00AF7635" w:rsidP="003738A1">
            <w:pPr>
              <w:spacing w:before="40" w:after="40"/>
              <w:jc w:val="center"/>
              <w:rPr>
                <w:b/>
                <w:bCs/>
              </w:rPr>
            </w:pPr>
            <w:r>
              <w:rPr>
                <w:b/>
                <w:bCs/>
              </w:rPr>
              <w:t>Strength of Control</w:t>
            </w:r>
          </w:p>
        </w:tc>
      </w:tr>
      <w:tr w:rsidR="00AF7635" w14:paraId="5E23CA70" w14:textId="77777777" w:rsidTr="00A96146">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5A87AA3" w14:textId="77777777" w:rsidR="00AF7635" w:rsidRDefault="00AF7635" w:rsidP="003738A1">
            <w:pPr>
              <w:spacing w:before="40" w:after="40"/>
              <w:jc w:val="center"/>
            </w:pPr>
            <w:r>
              <w:t>1</w:t>
            </w:r>
          </w:p>
        </w:tc>
        <w:tc>
          <w:tcPr>
            <w:tcW w:w="3850" w:type="dxa"/>
            <w:tcBorders>
              <w:top w:val="single" w:sz="4" w:space="0" w:color="auto"/>
              <w:left w:val="single" w:sz="4" w:space="0" w:color="auto"/>
              <w:bottom w:val="single" w:sz="4" w:space="0" w:color="auto"/>
              <w:right w:val="single" w:sz="4" w:space="0" w:color="auto"/>
            </w:tcBorders>
            <w:shd w:val="clear" w:color="auto" w:fill="DEEAF6"/>
          </w:tcPr>
          <w:p w14:paraId="0B75BAA0" w14:textId="6A6C1A47" w:rsidR="00AF7635" w:rsidRPr="007E2959" w:rsidRDefault="003A4ACD" w:rsidP="003738A1">
            <w:pPr>
              <w:spacing w:before="40" w:after="40"/>
              <w:jc w:val="left"/>
            </w:pPr>
            <w:r w:rsidRPr="007E2959">
              <w:t xml:space="preserve">O4S </w:t>
            </w:r>
            <w:r w:rsidR="006704FA" w:rsidRPr="007E2959">
              <w:t xml:space="preserve">Programme reporting </w:t>
            </w:r>
            <w:r w:rsidR="001C4612" w:rsidRPr="007E2959">
              <w:t xml:space="preserve">to </w:t>
            </w:r>
            <w:r w:rsidRPr="007E2959">
              <w:t>Executive Board, Performance &amp; Finance Committee and Board.</w:t>
            </w:r>
          </w:p>
        </w:tc>
        <w:tc>
          <w:tcPr>
            <w:tcW w:w="3700" w:type="dxa"/>
            <w:tcBorders>
              <w:top w:val="single" w:sz="4" w:space="0" w:color="auto"/>
              <w:left w:val="single" w:sz="4" w:space="0" w:color="auto"/>
              <w:bottom w:val="single" w:sz="4" w:space="0" w:color="auto"/>
              <w:right w:val="single" w:sz="4" w:space="0" w:color="auto"/>
            </w:tcBorders>
            <w:shd w:val="clear" w:color="auto" w:fill="DEEAF6"/>
          </w:tcPr>
          <w:p w14:paraId="3E8545D2" w14:textId="77777777" w:rsidR="00AF7635" w:rsidRDefault="00AF7635" w:rsidP="003738A1">
            <w:pPr>
              <w:spacing w:before="40" w:after="40"/>
              <w:jc w:val="left"/>
            </w:pPr>
          </w:p>
        </w:tc>
        <w:tc>
          <w:tcPr>
            <w:tcW w:w="3700" w:type="dxa"/>
            <w:tcBorders>
              <w:top w:val="single" w:sz="4" w:space="0" w:color="auto"/>
              <w:left w:val="single" w:sz="4" w:space="0" w:color="auto"/>
              <w:bottom w:val="single" w:sz="4" w:space="0" w:color="auto"/>
              <w:right w:val="single" w:sz="4" w:space="0" w:color="auto"/>
            </w:tcBorders>
            <w:shd w:val="clear" w:color="auto" w:fill="DEEAF6"/>
          </w:tcPr>
          <w:p w14:paraId="19D45DE3" w14:textId="77777777" w:rsidR="00AF7635" w:rsidRDefault="00AF7635" w:rsidP="003738A1">
            <w:pPr>
              <w:spacing w:before="40" w:after="40"/>
              <w:jc w:val="left"/>
            </w:pPr>
          </w:p>
        </w:tc>
        <w:tc>
          <w:tcPr>
            <w:tcW w:w="1801" w:type="dxa"/>
            <w:tcBorders>
              <w:top w:val="single" w:sz="4" w:space="0" w:color="auto"/>
              <w:left w:val="single" w:sz="4" w:space="0" w:color="auto"/>
              <w:bottom w:val="single" w:sz="4" w:space="0" w:color="auto"/>
              <w:right w:val="single" w:sz="4" w:space="0" w:color="auto"/>
            </w:tcBorders>
            <w:shd w:val="clear" w:color="auto" w:fill="FFC000"/>
            <w:vAlign w:val="center"/>
          </w:tcPr>
          <w:p w14:paraId="032283B8" w14:textId="0D12C302" w:rsidR="008443A9" w:rsidRDefault="008443A9" w:rsidP="00A96146">
            <w:pPr>
              <w:spacing w:before="40" w:after="40"/>
              <w:jc w:val="center"/>
            </w:pPr>
            <w:r>
              <w:t>Limited</w:t>
            </w:r>
          </w:p>
        </w:tc>
      </w:tr>
      <w:tr w:rsidR="00AF7635" w14:paraId="1F35649D" w14:textId="77777777" w:rsidTr="00A96146">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E1A050E" w14:textId="77777777" w:rsidR="00AF7635" w:rsidRDefault="00AF7635" w:rsidP="003738A1">
            <w:pPr>
              <w:spacing w:before="40" w:after="40"/>
              <w:jc w:val="center"/>
            </w:pPr>
            <w:r>
              <w:t>2</w:t>
            </w:r>
          </w:p>
        </w:tc>
        <w:tc>
          <w:tcPr>
            <w:tcW w:w="3850" w:type="dxa"/>
            <w:tcBorders>
              <w:top w:val="single" w:sz="4" w:space="0" w:color="auto"/>
              <w:left w:val="single" w:sz="4" w:space="0" w:color="auto"/>
              <w:bottom w:val="single" w:sz="4" w:space="0" w:color="auto"/>
              <w:right w:val="single" w:sz="4" w:space="0" w:color="auto"/>
            </w:tcBorders>
            <w:shd w:val="clear" w:color="auto" w:fill="DEEAF6"/>
          </w:tcPr>
          <w:p w14:paraId="6740B6CF" w14:textId="1CA3855C" w:rsidR="00AF7635" w:rsidRPr="007E2959" w:rsidRDefault="006704FA" w:rsidP="003738A1">
            <w:pPr>
              <w:spacing w:before="40" w:after="40"/>
              <w:jc w:val="left"/>
            </w:pPr>
            <w:r w:rsidRPr="007E2959">
              <w:t>Project reporting arrangements</w:t>
            </w:r>
            <w:r w:rsidR="00914C55" w:rsidRPr="007E2959">
              <w:t xml:space="preserve"> and </w:t>
            </w:r>
            <w:r w:rsidR="00463AF7" w:rsidRPr="007E2959">
              <w:t>consolidated corporate reporting by PMO to Executive Board</w:t>
            </w:r>
          </w:p>
        </w:tc>
        <w:tc>
          <w:tcPr>
            <w:tcW w:w="3700" w:type="dxa"/>
            <w:tcBorders>
              <w:top w:val="single" w:sz="4" w:space="0" w:color="auto"/>
              <w:left w:val="single" w:sz="4" w:space="0" w:color="auto"/>
              <w:bottom w:val="single" w:sz="4" w:space="0" w:color="auto"/>
              <w:right w:val="single" w:sz="4" w:space="0" w:color="auto"/>
            </w:tcBorders>
            <w:shd w:val="clear" w:color="auto" w:fill="DEEAF6"/>
          </w:tcPr>
          <w:p w14:paraId="38B22367" w14:textId="6ECCA755" w:rsidR="00AF7635" w:rsidRDefault="00AF7635" w:rsidP="003738A1">
            <w:pPr>
              <w:spacing w:before="40" w:after="40"/>
              <w:jc w:val="left"/>
            </w:pPr>
          </w:p>
        </w:tc>
        <w:tc>
          <w:tcPr>
            <w:tcW w:w="3700" w:type="dxa"/>
            <w:tcBorders>
              <w:top w:val="single" w:sz="4" w:space="0" w:color="auto"/>
              <w:left w:val="single" w:sz="4" w:space="0" w:color="auto"/>
              <w:bottom w:val="single" w:sz="4" w:space="0" w:color="auto"/>
              <w:right w:val="single" w:sz="4" w:space="0" w:color="auto"/>
            </w:tcBorders>
            <w:shd w:val="clear" w:color="auto" w:fill="DEEAF6"/>
          </w:tcPr>
          <w:p w14:paraId="2504F817" w14:textId="77777777" w:rsidR="00AF7635" w:rsidRDefault="00AF7635" w:rsidP="003738A1">
            <w:pPr>
              <w:spacing w:before="40" w:after="40"/>
              <w:jc w:val="left"/>
            </w:pPr>
          </w:p>
        </w:tc>
        <w:tc>
          <w:tcPr>
            <w:tcW w:w="1801" w:type="dxa"/>
            <w:tcBorders>
              <w:top w:val="single" w:sz="4" w:space="0" w:color="auto"/>
              <w:left w:val="single" w:sz="4" w:space="0" w:color="auto"/>
              <w:bottom w:val="single" w:sz="4" w:space="0" w:color="auto"/>
              <w:right w:val="single" w:sz="4" w:space="0" w:color="auto"/>
            </w:tcBorders>
            <w:shd w:val="clear" w:color="auto" w:fill="FFC000"/>
            <w:vAlign w:val="center"/>
          </w:tcPr>
          <w:p w14:paraId="4AAE63BF" w14:textId="6BEAF1D5" w:rsidR="00AF7635" w:rsidRDefault="00F75851" w:rsidP="00F75851">
            <w:pPr>
              <w:spacing w:before="40" w:after="40"/>
            </w:pPr>
            <w:r>
              <w:t xml:space="preserve">          Limited</w:t>
            </w:r>
          </w:p>
        </w:tc>
      </w:tr>
      <w:tr w:rsidR="00AF7635" w14:paraId="23CBC5F9" w14:textId="77777777" w:rsidTr="00A96146">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5E61A6C9" w14:textId="77777777" w:rsidR="00AF7635" w:rsidRDefault="00AF7635" w:rsidP="003738A1">
            <w:pPr>
              <w:spacing w:before="40" w:after="40"/>
              <w:jc w:val="center"/>
            </w:pPr>
            <w:r>
              <w:t>3</w:t>
            </w:r>
          </w:p>
        </w:tc>
        <w:tc>
          <w:tcPr>
            <w:tcW w:w="3850" w:type="dxa"/>
            <w:tcBorders>
              <w:top w:val="single" w:sz="4" w:space="0" w:color="auto"/>
              <w:left w:val="single" w:sz="4" w:space="0" w:color="auto"/>
              <w:bottom w:val="single" w:sz="4" w:space="0" w:color="auto"/>
              <w:right w:val="single" w:sz="4" w:space="0" w:color="auto"/>
            </w:tcBorders>
            <w:shd w:val="clear" w:color="auto" w:fill="DEEAF6"/>
          </w:tcPr>
          <w:p w14:paraId="63485F5C" w14:textId="01517F85" w:rsidR="00142391" w:rsidRPr="007E2959" w:rsidRDefault="00D56296" w:rsidP="00DA723E">
            <w:pPr>
              <w:spacing w:before="40" w:after="40"/>
              <w:jc w:val="left"/>
            </w:pPr>
            <w:r w:rsidRPr="007E2959">
              <w:t xml:space="preserve">Recovery &amp; Sustainability programme delivery reported to Executive </w:t>
            </w:r>
            <w:r w:rsidR="00DA723E" w:rsidRPr="007E2959">
              <w:t xml:space="preserve">Board, </w:t>
            </w:r>
            <w:r w:rsidRPr="007E2959">
              <w:t xml:space="preserve">Performance &amp; Finance </w:t>
            </w:r>
            <w:r w:rsidR="00DA723E" w:rsidRPr="007E2959">
              <w:t>Committee and Board.</w:t>
            </w:r>
          </w:p>
        </w:tc>
        <w:tc>
          <w:tcPr>
            <w:tcW w:w="3700" w:type="dxa"/>
            <w:tcBorders>
              <w:top w:val="single" w:sz="4" w:space="0" w:color="auto"/>
              <w:left w:val="single" w:sz="4" w:space="0" w:color="auto"/>
              <w:bottom w:val="single" w:sz="4" w:space="0" w:color="auto"/>
              <w:right w:val="single" w:sz="4" w:space="0" w:color="auto"/>
            </w:tcBorders>
            <w:shd w:val="clear" w:color="auto" w:fill="DEEAF6"/>
          </w:tcPr>
          <w:p w14:paraId="6A7F2D4D" w14:textId="1DA88B82" w:rsidR="00AF7635" w:rsidRDefault="00402837" w:rsidP="003738A1">
            <w:pPr>
              <w:spacing w:before="40" w:after="40"/>
              <w:jc w:val="left"/>
            </w:pPr>
            <w:r>
              <w:t xml:space="preserve"> </w:t>
            </w:r>
          </w:p>
        </w:tc>
        <w:tc>
          <w:tcPr>
            <w:tcW w:w="3700" w:type="dxa"/>
            <w:tcBorders>
              <w:top w:val="single" w:sz="4" w:space="0" w:color="auto"/>
              <w:left w:val="single" w:sz="4" w:space="0" w:color="auto"/>
              <w:bottom w:val="single" w:sz="4" w:space="0" w:color="auto"/>
              <w:right w:val="single" w:sz="4" w:space="0" w:color="auto"/>
            </w:tcBorders>
            <w:shd w:val="clear" w:color="auto" w:fill="DEEAF6"/>
          </w:tcPr>
          <w:p w14:paraId="2BF9DDDB" w14:textId="77777777" w:rsidR="00AF7635" w:rsidRDefault="00AF7635" w:rsidP="003738A1">
            <w:pPr>
              <w:spacing w:before="40" w:after="40"/>
              <w:jc w:val="left"/>
            </w:pPr>
          </w:p>
        </w:tc>
        <w:tc>
          <w:tcPr>
            <w:tcW w:w="1801" w:type="dxa"/>
            <w:tcBorders>
              <w:top w:val="single" w:sz="4" w:space="0" w:color="auto"/>
              <w:left w:val="single" w:sz="4" w:space="0" w:color="auto"/>
              <w:bottom w:val="single" w:sz="4" w:space="0" w:color="auto"/>
              <w:right w:val="single" w:sz="4" w:space="0" w:color="auto"/>
            </w:tcBorders>
            <w:shd w:val="clear" w:color="auto" w:fill="FFFF00"/>
            <w:vAlign w:val="center"/>
          </w:tcPr>
          <w:p w14:paraId="2BC0F034" w14:textId="1B5D4DF7" w:rsidR="00AF7635" w:rsidRDefault="008443A9" w:rsidP="00A96146">
            <w:pPr>
              <w:spacing w:before="40" w:after="40"/>
              <w:jc w:val="center"/>
            </w:pPr>
            <w:r>
              <w:t>Reasonable</w:t>
            </w:r>
          </w:p>
        </w:tc>
      </w:tr>
      <w:tr w:rsidR="00AF7635" w14:paraId="080849F9" w14:textId="77777777" w:rsidTr="00A96146">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5B769515" w14:textId="77777777" w:rsidR="00AF7635" w:rsidRPr="00904BF0" w:rsidRDefault="00AF7635" w:rsidP="003738A1">
            <w:pPr>
              <w:spacing w:before="40" w:after="40"/>
              <w:jc w:val="center"/>
            </w:pPr>
            <w:r w:rsidRPr="00904BF0">
              <w:t>4</w:t>
            </w:r>
          </w:p>
        </w:tc>
        <w:tc>
          <w:tcPr>
            <w:tcW w:w="3850" w:type="dxa"/>
            <w:tcBorders>
              <w:top w:val="single" w:sz="4" w:space="0" w:color="auto"/>
              <w:left w:val="single" w:sz="4" w:space="0" w:color="auto"/>
              <w:bottom w:val="single" w:sz="4" w:space="0" w:color="auto"/>
              <w:right w:val="single" w:sz="4" w:space="0" w:color="auto"/>
            </w:tcBorders>
            <w:shd w:val="clear" w:color="auto" w:fill="DEEAF6"/>
          </w:tcPr>
          <w:p w14:paraId="07B14CEB" w14:textId="32DABB54" w:rsidR="00DD78E2" w:rsidRPr="00904BF0" w:rsidRDefault="00DA723E" w:rsidP="00DD78E2">
            <w:pPr>
              <w:spacing w:before="40" w:after="40"/>
              <w:jc w:val="left"/>
            </w:pPr>
            <w:r w:rsidRPr="008902B3">
              <w:t>Integrated Performance Report</w:t>
            </w:r>
            <w:r>
              <w:t xml:space="preserve"> monitored </w:t>
            </w:r>
            <w:r w:rsidRPr="007E2959">
              <w:t xml:space="preserve">by </w:t>
            </w:r>
            <w:r w:rsidR="003A4ACD" w:rsidRPr="007E2959">
              <w:t>Executive Board, Performance &amp; Finance Committee and Board.</w:t>
            </w:r>
            <w:r w:rsidR="00DD78E2">
              <w:t xml:space="preserve">  </w:t>
            </w:r>
          </w:p>
          <w:p w14:paraId="6F42263C" w14:textId="503903A3" w:rsidR="00DD78E2" w:rsidRPr="00904BF0" w:rsidRDefault="00DD78E2" w:rsidP="003738A1">
            <w:pPr>
              <w:spacing w:before="40" w:after="40"/>
              <w:jc w:val="left"/>
            </w:pPr>
          </w:p>
        </w:tc>
        <w:tc>
          <w:tcPr>
            <w:tcW w:w="3700" w:type="dxa"/>
            <w:tcBorders>
              <w:top w:val="single" w:sz="4" w:space="0" w:color="auto"/>
              <w:left w:val="single" w:sz="4" w:space="0" w:color="auto"/>
              <w:bottom w:val="single" w:sz="4" w:space="0" w:color="auto"/>
              <w:right w:val="single" w:sz="4" w:space="0" w:color="auto"/>
            </w:tcBorders>
            <w:shd w:val="clear" w:color="auto" w:fill="DEEAF6"/>
          </w:tcPr>
          <w:p w14:paraId="57C1C34E" w14:textId="77777777" w:rsidR="00AF7635" w:rsidRPr="00904BF0" w:rsidRDefault="00AF7635" w:rsidP="003738A1">
            <w:pPr>
              <w:spacing w:before="40" w:after="40"/>
              <w:jc w:val="left"/>
            </w:pPr>
          </w:p>
        </w:tc>
        <w:tc>
          <w:tcPr>
            <w:tcW w:w="3700" w:type="dxa"/>
            <w:tcBorders>
              <w:top w:val="single" w:sz="4" w:space="0" w:color="auto"/>
              <w:left w:val="single" w:sz="4" w:space="0" w:color="auto"/>
              <w:bottom w:val="single" w:sz="4" w:space="0" w:color="auto"/>
              <w:right w:val="single" w:sz="4" w:space="0" w:color="auto"/>
            </w:tcBorders>
            <w:shd w:val="clear" w:color="auto" w:fill="DEEAF6"/>
          </w:tcPr>
          <w:p w14:paraId="3F6E7CC0" w14:textId="77777777" w:rsidR="00AF7635" w:rsidRPr="00904BF0" w:rsidRDefault="00AF7635" w:rsidP="003738A1">
            <w:pPr>
              <w:spacing w:before="40" w:after="40"/>
              <w:jc w:val="left"/>
            </w:pPr>
          </w:p>
        </w:tc>
        <w:tc>
          <w:tcPr>
            <w:tcW w:w="1801" w:type="dxa"/>
            <w:tcBorders>
              <w:top w:val="single" w:sz="4" w:space="0" w:color="auto"/>
              <w:left w:val="single" w:sz="4" w:space="0" w:color="auto"/>
              <w:bottom w:val="single" w:sz="4" w:space="0" w:color="auto"/>
              <w:right w:val="single" w:sz="4" w:space="0" w:color="auto"/>
            </w:tcBorders>
            <w:shd w:val="clear" w:color="auto" w:fill="92D050"/>
            <w:vAlign w:val="center"/>
          </w:tcPr>
          <w:p w14:paraId="0CB49D6E" w14:textId="5B904890" w:rsidR="00AF7635" w:rsidRPr="00904BF0" w:rsidRDefault="008443A9" w:rsidP="00A96146">
            <w:pPr>
              <w:spacing w:before="40" w:after="40"/>
              <w:jc w:val="center"/>
            </w:pPr>
            <w:r>
              <w:t>Substantial</w:t>
            </w:r>
          </w:p>
        </w:tc>
      </w:tr>
      <w:tr w:rsidR="00AF7635" w14:paraId="35A32F54" w14:textId="77777777" w:rsidTr="00A96146">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410A9419" w14:textId="77777777" w:rsidR="00AF7635" w:rsidRPr="00904BF0" w:rsidRDefault="00AF7635" w:rsidP="003738A1">
            <w:pPr>
              <w:spacing w:before="40" w:after="40"/>
              <w:jc w:val="center"/>
            </w:pPr>
            <w:r w:rsidRPr="00904BF0">
              <w:t>5</w:t>
            </w:r>
          </w:p>
        </w:tc>
        <w:tc>
          <w:tcPr>
            <w:tcW w:w="3850" w:type="dxa"/>
            <w:tcBorders>
              <w:top w:val="single" w:sz="4" w:space="0" w:color="auto"/>
              <w:left w:val="single" w:sz="4" w:space="0" w:color="auto"/>
              <w:bottom w:val="single" w:sz="4" w:space="0" w:color="auto"/>
              <w:right w:val="single" w:sz="4" w:space="0" w:color="auto"/>
            </w:tcBorders>
            <w:shd w:val="clear" w:color="auto" w:fill="DEEAF6"/>
          </w:tcPr>
          <w:p w14:paraId="4DE0573A" w14:textId="749F6A40" w:rsidR="00AF7635" w:rsidRPr="00904BF0" w:rsidRDefault="007D392F" w:rsidP="003738A1">
            <w:pPr>
              <w:spacing w:before="40" w:after="40"/>
              <w:jc w:val="left"/>
            </w:pPr>
            <w:r>
              <w:t>Change impact assessments reviewed by</w:t>
            </w:r>
            <w:r w:rsidR="008D48D2">
              <w:t xml:space="preserve"> Executive Board</w:t>
            </w:r>
          </w:p>
        </w:tc>
        <w:tc>
          <w:tcPr>
            <w:tcW w:w="3700" w:type="dxa"/>
            <w:tcBorders>
              <w:top w:val="single" w:sz="4" w:space="0" w:color="auto"/>
              <w:left w:val="single" w:sz="4" w:space="0" w:color="auto"/>
              <w:bottom w:val="single" w:sz="4" w:space="0" w:color="auto"/>
              <w:right w:val="single" w:sz="4" w:space="0" w:color="auto"/>
            </w:tcBorders>
            <w:shd w:val="clear" w:color="auto" w:fill="DEEAF6"/>
          </w:tcPr>
          <w:p w14:paraId="327F253C" w14:textId="77777777" w:rsidR="00AF7635" w:rsidRPr="00904BF0" w:rsidRDefault="00AF7635" w:rsidP="003738A1">
            <w:pPr>
              <w:spacing w:before="40" w:after="40"/>
              <w:jc w:val="left"/>
            </w:pPr>
          </w:p>
        </w:tc>
        <w:tc>
          <w:tcPr>
            <w:tcW w:w="3700" w:type="dxa"/>
            <w:tcBorders>
              <w:top w:val="single" w:sz="4" w:space="0" w:color="auto"/>
              <w:left w:val="single" w:sz="4" w:space="0" w:color="auto"/>
              <w:bottom w:val="single" w:sz="4" w:space="0" w:color="auto"/>
              <w:right w:val="single" w:sz="4" w:space="0" w:color="auto"/>
            </w:tcBorders>
            <w:shd w:val="clear" w:color="auto" w:fill="DEEAF6"/>
          </w:tcPr>
          <w:p w14:paraId="52C44E7B" w14:textId="77777777" w:rsidR="00AF7635" w:rsidRPr="00904BF0" w:rsidRDefault="00AF7635" w:rsidP="003738A1">
            <w:pPr>
              <w:spacing w:before="40" w:after="40"/>
              <w:jc w:val="left"/>
            </w:pPr>
          </w:p>
        </w:tc>
        <w:tc>
          <w:tcPr>
            <w:tcW w:w="1801" w:type="dxa"/>
            <w:tcBorders>
              <w:top w:val="single" w:sz="4" w:space="0" w:color="auto"/>
              <w:left w:val="single" w:sz="4" w:space="0" w:color="auto"/>
              <w:bottom w:val="single" w:sz="4" w:space="0" w:color="auto"/>
              <w:right w:val="single" w:sz="4" w:space="0" w:color="auto"/>
            </w:tcBorders>
            <w:shd w:val="clear" w:color="auto" w:fill="FFC000"/>
            <w:vAlign w:val="center"/>
          </w:tcPr>
          <w:p w14:paraId="50039CCC" w14:textId="31D50CC4" w:rsidR="00AF7635" w:rsidRPr="00A96146" w:rsidRDefault="008443A9" w:rsidP="00A96146">
            <w:pPr>
              <w:spacing w:before="40" w:after="40"/>
              <w:jc w:val="center"/>
            </w:pPr>
            <w:r>
              <w:t>Limited</w:t>
            </w:r>
          </w:p>
        </w:tc>
      </w:tr>
      <w:tr w:rsidR="00AF7635" w14:paraId="55B973B6" w14:textId="77777777" w:rsidTr="00A96146">
        <w:trPr>
          <w:trHeight w:val="553"/>
        </w:trPr>
        <w:tc>
          <w:tcPr>
            <w:tcW w:w="897" w:type="dxa"/>
            <w:tcBorders>
              <w:top w:val="single" w:sz="4" w:space="0" w:color="auto"/>
              <w:left w:val="nil"/>
              <w:bottom w:val="nil"/>
              <w:right w:val="single" w:sz="4" w:space="0" w:color="auto"/>
            </w:tcBorders>
          </w:tcPr>
          <w:p w14:paraId="46BA6C40" w14:textId="77777777" w:rsidR="00AF7635" w:rsidRPr="00904BF0" w:rsidRDefault="00AF7635" w:rsidP="003738A1">
            <w:pPr>
              <w:spacing w:before="40" w:after="40"/>
              <w:jc w:val="center"/>
            </w:pPr>
          </w:p>
        </w:tc>
        <w:tc>
          <w:tcPr>
            <w:tcW w:w="11250" w:type="dxa"/>
            <w:gridSpan w:val="3"/>
            <w:tcBorders>
              <w:top w:val="single" w:sz="4" w:space="0" w:color="auto"/>
              <w:left w:val="single" w:sz="4" w:space="0" w:color="auto"/>
              <w:bottom w:val="single" w:sz="4" w:space="0" w:color="auto"/>
              <w:right w:val="single" w:sz="4" w:space="0" w:color="auto"/>
            </w:tcBorders>
            <w:shd w:val="clear" w:color="auto" w:fill="DEEAF6"/>
          </w:tcPr>
          <w:p w14:paraId="78D7B4E1" w14:textId="77777777" w:rsidR="00AF7635" w:rsidRPr="00904BF0" w:rsidRDefault="00AF7635" w:rsidP="003738A1">
            <w:pPr>
              <w:spacing w:before="40" w:after="40"/>
              <w:jc w:val="left"/>
            </w:pPr>
            <w:r w:rsidRPr="00904BF0">
              <w:rPr>
                <w:rFonts w:cs="Calibri"/>
                <w:b/>
                <w:bCs/>
              </w:rPr>
              <w:t>Current Overall Assurance Rating</w:t>
            </w:r>
          </w:p>
        </w:tc>
        <w:tc>
          <w:tcPr>
            <w:tcW w:w="1801" w:type="dxa"/>
            <w:tcBorders>
              <w:top w:val="single" w:sz="4" w:space="0" w:color="auto"/>
              <w:left w:val="single" w:sz="4" w:space="0" w:color="auto"/>
              <w:bottom w:val="single" w:sz="4" w:space="0" w:color="auto"/>
              <w:right w:val="single" w:sz="4" w:space="0" w:color="auto"/>
            </w:tcBorders>
            <w:shd w:val="clear" w:color="auto" w:fill="FFC000"/>
            <w:vAlign w:val="center"/>
          </w:tcPr>
          <w:p w14:paraId="06430F95" w14:textId="0614B174" w:rsidR="00AF7635" w:rsidRPr="00904BF0" w:rsidRDefault="00001A98" w:rsidP="00DF1542">
            <w:pPr>
              <w:spacing w:before="40" w:after="40"/>
              <w:jc w:val="center"/>
              <w:rPr>
                <w:rFonts w:cs="Calibri"/>
                <w:b/>
                <w:bCs/>
              </w:rPr>
            </w:pPr>
            <w:r>
              <w:rPr>
                <w:rFonts w:cs="Calibri"/>
                <w:b/>
                <w:bCs/>
              </w:rPr>
              <w:t>Moderate</w:t>
            </w:r>
          </w:p>
        </w:tc>
      </w:tr>
    </w:tbl>
    <w:p w14:paraId="4698E9E1" w14:textId="77777777" w:rsidR="00AF7635" w:rsidRDefault="00AF7635" w:rsidP="00AF76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
        <w:gridCol w:w="4667"/>
        <w:gridCol w:w="5120"/>
        <w:gridCol w:w="1192"/>
        <w:gridCol w:w="1076"/>
        <w:gridCol w:w="1415"/>
      </w:tblGrid>
      <w:tr w:rsidR="00AF7635" w14:paraId="7AA41280" w14:textId="77777777" w:rsidTr="00F06AC5">
        <w:tc>
          <w:tcPr>
            <w:tcW w:w="5145"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735131A1" w14:textId="77777777" w:rsidR="00AF7635" w:rsidRDefault="00AF7635" w:rsidP="003738A1">
            <w:pPr>
              <w:spacing w:before="40" w:after="40"/>
            </w:pPr>
            <w:r>
              <w:rPr>
                <w:rFonts w:cs="Calibri"/>
                <w:b/>
                <w:bCs/>
                <w:color w:val="FFFFFF"/>
              </w:rPr>
              <w:t>Gaps in Control and/or Assurance</w:t>
            </w:r>
          </w:p>
          <w:p w14:paraId="0CE9E5FA" w14:textId="77777777" w:rsidR="00AF7635" w:rsidRDefault="00AF7635" w:rsidP="003738A1">
            <w:pPr>
              <w:spacing w:before="40" w:after="40"/>
            </w:pPr>
          </w:p>
        </w:tc>
        <w:tc>
          <w:tcPr>
            <w:tcW w:w="5120"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04285E4C" w14:textId="77777777" w:rsidR="00AF7635" w:rsidRDefault="00AF7635" w:rsidP="003738A1">
            <w:pPr>
              <w:spacing w:before="40" w:after="40"/>
            </w:pPr>
            <w:r>
              <w:rPr>
                <w:rFonts w:cs="Calibri"/>
                <w:b/>
                <w:bCs/>
                <w:color w:val="FFFFFF"/>
              </w:rPr>
              <w:t>Actions to Address Gaps in Control and/or Assurance</w:t>
            </w:r>
          </w:p>
        </w:tc>
        <w:tc>
          <w:tcPr>
            <w:tcW w:w="1192"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BB63F1C" w14:textId="77777777" w:rsidR="00AF7635" w:rsidRDefault="00AF7635" w:rsidP="003738A1">
            <w:pPr>
              <w:spacing w:before="40" w:after="40"/>
              <w:jc w:val="center"/>
            </w:pPr>
            <w:r>
              <w:rPr>
                <w:rFonts w:cs="Calibri"/>
                <w:b/>
                <w:bCs/>
                <w:color w:val="FFFFFF"/>
              </w:rPr>
              <w:t>Lead Director</w:t>
            </w:r>
          </w:p>
        </w:tc>
        <w:tc>
          <w:tcPr>
            <w:tcW w:w="1076"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99FE32C" w14:textId="77777777" w:rsidR="00AF7635" w:rsidRDefault="00AF7635" w:rsidP="003738A1">
            <w:pPr>
              <w:spacing w:before="40" w:after="40"/>
              <w:jc w:val="center"/>
            </w:pPr>
            <w:r>
              <w:rPr>
                <w:rFonts w:cs="Calibri"/>
                <w:b/>
                <w:bCs/>
                <w:color w:val="FFFFFF"/>
              </w:rPr>
              <w:t>Due Date</w:t>
            </w:r>
          </w:p>
        </w:tc>
        <w:tc>
          <w:tcPr>
            <w:tcW w:w="141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45DAEC32" w14:textId="77777777" w:rsidR="00AF7635" w:rsidRDefault="00AF7635" w:rsidP="003738A1">
            <w:pPr>
              <w:spacing w:before="40" w:after="40"/>
              <w:jc w:val="center"/>
            </w:pPr>
            <w:r>
              <w:rPr>
                <w:rFonts w:cs="Calibri"/>
                <w:b/>
                <w:bCs/>
                <w:color w:val="FFFFFF"/>
              </w:rPr>
              <w:t>Progress</w:t>
            </w:r>
          </w:p>
        </w:tc>
      </w:tr>
      <w:tr w:rsidR="00F06AC5" w14:paraId="68A523D6" w14:textId="77777777" w:rsidTr="00F06AC5">
        <w:tc>
          <w:tcPr>
            <w:tcW w:w="47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366BEA0" w14:textId="77777777" w:rsidR="00F06AC5" w:rsidRDefault="00F06AC5" w:rsidP="00F06AC5">
            <w:pPr>
              <w:spacing w:before="40" w:after="40"/>
              <w:jc w:val="center"/>
            </w:pPr>
            <w:r>
              <w:t>1</w:t>
            </w:r>
          </w:p>
        </w:tc>
        <w:tc>
          <w:tcPr>
            <w:tcW w:w="4667" w:type="dxa"/>
            <w:tcBorders>
              <w:top w:val="single" w:sz="4" w:space="0" w:color="auto"/>
              <w:left w:val="single" w:sz="4" w:space="0" w:color="auto"/>
              <w:bottom w:val="single" w:sz="4" w:space="0" w:color="auto"/>
              <w:right w:val="single" w:sz="4" w:space="0" w:color="auto"/>
            </w:tcBorders>
            <w:shd w:val="clear" w:color="auto" w:fill="FFF2CC"/>
            <w:vAlign w:val="center"/>
          </w:tcPr>
          <w:p w14:paraId="17ABB900" w14:textId="03ECE971" w:rsidR="00F06AC5" w:rsidRDefault="00F06AC5" w:rsidP="00F06AC5">
            <w:pPr>
              <w:tabs>
                <w:tab w:val="left" w:pos="1665"/>
              </w:tabs>
              <w:spacing w:before="40" w:after="40"/>
              <w:jc w:val="left"/>
            </w:pPr>
            <w:r>
              <w:t>Cap</w:t>
            </w:r>
            <w:r w:rsidR="002D3858">
              <w:t xml:space="preserve">acity for delivery </w:t>
            </w:r>
          </w:p>
        </w:tc>
        <w:tc>
          <w:tcPr>
            <w:tcW w:w="5120" w:type="dxa"/>
            <w:tcBorders>
              <w:top w:val="single" w:sz="4" w:space="0" w:color="auto"/>
              <w:left w:val="single" w:sz="4" w:space="0" w:color="auto"/>
              <w:bottom w:val="single" w:sz="4" w:space="0" w:color="auto"/>
              <w:right w:val="single" w:sz="4" w:space="0" w:color="auto"/>
            </w:tcBorders>
            <w:shd w:val="clear" w:color="auto" w:fill="FFF2CC"/>
            <w:vAlign w:val="center"/>
          </w:tcPr>
          <w:p w14:paraId="31E4E34F" w14:textId="7AD84BEB" w:rsidR="00F06AC5" w:rsidRDefault="002D3858" w:rsidP="00F06AC5">
            <w:pPr>
              <w:spacing w:before="40" w:after="40"/>
              <w:jc w:val="left"/>
            </w:pPr>
            <w:r>
              <w:t xml:space="preserve">Delivery Unit established </w:t>
            </w:r>
          </w:p>
        </w:tc>
        <w:tc>
          <w:tcPr>
            <w:tcW w:w="1192" w:type="dxa"/>
            <w:tcBorders>
              <w:top w:val="single" w:sz="4" w:space="0" w:color="auto"/>
              <w:left w:val="single" w:sz="4" w:space="0" w:color="auto"/>
              <w:bottom w:val="single" w:sz="4" w:space="0" w:color="auto"/>
              <w:right w:val="single" w:sz="4" w:space="0" w:color="auto"/>
            </w:tcBorders>
            <w:shd w:val="clear" w:color="auto" w:fill="FFF2CC"/>
            <w:vAlign w:val="center"/>
          </w:tcPr>
          <w:p w14:paraId="34F10AEB" w14:textId="3B9C1BA6" w:rsidR="00F06AC5" w:rsidRDefault="002D3858" w:rsidP="00F06AC5">
            <w:pPr>
              <w:spacing w:before="40" w:after="40"/>
              <w:jc w:val="center"/>
            </w:pPr>
            <w:r>
              <w:t>Director of Delivery</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1E3C9C36" w14:textId="407C7905" w:rsidR="00F06AC5" w:rsidRDefault="00F06AC5" w:rsidP="00F06AC5">
            <w:pPr>
              <w:spacing w:before="40" w:after="40"/>
              <w:jc w:val="center"/>
            </w:pPr>
            <w:r>
              <w:t>31/12/26</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164177FF" w14:textId="7C970C55" w:rsidR="00F06AC5" w:rsidRDefault="000977C6" w:rsidP="00F06AC5">
            <w:pPr>
              <w:spacing w:before="40" w:after="40"/>
              <w:jc w:val="center"/>
            </w:pPr>
            <w:r>
              <w:t>On track</w:t>
            </w:r>
          </w:p>
        </w:tc>
      </w:tr>
      <w:tr w:rsidR="00F06AC5" w14:paraId="1D688FF7" w14:textId="77777777" w:rsidTr="00F06AC5">
        <w:tc>
          <w:tcPr>
            <w:tcW w:w="478" w:type="dxa"/>
            <w:tcBorders>
              <w:top w:val="single" w:sz="4" w:space="0" w:color="auto"/>
              <w:left w:val="single" w:sz="4" w:space="0" w:color="auto"/>
              <w:bottom w:val="single" w:sz="4" w:space="0" w:color="auto"/>
              <w:right w:val="single" w:sz="4" w:space="0" w:color="auto"/>
            </w:tcBorders>
            <w:shd w:val="clear" w:color="auto" w:fill="FFF2CC"/>
            <w:vAlign w:val="center"/>
          </w:tcPr>
          <w:p w14:paraId="225CBD68" w14:textId="3F2AD6CE" w:rsidR="00F06AC5" w:rsidRDefault="000977C6" w:rsidP="00F06AC5">
            <w:pPr>
              <w:spacing w:before="40" w:after="40"/>
              <w:jc w:val="center"/>
            </w:pPr>
            <w:r>
              <w:t>2</w:t>
            </w:r>
          </w:p>
        </w:tc>
        <w:tc>
          <w:tcPr>
            <w:tcW w:w="4667" w:type="dxa"/>
            <w:tcBorders>
              <w:top w:val="single" w:sz="4" w:space="0" w:color="auto"/>
              <w:left w:val="single" w:sz="4" w:space="0" w:color="auto"/>
              <w:bottom w:val="single" w:sz="4" w:space="0" w:color="auto"/>
              <w:right w:val="single" w:sz="4" w:space="0" w:color="auto"/>
            </w:tcBorders>
            <w:shd w:val="clear" w:color="auto" w:fill="FFF2CC"/>
            <w:vAlign w:val="center"/>
          </w:tcPr>
          <w:p w14:paraId="5ADB1180" w14:textId="023B7BB4" w:rsidR="00F06AC5" w:rsidRDefault="00F06AC5" w:rsidP="00F06AC5">
            <w:pPr>
              <w:tabs>
                <w:tab w:val="left" w:pos="1665"/>
              </w:tabs>
              <w:spacing w:before="40" w:after="40"/>
              <w:jc w:val="left"/>
            </w:pPr>
            <w:r>
              <w:t>Weak benefits realisation</w:t>
            </w:r>
          </w:p>
        </w:tc>
        <w:tc>
          <w:tcPr>
            <w:tcW w:w="5120" w:type="dxa"/>
            <w:tcBorders>
              <w:top w:val="single" w:sz="4" w:space="0" w:color="auto"/>
              <w:left w:val="single" w:sz="4" w:space="0" w:color="auto"/>
              <w:bottom w:val="single" w:sz="4" w:space="0" w:color="auto"/>
              <w:right w:val="single" w:sz="4" w:space="0" w:color="auto"/>
            </w:tcBorders>
            <w:shd w:val="clear" w:color="auto" w:fill="FFF2CC"/>
            <w:vAlign w:val="center"/>
          </w:tcPr>
          <w:p w14:paraId="213B49B9" w14:textId="3F05556C" w:rsidR="00F06AC5" w:rsidRDefault="00F06AC5" w:rsidP="00F06AC5">
            <w:pPr>
              <w:spacing w:before="40" w:after="40"/>
              <w:jc w:val="left"/>
            </w:pPr>
            <w:r>
              <w:t>Strengthen benefits tracking framework</w:t>
            </w:r>
          </w:p>
        </w:tc>
        <w:tc>
          <w:tcPr>
            <w:tcW w:w="1192" w:type="dxa"/>
            <w:tcBorders>
              <w:top w:val="single" w:sz="4" w:space="0" w:color="auto"/>
              <w:left w:val="single" w:sz="4" w:space="0" w:color="auto"/>
              <w:bottom w:val="single" w:sz="4" w:space="0" w:color="auto"/>
              <w:right w:val="single" w:sz="4" w:space="0" w:color="auto"/>
            </w:tcBorders>
            <w:shd w:val="clear" w:color="auto" w:fill="FFF2CC"/>
            <w:vAlign w:val="center"/>
          </w:tcPr>
          <w:p w14:paraId="7A87F919" w14:textId="2D320E4D" w:rsidR="00F06AC5" w:rsidRDefault="00AE0890" w:rsidP="00F06AC5">
            <w:pPr>
              <w:spacing w:before="40" w:after="40"/>
              <w:jc w:val="center"/>
            </w:pPr>
            <w:r>
              <w:t>Director of Planning</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4D6C2B71" w14:textId="1AD71896" w:rsidR="00F06AC5" w:rsidRDefault="00F06AC5" w:rsidP="00F06AC5">
            <w:pPr>
              <w:spacing w:before="40" w:after="40"/>
              <w:jc w:val="center"/>
            </w:pPr>
            <w:r>
              <w:t>31/03/27</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49CB7587" w14:textId="480B4E0F" w:rsidR="00F06AC5" w:rsidRDefault="000977C6" w:rsidP="00F06AC5">
            <w:pPr>
              <w:spacing w:before="40" w:after="40"/>
              <w:jc w:val="center"/>
            </w:pPr>
            <w:r>
              <w:t>On track</w:t>
            </w:r>
          </w:p>
        </w:tc>
      </w:tr>
      <w:tr w:rsidR="00F06AC5" w14:paraId="02EEDA06" w14:textId="77777777" w:rsidTr="00F06AC5">
        <w:tc>
          <w:tcPr>
            <w:tcW w:w="478" w:type="dxa"/>
            <w:tcBorders>
              <w:top w:val="single" w:sz="4" w:space="0" w:color="auto"/>
              <w:left w:val="single" w:sz="4" w:space="0" w:color="auto"/>
              <w:bottom w:val="single" w:sz="4" w:space="0" w:color="auto"/>
              <w:right w:val="single" w:sz="4" w:space="0" w:color="auto"/>
            </w:tcBorders>
            <w:shd w:val="clear" w:color="auto" w:fill="FFF2CC"/>
            <w:vAlign w:val="center"/>
          </w:tcPr>
          <w:p w14:paraId="4F67BAFD" w14:textId="1457681C" w:rsidR="00F06AC5" w:rsidRDefault="000977C6" w:rsidP="00F06AC5">
            <w:pPr>
              <w:spacing w:before="40" w:after="40"/>
              <w:jc w:val="center"/>
            </w:pPr>
            <w:r>
              <w:lastRenderedPageBreak/>
              <w:t>3</w:t>
            </w:r>
          </w:p>
        </w:tc>
        <w:tc>
          <w:tcPr>
            <w:tcW w:w="4667" w:type="dxa"/>
            <w:tcBorders>
              <w:top w:val="single" w:sz="4" w:space="0" w:color="auto"/>
              <w:left w:val="single" w:sz="4" w:space="0" w:color="auto"/>
              <w:bottom w:val="single" w:sz="4" w:space="0" w:color="auto"/>
              <w:right w:val="single" w:sz="4" w:space="0" w:color="auto"/>
            </w:tcBorders>
            <w:shd w:val="clear" w:color="auto" w:fill="FFF2CC"/>
            <w:vAlign w:val="center"/>
          </w:tcPr>
          <w:p w14:paraId="597D67F5" w14:textId="48D6FDCB" w:rsidR="00F06AC5" w:rsidRDefault="00F06AC5" w:rsidP="00F06AC5">
            <w:pPr>
              <w:tabs>
                <w:tab w:val="left" w:pos="1665"/>
              </w:tabs>
              <w:spacing w:before="40" w:after="40"/>
              <w:jc w:val="left"/>
            </w:pPr>
            <w:r>
              <w:t>Inconsistent change methodology</w:t>
            </w:r>
          </w:p>
        </w:tc>
        <w:tc>
          <w:tcPr>
            <w:tcW w:w="5120" w:type="dxa"/>
            <w:tcBorders>
              <w:top w:val="single" w:sz="4" w:space="0" w:color="auto"/>
              <w:left w:val="single" w:sz="4" w:space="0" w:color="auto"/>
              <w:bottom w:val="single" w:sz="4" w:space="0" w:color="auto"/>
              <w:right w:val="single" w:sz="4" w:space="0" w:color="auto"/>
            </w:tcBorders>
            <w:shd w:val="clear" w:color="auto" w:fill="FFF2CC"/>
            <w:vAlign w:val="center"/>
          </w:tcPr>
          <w:p w14:paraId="3B09F8FF" w14:textId="278203BC" w:rsidR="00F06AC5" w:rsidRDefault="00F06AC5" w:rsidP="00F06AC5">
            <w:pPr>
              <w:spacing w:before="40" w:after="40"/>
              <w:jc w:val="left"/>
            </w:pPr>
            <w:r>
              <w:t xml:space="preserve">Standardise PMO approach across </w:t>
            </w:r>
            <w:r w:rsidR="000977C6">
              <w:t>health board</w:t>
            </w:r>
          </w:p>
        </w:tc>
        <w:tc>
          <w:tcPr>
            <w:tcW w:w="1192" w:type="dxa"/>
            <w:tcBorders>
              <w:top w:val="single" w:sz="4" w:space="0" w:color="auto"/>
              <w:left w:val="single" w:sz="4" w:space="0" w:color="auto"/>
              <w:bottom w:val="single" w:sz="4" w:space="0" w:color="auto"/>
              <w:right w:val="single" w:sz="4" w:space="0" w:color="auto"/>
            </w:tcBorders>
            <w:shd w:val="clear" w:color="auto" w:fill="FFF2CC"/>
            <w:vAlign w:val="center"/>
          </w:tcPr>
          <w:p w14:paraId="08A2240F" w14:textId="40A5F5B1" w:rsidR="00F06AC5" w:rsidRDefault="00B91E2E" w:rsidP="00F06AC5">
            <w:pPr>
              <w:spacing w:before="40" w:after="40"/>
              <w:jc w:val="center"/>
            </w:pPr>
            <w:r>
              <w:t>Director of Delivery</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4F4E099F" w14:textId="53175545" w:rsidR="00F06AC5" w:rsidRDefault="00F06AC5" w:rsidP="00F06AC5">
            <w:pPr>
              <w:spacing w:before="40" w:after="40"/>
              <w:jc w:val="center"/>
            </w:pPr>
            <w:r>
              <w:t>3</w:t>
            </w:r>
            <w:r w:rsidR="00B91E2E">
              <w:t>0/09/26</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7FD3FF1C" w14:textId="5308F3CC" w:rsidR="00F06AC5" w:rsidRDefault="000977C6" w:rsidP="00F06AC5">
            <w:pPr>
              <w:spacing w:before="40" w:after="40"/>
              <w:jc w:val="center"/>
            </w:pPr>
            <w:r>
              <w:t>On</w:t>
            </w:r>
            <w:r w:rsidR="0093675A">
              <w:t xml:space="preserve"> </w:t>
            </w:r>
            <w:r>
              <w:t>track</w:t>
            </w:r>
          </w:p>
        </w:tc>
      </w:tr>
    </w:tbl>
    <w:p w14:paraId="1CD98678" w14:textId="77777777" w:rsidR="00AF7635" w:rsidRDefault="00AF7635" w:rsidP="00AF76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AF7635" w14:paraId="3C3D8955" w14:textId="77777777" w:rsidTr="003738A1">
        <w:tc>
          <w:tcPr>
            <w:tcW w:w="21147" w:type="dxa"/>
            <w:tcBorders>
              <w:top w:val="single" w:sz="4" w:space="0" w:color="auto"/>
              <w:left w:val="single" w:sz="4" w:space="0" w:color="auto"/>
              <w:bottom w:val="single" w:sz="4" w:space="0" w:color="auto"/>
              <w:right w:val="single" w:sz="4" w:space="0" w:color="auto"/>
            </w:tcBorders>
            <w:hideMark/>
          </w:tcPr>
          <w:p w14:paraId="60085F51" w14:textId="77777777" w:rsidR="00AF7635" w:rsidRPr="00904BF0" w:rsidRDefault="00AF7635" w:rsidP="003738A1">
            <w:pPr>
              <w:spacing w:before="40" w:after="40"/>
              <w:jc w:val="left"/>
              <w:rPr>
                <w:b/>
                <w:bCs/>
              </w:rPr>
            </w:pPr>
            <w:r w:rsidRPr="00904BF0">
              <w:rPr>
                <w:b/>
                <w:bCs/>
              </w:rPr>
              <w:t>Additional Comments</w:t>
            </w:r>
          </w:p>
        </w:tc>
      </w:tr>
      <w:tr w:rsidR="00AF7635" w14:paraId="2FD48309" w14:textId="77777777" w:rsidTr="003738A1">
        <w:tc>
          <w:tcPr>
            <w:tcW w:w="21147" w:type="dxa"/>
            <w:tcBorders>
              <w:top w:val="single" w:sz="4" w:space="0" w:color="auto"/>
              <w:left w:val="single" w:sz="4" w:space="0" w:color="auto"/>
              <w:bottom w:val="single" w:sz="4" w:space="0" w:color="auto"/>
              <w:right w:val="single" w:sz="4" w:space="0" w:color="auto"/>
            </w:tcBorders>
          </w:tcPr>
          <w:p w14:paraId="1FCA52BB" w14:textId="77777777" w:rsidR="00AF7635" w:rsidRPr="00904BF0" w:rsidRDefault="00AF7635" w:rsidP="003738A1">
            <w:pPr>
              <w:pStyle w:val="TableParagraph"/>
              <w:rPr>
                <w:rFonts w:cs="Calibri"/>
                <w:bCs/>
              </w:rPr>
            </w:pPr>
          </w:p>
        </w:tc>
      </w:tr>
    </w:tbl>
    <w:p w14:paraId="06B3C578" w14:textId="77777777" w:rsidR="00AF7635" w:rsidRDefault="00AF7635" w:rsidP="00AF7635"/>
    <w:p w14:paraId="39AB2DDD" w14:textId="77777777" w:rsidR="00AF7635" w:rsidRDefault="00AF7635" w:rsidP="00AF7635"/>
    <w:p w14:paraId="770B43A2" w14:textId="77777777" w:rsidR="00AF7635" w:rsidRDefault="00AF7635" w:rsidP="00AF7635"/>
    <w:p w14:paraId="3A210A3F" w14:textId="062EA194" w:rsidR="00AF7635" w:rsidRDefault="00AF7635">
      <w:pPr>
        <w:jc w:val="left"/>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AF7635" w14:paraId="2622874F" w14:textId="77777777" w:rsidTr="003738A1">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0C842C79" w14:textId="0D8367CB" w:rsidR="00AF7635" w:rsidRDefault="00AF7635" w:rsidP="003738A1">
            <w:pPr>
              <w:spacing w:before="40" w:after="40"/>
              <w:rPr>
                <w:rFonts w:cs="Calibri"/>
                <w:b/>
                <w:bCs/>
              </w:rPr>
            </w:pPr>
            <w:r>
              <w:lastRenderedPageBreak/>
              <w:br w:type="page"/>
            </w:r>
            <w:r>
              <w:rPr>
                <w:rFonts w:cs="Calibri"/>
                <w:b/>
                <w:bCs/>
              </w:rPr>
              <w:t xml:space="preserve">Risk ID Number </w:t>
            </w:r>
            <w:r>
              <w:rPr>
                <w:rFonts w:cs="Calibri"/>
              </w:rPr>
              <w:t>SRR-</w:t>
            </w:r>
            <w:r w:rsidR="00DB0D5C">
              <w:rPr>
                <w:rFonts w:cs="Calibri"/>
              </w:rPr>
              <w:t>4.6</w:t>
            </w:r>
          </w:p>
        </w:tc>
        <w:tc>
          <w:tcPr>
            <w:tcW w:w="20182" w:type="dxa"/>
            <w:tcBorders>
              <w:top w:val="single" w:sz="4" w:space="0" w:color="auto"/>
              <w:left w:val="single" w:sz="4" w:space="0" w:color="auto"/>
              <w:bottom w:val="single" w:sz="4" w:space="0" w:color="auto"/>
              <w:right w:val="single" w:sz="4" w:space="0" w:color="auto"/>
            </w:tcBorders>
            <w:shd w:val="clear" w:color="auto" w:fill="FBE4D5"/>
            <w:hideMark/>
          </w:tcPr>
          <w:p w14:paraId="45AACF2F" w14:textId="1D5EC0EC" w:rsidR="00AF7635" w:rsidRDefault="00AF7635" w:rsidP="003738A1">
            <w:pPr>
              <w:spacing w:before="40" w:after="40"/>
              <w:jc w:val="left"/>
              <w:rPr>
                <w:rFonts w:cs="Calibri"/>
                <w:b/>
              </w:rPr>
            </w:pPr>
            <w:r w:rsidRPr="00CD5C35">
              <w:rPr>
                <w:rFonts w:cs="Calibri"/>
                <w:b/>
              </w:rPr>
              <w:t xml:space="preserve">Risk Label </w:t>
            </w:r>
            <w:r w:rsidRPr="00C52806">
              <w:rPr>
                <w:rFonts w:cs="Calibri"/>
                <w:b/>
              </w:rPr>
              <w:t>–</w:t>
            </w:r>
            <w:r>
              <w:t xml:space="preserve"> </w:t>
            </w:r>
            <w:r w:rsidR="005B11DB">
              <w:rPr>
                <w:rFonts w:cs="Calibri"/>
                <w:b/>
              </w:rPr>
              <w:t>Workforce</w:t>
            </w:r>
            <w:r w:rsidR="00251CBF">
              <w:rPr>
                <w:rFonts w:cs="Calibri"/>
                <w:b/>
              </w:rPr>
              <w:t xml:space="preserve"> (Sustainability)</w:t>
            </w:r>
          </w:p>
          <w:p w14:paraId="44DB24E0" w14:textId="12B0D7EB" w:rsidR="00AF7635" w:rsidRDefault="00AF7635" w:rsidP="003738A1">
            <w:pPr>
              <w:spacing w:before="40" w:after="40"/>
              <w:jc w:val="left"/>
              <w:rPr>
                <w:rFonts w:cs="Calibri"/>
              </w:rPr>
            </w:pPr>
            <w:r w:rsidRPr="00CD5C35">
              <w:rPr>
                <w:rFonts w:cs="Calibri"/>
                <w:b/>
                <w:bCs/>
              </w:rPr>
              <w:t>Risk Description –</w:t>
            </w:r>
            <w:r>
              <w:rPr>
                <w:rFonts w:cs="Calibri"/>
                <w:b/>
                <w:bCs/>
              </w:rPr>
              <w:t xml:space="preserve"> </w:t>
            </w:r>
            <w:r w:rsidR="005B11DB" w:rsidRPr="005B11DB">
              <w:rPr>
                <w:rFonts w:cs="Calibri"/>
              </w:rPr>
              <w:t>There is a risk that services within the Health Board will not be sustainable into the future due to the workforce not being the right size and shape with unaffordable and/or unstainable staffing models.</w:t>
            </w:r>
          </w:p>
        </w:tc>
      </w:tr>
    </w:tbl>
    <w:p w14:paraId="15ADA4B0" w14:textId="77777777" w:rsidR="00AF7635" w:rsidRDefault="00AF7635" w:rsidP="00AF76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7"/>
        <w:gridCol w:w="1540"/>
        <w:gridCol w:w="1396"/>
        <w:gridCol w:w="1245"/>
        <w:gridCol w:w="1265"/>
        <w:gridCol w:w="1929"/>
        <w:gridCol w:w="4746"/>
      </w:tblGrid>
      <w:tr w:rsidR="00AF7635" w14:paraId="771CC7C3" w14:textId="77777777" w:rsidTr="001961E3">
        <w:tc>
          <w:tcPr>
            <w:tcW w:w="1827" w:type="dxa"/>
            <w:tcBorders>
              <w:top w:val="single" w:sz="4" w:space="0" w:color="auto"/>
              <w:left w:val="single" w:sz="4" w:space="0" w:color="auto"/>
              <w:bottom w:val="single" w:sz="4" w:space="0" w:color="auto"/>
              <w:right w:val="single" w:sz="4" w:space="0" w:color="auto"/>
            </w:tcBorders>
            <w:shd w:val="clear" w:color="auto" w:fill="F4B083"/>
            <w:hideMark/>
          </w:tcPr>
          <w:p w14:paraId="4193B640" w14:textId="77777777" w:rsidR="00AF7635" w:rsidRDefault="00AF7635" w:rsidP="003738A1">
            <w:pPr>
              <w:spacing w:before="40" w:after="40"/>
            </w:pPr>
            <w:r>
              <w:rPr>
                <w:b/>
                <w:bCs/>
              </w:rPr>
              <w:t>Risk Score</w:t>
            </w:r>
          </w:p>
        </w:tc>
        <w:tc>
          <w:tcPr>
            <w:tcW w:w="1540" w:type="dxa"/>
            <w:tcBorders>
              <w:top w:val="single" w:sz="4" w:space="0" w:color="auto"/>
              <w:left w:val="single" w:sz="4" w:space="0" w:color="auto"/>
              <w:bottom w:val="single" w:sz="4" w:space="0" w:color="auto"/>
              <w:right w:val="single" w:sz="4" w:space="0" w:color="auto"/>
            </w:tcBorders>
            <w:shd w:val="clear" w:color="auto" w:fill="F4B083"/>
            <w:hideMark/>
          </w:tcPr>
          <w:p w14:paraId="5AC38592" w14:textId="77777777" w:rsidR="00AF7635" w:rsidRDefault="00AF7635" w:rsidP="003738A1">
            <w:pPr>
              <w:spacing w:before="40" w:after="40"/>
              <w:jc w:val="center"/>
              <w:rPr>
                <w:b/>
                <w:bCs/>
              </w:rPr>
            </w:pPr>
            <w:r>
              <w:rPr>
                <w:b/>
                <w:bCs/>
              </w:rPr>
              <w:t>Consequence</w:t>
            </w:r>
          </w:p>
        </w:tc>
        <w:tc>
          <w:tcPr>
            <w:tcW w:w="1396" w:type="dxa"/>
            <w:tcBorders>
              <w:top w:val="single" w:sz="4" w:space="0" w:color="auto"/>
              <w:left w:val="single" w:sz="4" w:space="0" w:color="auto"/>
              <w:bottom w:val="single" w:sz="4" w:space="0" w:color="auto"/>
              <w:right w:val="single" w:sz="4" w:space="0" w:color="auto"/>
            </w:tcBorders>
            <w:shd w:val="clear" w:color="auto" w:fill="F4B083"/>
            <w:hideMark/>
          </w:tcPr>
          <w:p w14:paraId="19E82774" w14:textId="77777777" w:rsidR="00AF7635" w:rsidRDefault="00AF7635" w:rsidP="003738A1">
            <w:pPr>
              <w:spacing w:before="40" w:after="40"/>
              <w:jc w:val="center"/>
            </w:pPr>
            <w:r>
              <w:rPr>
                <w:b/>
                <w:bCs/>
              </w:rPr>
              <w:t>Likelihood</w:t>
            </w:r>
          </w:p>
        </w:tc>
        <w:tc>
          <w:tcPr>
            <w:tcW w:w="1245" w:type="dxa"/>
            <w:tcBorders>
              <w:top w:val="single" w:sz="4" w:space="0" w:color="auto"/>
              <w:left w:val="single" w:sz="4" w:space="0" w:color="auto"/>
              <w:bottom w:val="single" w:sz="4" w:space="0" w:color="auto"/>
              <w:right w:val="single" w:sz="4" w:space="0" w:color="auto"/>
            </w:tcBorders>
            <w:shd w:val="clear" w:color="auto" w:fill="F4B083"/>
            <w:hideMark/>
          </w:tcPr>
          <w:p w14:paraId="7A3E58D1" w14:textId="77777777" w:rsidR="00AF7635" w:rsidRDefault="00AF7635" w:rsidP="003738A1">
            <w:pPr>
              <w:spacing w:before="40" w:after="40"/>
              <w:jc w:val="center"/>
            </w:pPr>
            <w:r>
              <w:rPr>
                <w:b/>
                <w:bCs/>
              </w:rPr>
              <w:t>Overall Score</w:t>
            </w:r>
          </w:p>
        </w:tc>
        <w:tc>
          <w:tcPr>
            <w:tcW w:w="1265" w:type="dxa"/>
            <w:tcBorders>
              <w:top w:val="single" w:sz="4" w:space="0" w:color="auto"/>
              <w:left w:val="single" w:sz="4" w:space="0" w:color="auto"/>
              <w:bottom w:val="single" w:sz="4" w:space="0" w:color="auto"/>
              <w:right w:val="single" w:sz="4" w:space="0" w:color="auto"/>
            </w:tcBorders>
            <w:shd w:val="clear" w:color="auto" w:fill="F4B083"/>
            <w:hideMark/>
          </w:tcPr>
          <w:p w14:paraId="44E2354C" w14:textId="77777777" w:rsidR="00AF7635" w:rsidRDefault="00AF7635" w:rsidP="003738A1">
            <w:pPr>
              <w:spacing w:before="40" w:after="40"/>
              <w:jc w:val="center"/>
            </w:pPr>
            <w:r>
              <w:rPr>
                <w:b/>
                <w:bCs/>
              </w:rPr>
              <w:t>Trend</w:t>
            </w:r>
          </w:p>
        </w:tc>
        <w:tc>
          <w:tcPr>
            <w:tcW w:w="1929" w:type="dxa"/>
            <w:tcBorders>
              <w:top w:val="single" w:sz="4" w:space="0" w:color="auto"/>
              <w:left w:val="single" w:sz="4" w:space="0" w:color="auto"/>
              <w:bottom w:val="single" w:sz="4" w:space="0" w:color="auto"/>
              <w:right w:val="single" w:sz="4" w:space="0" w:color="auto"/>
            </w:tcBorders>
            <w:shd w:val="clear" w:color="auto" w:fill="F4B083"/>
            <w:hideMark/>
          </w:tcPr>
          <w:p w14:paraId="352389B0" w14:textId="77777777" w:rsidR="00AF7635" w:rsidRDefault="00AF7635" w:rsidP="003738A1">
            <w:pPr>
              <w:spacing w:before="40" w:after="40"/>
            </w:pPr>
            <w:r>
              <w:rPr>
                <w:rFonts w:cs="Calibri"/>
                <w:b/>
                <w:bCs/>
              </w:rPr>
              <w:t>Strategic Objective</w:t>
            </w:r>
          </w:p>
        </w:tc>
        <w:tc>
          <w:tcPr>
            <w:tcW w:w="4746" w:type="dxa"/>
            <w:tcBorders>
              <w:top w:val="single" w:sz="4" w:space="0" w:color="auto"/>
              <w:left w:val="single" w:sz="4" w:space="0" w:color="auto"/>
              <w:bottom w:val="single" w:sz="4" w:space="0" w:color="auto"/>
              <w:right w:val="single" w:sz="4" w:space="0" w:color="auto"/>
            </w:tcBorders>
            <w:shd w:val="clear" w:color="auto" w:fill="FBE4D5"/>
            <w:vAlign w:val="center"/>
          </w:tcPr>
          <w:p w14:paraId="2F66000D" w14:textId="226D6C36" w:rsidR="00AF7635" w:rsidRPr="0093675A" w:rsidRDefault="00DF1246" w:rsidP="003738A1">
            <w:pPr>
              <w:spacing w:before="40" w:after="40"/>
              <w:jc w:val="left"/>
              <w:rPr>
                <w:b/>
                <w:bCs/>
              </w:rPr>
            </w:pPr>
            <w:r w:rsidRPr="0093675A">
              <w:rPr>
                <w:rFonts w:cs="Calibri"/>
                <w:b/>
                <w:bCs/>
              </w:rPr>
              <w:t>The health board is a resilient, sustainable and responsible organisation</w:t>
            </w:r>
          </w:p>
        </w:tc>
      </w:tr>
      <w:tr w:rsidR="001961E3" w14:paraId="1E02A6FA" w14:textId="77777777" w:rsidTr="001961E3">
        <w:trPr>
          <w:trHeight w:val="179"/>
        </w:trPr>
        <w:tc>
          <w:tcPr>
            <w:tcW w:w="1827" w:type="dxa"/>
            <w:tcBorders>
              <w:top w:val="single" w:sz="4" w:space="0" w:color="auto"/>
              <w:left w:val="single" w:sz="4" w:space="0" w:color="auto"/>
              <w:bottom w:val="single" w:sz="4" w:space="0" w:color="auto"/>
              <w:right w:val="single" w:sz="4" w:space="0" w:color="auto"/>
            </w:tcBorders>
            <w:shd w:val="clear" w:color="auto" w:fill="F4B083"/>
            <w:hideMark/>
          </w:tcPr>
          <w:p w14:paraId="26288A43" w14:textId="77777777" w:rsidR="001961E3" w:rsidRDefault="001961E3" w:rsidP="001961E3">
            <w:pPr>
              <w:spacing w:before="40" w:after="40"/>
            </w:pPr>
            <w:r>
              <w:rPr>
                <w:b/>
                <w:bCs/>
              </w:rPr>
              <w:t>Inherent Score</w:t>
            </w:r>
          </w:p>
        </w:tc>
        <w:tc>
          <w:tcPr>
            <w:tcW w:w="1540" w:type="dxa"/>
            <w:tcBorders>
              <w:top w:val="single" w:sz="4" w:space="0" w:color="auto"/>
              <w:left w:val="single" w:sz="4" w:space="0" w:color="auto"/>
              <w:bottom w:val="single" w:sz="4" w:space="0" w:color="auto"/>
              <w:right w:val="single" w:sz="4" w:space="0" w:color="auto"/>
            </w:tcBorders>
            <w:shd w:val="clear" w:color="auto" w:fill="FBE4D5"/>
          </w:tcPr>
          <w:p w14:paraId="7C4D0115" w14:textId="341ECED7" w:rsidR="001961E3" w:rsidRDefault="00251CBF" w:rsidP="001961E3">
            <w:pPr>
              <w:spacing w:before="40" w:after="40"/>
              <w:jc w:val="center"/>
            </w:pPr>
            <w:r>
              <w:t>5</w:t>
            </w:r>
          </w:p>
        </w:tc>
        <w:tc>
          <w:tcPr>
            <w:tcW w:w="1396" w:type="dxa"/>
            <w:tcBorders>
              <w:top w:val="single" w:sz="4" w:space="0" w:color="auto"/>
              <w:left w:val="single" w:sz="4" w:space="0" w:color="auto"/>
              <w:bottom w:val="single" w:sz="4" w:space="0" w:color="auto"/>
              <w:right w:val="single" w:sz="4" w:space="0" w:color="auto"/>
            </w:tcBorders>
            <w:shd w:val="clear" w:color="auto" w:fill="FBE4D5"/>
          </w:tcPr>
          <w:p w14:paraId="312F6D2E" w14:textId="139E11A3" w:rsidR="001961E3" w:rsidRDefault="00251CBF" w:rsidP="001961E3">
            <w:pPr>
              <w:spacing w:before="40" w:after="40"/>
              <w:jc w:val="center"/>
            </w:pPr>
            <w:r>
              <w:t>5</w:t>
            </w:r>
          </w:p>
        </w:tc>
        <w:tc>
          <w:tcPr>
            <w:tcW w:w="1245" w:type="dxa"/>
            <w:tcBorders>
              <w:top w:val="single" w:sz="4" w:space="0" w:color="auto"/>
              <w:left w:val="single" w:sz="4" w:space="0" w:color="auto"/>
              <w:bottom w:val="single" w:sz="4" w:space="0" w:color="auto"/>
              <w:right w:val="single" w:sz="4" w:space="0" w:color="auto"/>
            </w:tcBorders>
            <w:shd w:val="clear" w:color="auto" w:fill="FBE4D5"/>
          </w:tcPr>
          <w:p w14:paraId="037C3C94" w14:textId="10600B79" w:rsidR="001961E3" w:rsidRDefault="00251CBF" w:rsidP="001961E3">
            <w:pPr>
              <w:spacing w:before="40" w:after="40"/>
              <w:jc w:val="center"/>
            </w:pPr>
            <w:r>
              <w:t>25</w:t>
            </w:r>
          </w:p>
        </w:tc>
        <w:tc>
          <w:tcPr>
            <w:tcW w:w="1265"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502CBC73" w14:textId="26F25F54" w:rsidR="001961E3" w:rsidRPr="00FA796A" w:rsidRDefault="00251CBF" w:rsidP="001961E3">
            <w:pPr>
              <w:spacing w:before="40" w:after="40"/>
              <w:jc w:val="center"/>
              <w:rPr>
                <w:sz w:val="72"/>
                <w:szCs w:val="72"/>
              </w:rPr>
            </w:pPr>
            <w:r>
              <w:rPr>
                <w:sz w:val="72"/>
                <w:szCs w:val="72"/>
              </w:rPr>
              <w:t>-</w:t>
            </w:r>
          </w:p>
        </w:tc>
        <w:tc>
          <w:tcPr>
            <w:tcW w:w="1929"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5F467AF1" w14:textId="77777777" w:rsidR="001961E3" w:rsidRDefault="001961E3" w:rsidP="001961E3">
            <w:pPr>
              <w:spacing w:before="40" w:after="40"/>
            </w:pPr>
            <w:r>
              <w:rPr>
                <w:rFonts w:cs="Calibri"/>
                <w:b/>
                <w:bCs/>
              </w:rPr>
              <w:t>Lead Director / Risk Owner</w:t>
            </w:r>
          </w:p>
        </w:tc>
        <w:tc>
          <w:tcPr>
            <w:tcW w:w="4746" w:type="dxa"/>
            <w:tcBorders>
              <w:top w:val="single" w:sz="4" w:space="0" w:color="auto"/>
              <w:left w:val="single" w:sz="4" w:space="0" w:color="auto"/>
              <w:bottom w:val="single" w:sz="4" w:space="0" w:color="auto"/>
              <w:right w:val="single" w:sz="4" w:space="0" w:color="auto"/>
            </w:tcBorders>
            <w:shd w:val="clear" w:color="auto" w:fill="FBE4D5"/>
            <w:vAlign w:val="center"/>
          </w:tcPr>
          <w:p w14:paraId="2DE7505C" w14:textId="77D63D7B" w:rsidR="001961E3" w:rsidRPr="0093675A" w:rsidRDefault="001961E3" w:rsidP="001961E3">
            <w:pPr>
              <w:spacing w:before="40" w:after="40"/>
              <w:jc w:val="left"/>
              <w:rPr>
                <w:b/>
                <w:bCs/>
              </w:rPr>
            </w:pPr>
            <w:r w:rsidRPr="0093675A">
              <w:rPr>
                <w:rFonts w:eastAsia="+mn-ea" w:cs="+mn-cs"/>
                <w:b/>
                <w:bCs/>
                <w:kern w:val="24"/>
              </w:rPr>
              <w:t>Director of Workforce &amp; OD</w:t>
            </w:r>
          </w:p>
        </w:tc>
      </w:tr>
      <w:tr w:rsidR="001961E3" w14:paraId="0831A681" w14:textId="77777777" w:rsidTr="001961E3">
        <w:trPr>
          <w:trHeight w:val="384"/>
        </w:trPr>
        <w:tc>
          <w:tcPr>
            <w:tcW w:w="1827"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6CC7838" w14:textId="77777777" w:rsidR="001961E3" w:rsidRPr="00845BA6" w:rsidRDefault="001961E3" w:rsidP="001961E3">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845BA6">
              <w:rPr>
                <w:b/>
                <w:bCs/>
                <w:sz w:val="28"/>
                <w:szCs w:val="28"/>
              </w:rPr>
              <w:t>Current Score</w:t>
            </w:r>
          </w:p>
        </w:tc>
        <w:tc>
          <w:tcPr>
            <w:tcW w:w="1540" w:type="dxa"/>
            <w:tcBorders>
              <w:top w:val="single" w:sz="4" w:space="0" w:color="auto"/>
              <w:left w:val="single" w:sz="4" w:space="0" w:color="auto"/>
              <w:bottom w:val="single" w:sz="4" w:space="0" w:color="auto"/>
              <w:right w:val="single" w:sz="4" w:space="0" w:color="auto"/>
            </w:tcBorders>
            <w:shd w:val="clear" w:color="auto" w:fill="FBE4D5"/>
            <w:vAlign w:val="center"/>
          </w:tcPr>
          <w:p w14:paraId="4D2CED69" w14:textId="5A25740C" w:rsidR="001961E3" w:rsidRPr="00845BA6" w:rsidRDefault="001961E3" w:rsidP="001961E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Pr>
                <w:b/>
                <w:bCs/>
                <w:sz w:val="28"/>
                <w:szCs w:val="28"/>
              </w:rPr>
              <w:t>5</w:t>
            </w:r>
          </w:p>
        </w:tc>
        <w:tc>
          <w:tcPr>
            <w:tcW w:w="1396" w:type="dxa"/>
            <w:tcBorders>
              <w:top w:val="single" w:sz="4" w:space="0" w:color="auto"/>
              <w:left w:val="single" w:sz="4" w:space="0" w:color="auto"/>
              <w:bottom w:val="single" w:sz="4" w:space="0" w:color="auto"/>
              <w:right w:val="single" w:sz="4" w:space="0" w:color="auto"/>
            </w:tcBorders>
            <w:shd w:val="clear" w:color="auto" w:fill="FBE4D5"/>
            <w:vAlign w:val="center"/>
          </w:tcPr>
          <w:p w14:paraId="4F9CB2A8" w14:textId="69E1CCF8" w:rsidR="001961E3" w:rsidRPr="00845BA6" w:rsidRDefault="001961E3" w:rsidP="001961E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Pr>
                <w:b/>
                <w:bCs/>
                <w:sz w:val="28"/>
                <w:szCs w:val="28"/>
              </w:rPr>
              <w:t>4</w:t>
            </w:r>
          </w:p>
        </w:tc>
        <w:tc>
          <w:tcPr>
            <w:tcW w:w="1245" w:type="dxa"/>
            <w:tcBorders>
              <w:top w:val="single" w:sz="4" w:space="0" w:color="auto"/>
              <w:left w:val="single" w:sz="4" w:space="0" w:color="auto"/>
              <w:bottom w:val="single" w:sz="4" w:space="0" w:color="auto"/>
              <w:right w:val="single" w:sz="4" w:space="0" w:color="auto"/>
            </w:tcBorders>
            <w:shd w:val="clear" w:color="auto" w:fill="FBE4D5"/>
            <w:vAlign w:val="center"/>
          </w:tcPr>
          <w:p w14:paraId="497EA4E2" w14:textId="759E43DE" w:rsidR="001961E3" w:rsidRPr="00845BA6" w:rsidRDefault="001961E3" w:rsidP="001961E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Pr>
                <w:b/>
                <w:bCs/>
                <w:sz w:val="28"/>
                <w:szCs w:val="28"/>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884161" w14:textId="77777777" w:rsidR="001961E3" w:rsidRDefault="001961E3" w:rsidP="001961E3">
            <w:pPr>
              <w:jc w:val="left"/>
            </w:pPr>
          </w:p>
        </w:tc>
        <w:tc>
          <w:tcPr>
            <w:tcW w:w="1929"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840E074" w14:textId="77777777" w:rsidR="001961E3" w:rsidRDefault="001961E3" w:rsidP="001961E3">
            <w:pPr>
              <w:spacing w:before="40"/>
              <w:rPr>
                <w:rFonts w:cs="Calibri"/>
                <w:b/>
                <w:bCs/>
              </w:rPr>
            </w:pPr>
            <w:r>
              <w:rPr>
                <w:rFonts w:cs="Calibri"/>
                <w:b/>
                <w:bCs/>
              </w:rPr>
              <w:t xml:space="preserve">Monitoring </w:t>
            </w:r>
          </w:p>
          <w:p w14:paraId="6BEFC783" w14:textId="77777777" w:rsidR="001961E3" w:rsidRDefault="001961E3" w:rsidP="001961E3">
            <w:pPr>
              <w:spacing w:after="40"/>
            </w:pPr>
            <w:r>
              <w:rPr>
                <w:rFonts w:cs="Calibri"/>
                <w:b/>
                <w:bCs/>
              </w:rPr>
              <w:t>Committee</w:t>
            </w:r>
          </w:p>
        </w:tc>
        <w:tc>
          <w:tcPr>
            <w:tcW w:w="4746" w:type="dxa"/>
            <w:tcBorders>
              <w:top w:val="single" w:sz="4" w:space="0" w:color="auto"/>
              <w:left w:val="single" w:sz="4" w:space="0" w:color="auto"/>
              <w:bottom w:val="single" w:sz="4" w:space="0" w:color="auto"/>
              <w:right w:val="single" w:sz="4" w:space="0" w:color="auto"/>
            </w:tcBorders>
            <w:shd w:val="clear" w:color="auto" w:fill="FBE4D5"/>
            <w:vAlign w:val="center"/>
          </w:tcPr>
          <w:p w14:paraId="68C5D2B7" w14:textId="71019A0E" w:rsidR="001961E3" w:rsidRPr="0093675A" w:rsidRDefault="001961E3" w:rsidP="001961E3">
            <w:pPr>
              <w:spacing w:before="40" w:after="40"/>
              <w:jc w:val="left"/>
              <w:rPr>
                <w:b/>
                <w:bCs/>
              </w:rPr>
            </w:pPr>
            <w:r w:rsidRPr="0093675A">
              <w:rPr>
                <w:rFonts w:cs="Calibri"/>
                <w:b/>
                <w:bCs/>
              </w:rPr>
              <w:t>Workforce &amp; OD Committee</w:t>
            </w:r>
          </w:p>
        </w:tc>
      </w:tr>
      <w:tr w:rsidR="001961E3" w14:paraId="754DAF0E" w14:textId="77777777" w:rsidTr="001961E3">
        <w:trPr>
          <w:trHeight w:val="311"/>
        </w:trPr>
        <w:tc>
          <w:tcPr>
            <w:tcW w:w="1827" w:type="dxa"/>
            <w:tcBorders>
              <w:top w:val="single" w:sz="4" w:space="0" w:color="auto"/>
              <w:left w:val="single" w:sz="4" w:space="0" w:color="auto"/>
              <w:bottom w:val="single" w:sz="4" w:space="0" w:color="auto"/>
              <w:right w:val="single" w:sz="4" w:space="0" w:color="auto"/>
            </w:tcBorders>
            <w:shd w:val="clear" w:color="auto" w:fill="F4B083"/>
            <w:hideMark/>
          </w:tcPr>
          <w:p w14:paraId="73CD452D" w14:textId="77777777" w:rsidR="001961E3" w:rsidRDefault="001961E3" w:rsidP="001961E3">
            <w:pPr>
              <w:spacing w:before="40" w:after="40"/>
            </w:pPr>
            <w:r>
              <w:rPr>
                <w:b/>
                <w:bCs/>
              </w:rPr>
              <w:t>Target Score</w:t>
            </w:r>
          </w:p>
        </w:tc>
        <w:tc>
          <w:tcPr>
            <w:tcW w:w="1540" w:type="dxa"/>
            <w:tcBorders>
              <w:top w:val="single" w:sz="4" w:space="0" w:color="auto"/>
              <w:left w:val="single" w:sz="4" w:space="0" w:color="auto"/>
              <w:bottom w:val="single" w:sz="4" w:space="0" w:color="auto"/>
              <w:right w:val="single" w:sz="4" w:space="0" w:color="auto"/>
            </w:tcBorders>
            <w:shd w:val="clear" w:color="auto" w:fill="FBE4D5"/>
          </w:tcPr>
          <w:p w14:paraId="24E3D6E5" w14:textId="2D28714A" w:rsidR="001961E3" w:rsidRDefault="00DF1246" w:rsidP="001961E3">
            <w:pPr>
              <w:spacing w:before="40" w:after="40"/>
              <w:jc w:val="center"/>
            </w:pPr>
            <w:r>
              <w:t>3</w:t>
            </w:r>
          </w:p>
        </w:tc>
        <w:tc>
          <w:tcPr>
            <w:tcW w:w="1396" w:type="dxa"/>
            <w:tcBorders>
              <w:top w:val="single" w:sz="4" w:space="0" w:color="auto"/>
              <w:left w:val="single" w:sz="4" w:space="0" w:color="auto"/>
              <w:bottom w:val="single" w:sz="4" w:space="0" w:color="auto"/>
              <w:right w:val="single" w:sz="4" w:space="0" w:color="auto"/>
            </w:tcBorders>
            <w:shd w:val="clear" w:color="auto" w:fill="FBE4D5"/>
          </w:tcPr>
          <w:p w14:paraId="53B7D94B" w14:textId="1E3B644E" w:rsidR="001961E3" w:rsidRDefault="00DF1246" w:rsidP="001961E3">
            <w:pPr>
              <w:spacing w:before="40" w:after="40"/>
              <w:jc w:val="center"/>
            </w:pPr>
            <w:r>
              <w:t>4</w:t>
            </w:r>
          </w:p>
        </w:tc>
        <w:tc>
          <w:tcPr>
            <w:tcW w:w="1245" w:type="dxa"/>
            <w:tcBorders>
              <w:top w:val="single" w:sz="4" w:space="0" w:color="auto"/>
              <w:left w:val="single" w:sz="4" w:space="0" w:color="auto"/>
              <w:bottom w:val="single" w:sz="4" w:space="0" w:color="auto"/>
              <w:right w:val="single" w:sz="4" w:space="0" w:color="auto"/>
            </w:tcBorders>
            <w:shd w:val="clear" w:color="auto" w:fill="FBE4D5"/>
          </w:tcPr>
          <w:p w14:paraId="4F1804BC" w14:textId="05B04B5A" w:rsidR="001961E3" w:rsidRDefault="00DF1246" w:rsidP="001961E3">
            <w:pPr>
              <w:spacing w:before="40" w:after="40"/>
              <w:jc w:val="center"/>
            </w:pPr>
            <w:r>
              <w:t>12</w:t>
            </w:r>
          </w:p>
        </w:tc>
        <w:tc>
          <w:tcPr>
            <w:tcW w:w="1265"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77A8F1D" w14:textId="77777777" w:rsidR="001961E3" w:rsidRDefault="001961E3" w:rsidP="001961E3">
            <w:pPr>
              <w:spacing w:before="40" w:after="40"/>
              <w:jc w:val="center"/>
              <w:rPr>
                <w:b/>
                <w:bCs/>
              </w:rPr>
            </w:pPr>
            <w:r>
              <w:rPr>
                <w:b/>
                <w:bCs/>
              </w:rPr>
              <w:t>N/A</w:t>
            </w:r>
          </w:p>
        </w:tc>
        <w:tc>
          <w:tcPr>
            <w:tcW w:w="1929"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3D13E2C" w14:textId="77777777" w:rsidR="001961E3" w:rsidRDefault="001961E3" w:rsidP="001961E3">
            <w:pPr>
              <w:spacing w:before="40" w:after="40"/>
            </w:pPr>
            <w:r>
              <w:rPr>
                <w:rFonts w:cs="Calibri"/>
                <w:b/>
                <w:bCs/>
              </w:rPr>
              <w:t>Risk Appetite</w:t>
            </w:r>
          </w:p>
        </w:tc>
        <w:tc>
          <w:tcPr>
            <w:tcW w:w="4746" w:type="dxa"/>
            <w:tcBorders>
              <w:top w:val="single" w:sz="4" w:space="0" w:color="auto"/>
              <w:left w:val="single" w:sz="4" w:space="0" w:color="auto"/>
              <w:bottom w:val="single" w:sz="4" w:space="0" w:color="auto"/>
              <w:right w:val="single" w:sz="4" w:space="0" w:color="auto"/>
            </w:tcBorders>
            <w:shd w:val="clear" w:color="auto" w:fill="FBE4D5"/>
            <w:vAlign w:val="center"/>
          </w:tcPr>
          <w:p w14:paraId="6D4B1ABD" w14:textId="65800D62" w:rsidR="001961E3" w:rsidRPr="0093675A" w:rsidRDefault="001961E3" w:rsidP="001961E3">
            <w:pPr>
              <w:spacing w:before="40" w:after="40"/>
              <w:jc w:val="left"/>
              <w:rPr>
                <w:b/>
                <w:bCs/>
              </w:rPr>
            </w:pPr>
            <w:r w:rsidRPr="0093675A">
              <w:rPr>
                <w:rFonts w:cs="Calibri"/>
                <w:b/>
                <w:bCs/>
              </w:rPr>
              <w:t>T.B.C.</w:t>
            </w:r>
          </w:p>
        </w:tc>
      </w:tr>
    </w:tbl>
    <w:p w14:paraId="4041A997" w14:textId="77777777" w:rsidR="00AF7635" w:rsidRDefault="00AF7635" w:rsidP="00AF7635">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181"/>
        <w:gridCol w:w="1181"/>
        <w:gridCol w:w="1181"/>
        <w:gridCol w:w="1181"/>
        <w:gridCol w:w="1181"/>
        <w:gridCol w:w="977"/>
        <w:gridCol w:w="977"/>
        <w:gridCol w:w="977"/>
        <w:gridCol w:w="975"/>
        <w:gridCol w:w="6"/>
        <w:gridCol w:w="970"/>
        <w:gridCol w:w="9"/>
        <w:gridCol w:w="966"/>
        <w:gridCol w:w="12"/>
        <w:gridCol w:w="966"/>
      </w:tblGrid>
      <w:tr w:rsidR="00AF7635" w14:paraId="7A08F69A" w14:textId="77777777" w:rsidTr="003738A1">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3213E949" w14:textId="77777777" w:rsidR="00AF7635" w:rsidRDefault="00AF7635" w:rsidP="003738A1">
            <w:pPr>
              <w:spacing w:before="40"/>
              <w:jc w:val="center"/>
              <w:rPr>
                <w:b/>
                <w:bCs/>
              </w:rPr>
            </w:pPr>
            <w:r>
              <w:rPr>
                <w:b/>
                <w:bCs/>
              </w:rPr>
              <w:t>Risk Score</w:t>
            </w:r>
          </w:p>
          <w:p w14:paraId="40E970C8" w14:textId="77777777" w:rsidR="00AF7635" w:rsidRDefault="00AF7635" w:rsidP="003738A1">
            <w:pPr>
              <w:spacing w:after="40"/>
              <w:jc w:val="center"/>
              <w:rPr>
                <w:b/>
                <w:bCs/>
              </w:rPr>
            </w:pPr>
            <w:r>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56988BA3" w14:textId="77777777" w:rsidR="00AF7635" w:rsidRDefault="00AF7635" w:rsidP="003738A1">
            <w:pPr>
              <w:spacing w:before="40" w:after="40"/>
              <w:jc w:val="center"/>
              <w:rPr>
                <w:b/>
                <w:bCs/>
              </w:rPr>
            </w:pPr>
            <w:r>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3531C408" w14:textId="77777777" w:rsidR="00AF7635" w:rsidRDefault="00AF7635" w:rsidP="003738A1">
            <w:pPr>
              <w:spacing w:before="40" w:after="40"/>
              <w:jc w:val="center"/>
              <w:rPr>
                <w:b/>
                <w:bCs/>
              </w:rPr>
            </w:pPr>
            <w:r>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513A3C40" w14:textId="77777777" w:rsidR="00AF7635" w:rsidRPr="00E97EF3" w:rsidRDefault="00AF7635" w:rsidP="003738A1">
            <w:pPr>
              <w:spacing w:before="40" w:after="40"/>
              <w:jc w:val="center"/>
              <w:rPr>
                <w:b/>
                <w:bCs/>
              </w:rPr>
            </w:pPr>
            <w:r>
              <w:rPr>
                <w:b/>
                <w:bCs/>
              </w:rPr>
              <w:t xml:space="preserve">Feb </w:t>
            </w:r>
            <w:r w:rsidRPr="00E97EF3">
              <w:rPr>
                <w:b/>
                <w:bCs/>
              </w:rPr>
              <w:t>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422638D1" w14:textId="77777777" w:rsidR="00AF7635" w:rsidRDefault="00AF7635" w:rsidP="003738A1">
            <w:pPr>
              <w:spacing w:before="40" w:after="40"/>
              <w:jc w:val="center"/>
              <w:rPr>
                <w:b/>
                <w:bCs/>
              </w:rPr>
            </w:pPr>
            <w:r>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4F5E9466" w14:textId="7F6AF03F" w:rsidR="00AF7635" w:rsidRDefault="006200F2" w:rsidP="003738A1">
            <w:pPr>
              <w:spacing w:before="40" w:after="40"/>
              <w:jc w:val="center"/>
              <w:rPr>
                <w:b/>
                <w:bCs/>
              </w:rPr>
            </w:pPr>
            <w:r>
              <w:rPr>
                <w:b/>
                <w:bCs/>
              </w:rPr>
              <w:t>May 2026</w:t>
            </w: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7A6FEB29" w14:textId="77777777" w:rsidR="00AF7635" w:rsidRDefault="00AF7635" w:rsidP="003738A1">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329D897E" w14:textId="77777777" w:rsidR="00AF7635" w:rsidRDefault="00AF7635" w:rsidP="003738A1">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60B07B84" w14:textId="77777777" w:rsidR="00AF7635" w:rsidRDefault="00AF7635" w:rsidP="003738A1">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6D7F6180" w14:textId="77777777" w:rsidR="00AF7635" w:rsidRDefault="00AF7635" w:rsidP="003738A1">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ACC5094" w14:textId="77777777" w:rsidR="00AF7635" w:rsidRDefault="00AF7635" w:rsidP="003738A1">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1B3C18F5" w14:textId="77777777" w:rsidR="00AF7635" w:rsidRDefault="00AF7635" w:rsidP="003738A1">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6B9624A6" w14:textId="77777777" w:rsidR="00AF7635" w:rsidRDefault="00AF7635" w:rsidP="003738A1">
            <w:pPr>
              <w:spacing w:before="40" w:after="40"/>
              <w:jc w:val="center"/>
              <w:rPr>
                <w:b/>
                <w:bCs/>
              </w:rPr>
            </w:pPr>
          </w:p>
        </w:tc>
      </w:tr>
      <w:tr w:rsidR="00AF7635" w14:paraId="01456D2D" w14:textId="77777777" w:rsidTr="003738A1">
        <w:tc>
          <w:tcPr>
            <w:tcW w:w="0" w:type="auto"/>
            <w:vMerge/>
            <w:tcBorders>
              <w:top w:val="single" w:sz="4" w:space="0" w:color="auto"/>
              <w:left w:val="single" w:sz="4" w:space="0" w:color="auto"/>
              <w:bottom w:val="single" w:sz="4" w:space="0" w:color="auto"/>
              <w:right w:val="single" w:sz="4" w:space="0" w:color="auto"/>
            </w:tcBorders>
            <w:vAlign w:val="center"/>
            <w:hideMark/>
          </w:tcPr>
          <w:p w14:paraId="44E96D5A" w14:textId="77777777" w:rsidR="00AF7635" w:rsidRDefault="00AF7635" w:rsidP="003738A1">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4A14F5D4" w14:textId="72B13AD0" w:rsidR="00AF7635" w:rsidRDefault="0093675A" w:rsidP="003738A1">
            <w:pPr>
              <w:spacing w:before="40" w:after="40"/>
              <w:jc w:val="center"/>
            </w:pPr>
            <w:r>
              <w:t>-</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2127A195" w14:textId="142A2CC2" w:rsidR="00AF7635" w:rsidRDefault="0093675A" w:rsidP="003738A1">
            <w:pPr>
              <w:spacing w:before="40" w:after="40"/>
              <w:jc w:val="center"/>
            </w:pPr>
            <w:r>
              <w:t>-</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86E8342" w14:textId="3103D73C" w:rsidR="00AF7635" w:rsidRPr="00E97EF3" w:rsidRDefault="0093675A" w:rsidP="003738A1">
            <w:pPr>
              <w:spacing w:before="40" w:after="40"/>
              <w:jc w:val="center"/>
            </w:pPr>
            <w:r>
              <w:t>-</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12AE4250" w14:textId="7B64DA95" w:rsidR="00AF7635" w:rsidRDefault="0093675A" w:rsidP="003738A1">
            <w:pPr>
              <w:spacing w:before="40" w:after="40"/>
              <w:jc w:val="center"/>
            </w:pPr>
            <w:r>
              <w:t>-</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4232A78B" w14:textId="2F8B9F07" w:rsidR="00AF7635" w:rsidRDefault="0093675A" w:rsidP="003738A1">
            <w:pPr>
              <w:spacing w:before="40" w:after="40"/>
              <w:jc w:val="center"/>
            </w:pPr>
            <w:r>
              <w:t>20</w:t>
            </w: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2C5246FB" w14:textId="77777777" w:rsidR="00AF7635" w:rsidRDefault="00AF7635" w:rsidP="003738A1">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6B79C999" w14:textId="77777777" w:rsidR="00AF7635" w:rsidRDefault="00AF7635" w:rsidP="003738A1">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3A37D82F" w14:textId="77777777" w:rsidR="00AF7635" w:rsidRDefault="00AF7635" w:rsidP="003738A1">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0B6D689B" w14:textId="77777777" w:rsidR="00AF7635" w:rsidRDefault="00AF7635" w:rsidP="003738A1">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F52BA80" w14:textId="77777777" w:rsidR="00AF7635" w:rsidRDefault="00AF7635" w:rsidP="003738A1">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3C9C98C" w14:textId="77777777" w:rsidR="00AF7635" w:rsidRDefault="00AF7635" w:rsidP="003738A1">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F45BBE1" w14:textId="77777777" w:rsidR="00AF7635" w:rsidRDefault="00AF7635" w:rsidP="003738A1">
            <w:pPr>
              <w:spacing w:before="40" w:after="40"/>
              <w:jc w:val="center"/>
            </w:pPr>
          </w:p>
        </w:tc>
      </w:tr>
    </w:tbl>
    <w:p w14:paraId="5F7A00EE" w14:textId="77777777" w:rsidR="00AF7635" w:rsidRDefault="00AF7635" w:rsidP="00AF76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11917"/>
        <w:gridCol w:w="1045"/>
      </w:tblGrid>
      <w:tr w:rsidR="00AF7635" w14:paraId="2A4BBB2C" w14:textId="77777777" w:rsidTr="00A2512A">
        <w:tc>
          <w:tcPr>
            <w:tcW w:w="13948"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6682A365" w14:textId="77777777" w:rsidR="00AF7635" w:rsidRDefault="00AF7635" w:rsidP="003738A1">
            <w:pPr>
              <w:spacing w:before="40" w:after="40"/>
              <w:rPr>
                <w:rFonts w:cs="Calibri"/>
                <w:b/>
                <w:bCs/>
              </w:rPr>
            </w:pPr>
            <w:r>
              <w:rPr>
                <w:rFonts w:cs="Calibri"/>
                <w:b/>
                <w:bCs/>
              </w:rPr>
              <w:t>Related Risk on Corporate Risk Register</w:t>
            </w:r>
          </w:p>
          <w:p w14:paraId="3CC34570" w14:textId="77777777" w:rsidR="00AF7635" w:rsidRDefault="00AF7635" w:rsidP="003738A1">
            <w:pPr>
              <w:spacing w:before="40" w:after="40"/>
              <w:rPr>
                <w:rFonts w:cs="Calibri"/>
              </w:rPr>
            </w:pPr>
            <w:r>
              <w:rPr>
                <w:rFonts w:cs="Calibri"/>
              </w:rPr>
              <w:t>Linked or associated risks which sit in the register immediately below the Strategic Risk Register</w:t>
            </w:r>
          </w:p>
        </w:tc>
      </w:tr>
      <w:tr w:rsidR="00AF7635" w14:paraId="1DD300B4" w14:textId="77777777" w:rsidTr="00A2512A">
        <w:tc>
          <w:tcPr>
            <w:tcW w:w="986" w:type="dxa"/>
            <w:tcBorders>
              <w:top w:val="single" w:sz="4" w:space="0" w:color="auto"/>
              <w:left w:val="single" w:sz="4" w:space="0" w:color="auto"/>
              <w:bottom w:val="single" w:sz="4" w:space="0" w:color="auto"/>
              <w:right w:val="single" w:sz="4" w:space="0" w:color="auto"/>
            </w:tcBorders>
            <w:shd w:val="clear" w:color="auto" w:fill="F4B083"/>
            <w:hideMark/>
          </w:tcPr>
          <w:p w14:paraId="36584686" w14:textId="77777777" w:rsidR="00AF7635" w:rsidRDefault="00AF7635" w:rsidP="003738A1">
            <w:pPr>
              <w:spacing w:before="40" w:after="40"/>
              <w:jc w:val="center"/>
              <w:rPr>
                <w:rFonts w:cs="Calibri"/>
                <w:b/>
                <w:bCs/>
              </w:rPr>
            </w:pPr>
            <w:r>
              <w:rPr>
                <w:rFonts w:cs="Calibri"/>
                <w:b/>
                <w:bCs/>
              </w:rPr>
              <w:t>Risk ID</w:t>
            </w:r>
          </w:p>
        </w:tc>
        <w:tc>
          <w:tcPr>
            <w:tcW w:w="11917" w:type="dxa"/>
            <w:tcBorders>
              <w:top w:val="single" w:sz="4" w:space="0" w:color="auto"/>
              <w:left w:val="single" w:sz="4" w:space="0" w:color="auto"/>
              <w:bottom w:val="single" w:sz="4" w:space="0" w:color="auto"/>
              <w:right w:val="single" w:sz="4" w:space="0" w:color="auto"/>
            </w:tcBorders>
            <w:shd w:val="clear" w:color="auto" w:fill="F4B083"/>
            <w:hideMark/>
          </w:tcPr>
          <w:p w14:paraId="73965DB7" w14:textId="77777777" w:rsidR="00AF7635" w:rsidRDefault="00AF7635" w:rsidP="003738A1">
            <w:pPr>
              <w:spacing w:before="40" w:after="40"/>
              <w:rPr>
                <w:rFonts w:cs="Calibri"/>
                <w:b/>
                <w:bCs/>
              </w:rPr>
            </w:pPr>
            <w:r>
              <w:rPr>
                <w:rFonts w:cs="Calibri"/>
                <w:b/>
                <w:bCs/>
              </w:rPr>
              <w:t>Description</w:t>
            </w:r>
          </w:p>
        </w:tc>
        <w:tc>
          <w:tcPr>
            <w:tcW w:w="1045" w:type="dxa"/>
            <w:tcBorders>
              <w:top w:val="single" w:sz="4" w:space="0" w:color="auto"/>
              <w:left w:val="single" w:sz="4" w:space="0" w:color="auto"/>
              <w:bottom w:val="single" w:sz="4" w:space="0" w:color="auto"/>
              <w:right w:val="single" w:sz="4" w:space="0" w:color="auto"/>
            </w:tcBorders>
            <w:shd w:val="clear" w:color="auto" w:fill="F4B083"/>
            <w:hideMark/>
          </w:tcPr>
          <w:p w14:paraId="6A9629EB" w14:textId="77777777" w:rsidR="00AF7635" w:rsidRDefault="00AF7635" w:rsidP="003738A1">
            <w:pPr>
              <w:spacing w:before="40" w:after="40"/>
              <w:jc w:val="center"/>
              <w:rPr>
                <w:rFonts w:cs="Calibri"/>
                <w:b/>
                <w:bCs/>
              </w:rPr>
            </w:pPr>
            <w:r>
              <w:rPr>
                <w:rFonts w:cs="Calibri"/>
                <w:b/>
                <w:bCs/>
              </w:rPr>
              <w:t>Score</w:t>
            </w:r>
          </w:p>
        </w:tc>
      </w:tr>
      <w:tr w:rsidR="00A2512A" w14:paraId="6C54D271" w14:textId="77777777" w:rsidTr="00A2512A">
        <w:tc>
          <w:tcPr>
            <w:tcW w:w="986" w:type="dxa"/>
            <w:shd w:val="clear" w:color="auto" w:fill="FAE2D5"/>
          </w:tcPr>
          <w:p w14:paraId="42CEB52F" w14:textId="0FF04CBC" w:rsidR="00A2512A" w:rsidRPr="0093675A" w:rsidRDefault="00A2512A" w:rsidP="00A2512A">
            <w:pPr>
              <w:spacing w:before="40" w:after="40"/>
              <w:jc w:val="center"/>
              <w:rPr>
                <w:rFonts w:cs="Calibri"/>
              </w:rPr>
            </w:pPr>
            <w:r w:rsidRPr="0093675A">
              <w:rPr>
                <w:rFonts w:cs="Calibri"/>
              </w:rPr>
              <w:t>3</w:t>
            </w:r>
          </w:p>
        </w:tc>
        <w:tc>
          <w:tcPr>
            <w:tcW w:w="11917" w:type="dxa"/>
            <w:shd w:val="clear" w:color="auto" w:fill="FAE2D5"/>
          </w:tcPr>
          <w:p w14:paraId="1C575A5B" w14:textId="77777777" w:rsidR="00A2512A" w:rsidRPr="0093675A" w:rsidRDefault="00A2512A" w:rsidP="00A2512A">
            <w:pPr>
              <w:jc w:val="left"/>
              <w:rPr>
                <w:rFonts w:cs="Calibri"/>
                <w:b/>
              </w:rPr>
            </w:pPr>
            <w:r w:rsidRPr="0093675A">
              <w:rPr>
                <w:rFonts w:cs="Calibri"/>
                <w:b/>
              </w:rPr>
              <w:t xml:space="preserve">Recruitment of Consultant Medical and Dental Staff </w:t>
            </w:r>
          </w:p>
          <w:p w14:paraId="0F09A3F8" w14:textId="5E32096F" w:rsidR="00A2512A" w:rsidRPr="0093675A" w:rsidRDefault="00A2512A" w:rsidP="00A2512A">
            <w:pPr>
              <w:spacing w:before="40" w:after="40"/>
              <w:rPr>
                <w:rFonts w:cs="Calibri"/>
                <w:color w:val="00B050"/>
              </w:rPr>
            </w:pPr>
            <w:r w:rsidRPr="0093675A">
              <w:rPr>
                <w:rFonts w:cs="Calibri"/>
              </w:rPr>
              <w:t>Due to national shortages, there is a risk that that the health board will be unable to recruit consultant medical &amp; dental staff into particular hard-to-fill roles which may result in difficulties fulfilling rotas on all sites, and adverse impact upon patient safety, service provision, quality and financial matters.</w:t>
            </w:r>
          </w:p>
        </w:tc>
        <w:tc>
          <w:tcPr>
            <w:tcW w:w="1045" w:type="dxa"/>
            <w:tcBorders>
              <w:top w:val="single" w:sz="4" w:space="0" w:color="auto"/>
              <w:left w:val="single" w:sz="4" w:space="0" w:color="auto"/>
              <w:bottom w:val="single" w:sz="4" w:space="0" w:color="auto"/>
              <w:right w:val="single" w:sz="4" w:space="0" w:color="auto"/>
            </w:tcBorders>
            <w:shd w:val="clear" w:color="auto" w:fill="FBE4D5"/>
          </w:tcPr>
          <w:p w14:paraId="7FE4170A" w14:textId="40A0BFE4" w:rsidR="00A2512A" w:rsidRPr="0093675A" w:rsidRDefault="00A2512A" w:rsidP="00A2512A">
            <w:pPr>
              <w:spacing w:before="40" w:after="40"/>
              <w:jc w:val="center"/>
              <w:rPr>
                <w:rFonts w:cs="Calibri"/>
              </w:rPr>
            </w:pPr>
            <w:r w:rsidRPr="0093675A">
              <w:rPr>
                <w:rFonts w:cs="Calibri"/>
              </w:rPr>
              <w:t>16</w:t>
            </w:r>
          </w:p>
        </w:tc>
      </w:tr>
    </w:tbl>
    <w:p w14:paraId="6943972C" w14:textId="77777777" w:rsidR="00AF7635" w:rsidRDefault="00AF7635" w:rsidP="00AF76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AF7635" w14:paraId="0A0D86A3" w14:textId="77777777" w:rsidTr="007114B1">
        <w:tc>
          <w:tcPr>
            <w:tcW w:w="13948"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610B501E" w14:textId="77777777" w:rsidR="00AF7635" w:rsidRDefault="00AF7635" w:rsidP="003738A1">
            <w:pPr>
              <w:spacing w:before="40" w:after="40"/>
              <w:rPr>
                <w:b/>
                <w:bCs/>
              </w:rPr>
            </w:pPr>
            <w:r>
              <w:rPr>
                <w:rFonts w:cs="Calibri"/>
                <w:b/>
                <w:bCs/>
                <w:color w:val="000000"/>
              </w:rPr>
              <w:t>Key Controls</w:t>
            </w:r>
          </w:p>
        </w:tc>
      </w:tr>
      <w:tr w:rsidR="00AF7635" w14:paraId="55FBF032" w14:textId="77777777" w:rsidTr="007114B1">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43F2D8BB" w14:textId="77777777" w:rsidR="00AF7635" w:rsidRDefault="00AF7635" w:rsidP="003738A1">
            <w:pPr>
              <w:spacing w:before="40" w:after="40"/>
              <w:jc w:val="center"/>
              <w:rPr>
                <w:b/>
                <w:bCs/>
              </w:rPr>
            </w:pPr>
            <w:r>
              <w:rPr>
                <w:b/>
                <w:bCs/>
              </w:rPr>
              <w:t>Control Ref</w:t>
            </w:r>
          </w:p>
        </w:tc>
        <w:tc>
          <w:tcPr>
            <w:tcW w:w="1305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56715CA4" w14:textId="77777777" w:rsidR="00AF7635" w:rsidRDefault="00AF7635" w:rsidP="003738A1">
            <w:pPr>
              <w:spacing w:before="40" w:after="40"/>
              <w:rPr>
                <w:b/>
                <w:bCs/>
              </w:rPr>
            </w:pPr>
            <w:r>
              <w:rPr>
                <w:b/>
                <w:bCs/>
              </w:rPr>
              <w:t>Control</w:t>
            </w:r>
          </w:p>
        </w:tc>
      </w:tr>
      <w:tr w:rsidR="007114B1" w14:paraId="67C45054" w14:textId="77777777" w:rsidTr="007114B1">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D3A883A" w14:textId="77777777" w:rsidR="007114B1" w:rsidRDefault="007114B1" w:rsidP="007114B1">
            <w:pPr>
              <w:spacing w:before="40" w:after="40"/>
              <w:jc w:val="center"/>
            </w:pPr>
            <w:r>
              <w:t>1</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0988FFA7" w14:textId="3539B207" w:rsidR="007114B1" w:rsidRDefault="00770693" w:rsidP="007114B1">
            <w:pPr>
              <w:spacing w:before="40" w:after="40"/>
              <w:jc w:val="left"/>
            </w:pPr>
            <w:r>
              <w:t xml:space="preserve">Annual </w:t>
            </w:r>
            <w:r w:rsidR="009B3EFD">
              <w:t>workforce planning process</w:t>
            </w:r>
          </w:p>
        </w:tc>
      </w:tr>
      <w:tr w:rsidR="007114B1" w14:paraId="134D62CD" w14:textId="77777777" w:rsidTr="007114B1">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14A9C3A" w14:textId="77777777" w:rsidR="007114B1" w:rsidRDefault="007114B1" w:rsidP="007114B1">
            <w:pPr>
              <w:spacing w:before="40" w:after="40"/>
              <w:jc w:val="center"/>
            </w:pPr>
            <w:r>
              <w:t>2</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5658449F" w14:textId="6367CC31" w:rsidR="007114B1" w:rsidRDefault="007114B1" w:rsidP="007114B1">
            <w:pPr>
              <w:spacing w:before="40" w:after="40"/>
              <w:jc w:val="left"/>
            </w:pPr>
            <w:r w:rsidRPr="00CE7316">
              <w:rPr>
                <w:rFonts w:ascii="Segoe UI" w:hAnsi="Segoe UI" w:cs="Segoe UI"/>
                <w:sz w:val="21"/>
                <w:szCs w:val="21"/>
              </w:rPr>
              <w:t>Establishment control</w:t>
            </w:r>
            <w:r w:rsidR="00997055">
              <w:rPr>
                <w:rFonts w:ascii="Segoe UI" w:hAnsi="Segoe UI" w:cs="Segoe UI"/>
                <w:sz w:val="21"/>
                <w:szCs w:val="21"/>
              </w:rPr>
              <w:t xml:space="preserve"> including a</w:t>
            </w:r>
            <w:r w:rsidR="00997055" w:rsidRPr="00997055">
              <w:t>pproval processes for posts</w:t>
            </w:r>
            <w:r w:rsidRPr="00CE7316">
              <w:rPr>
                <w:rFonts w:ascii="Segoe UI" w:hAnsi="Segoe UI" w:cs="Segoe UI"/>
                <w:sz w:val="21"/>
                <w:szCs w:val="21"/>
              </w:rPr>
              <w:t xml:space="preserve"> and recruitment panels </w:t>
            </w:r>
            <w:r w:rsidR="00A6011F">
              <w:rPr>
                <w:rFonts w:ascii="Segoe UI" w:hAnsi="Segoe UI" w:cs="Segoe UI"/>
                <w:sz w:val="21"/>
                <w:szCs w:val="21"/>
              </w:rPr>
              <w:t>through workforce boards</w:t>
            </w:r>
          </w:p>
        </w:tc>
      </w:tr>
      <w:tr w:rsidR="007114B1" w14:paraId="09A376DB" w14:textId="77777777" w:rsidTr="007114B1">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AD4208D" w14:textId="77777777" w:rsidR="007114B1" w:rsidRDefault="007114B1" w:rsidP="007114B1">
            <w:pPr>
              <w:spacing w:before="40" w:after="40"/>
              <w:jc w:val="center"/>
            </w:pPr>
            <w:r>
              <w:t>3</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56F17F0A" w14:textId="4E6BE69F" w:rsidR="007114B1" w:rsidRDefault="007114B1" w:rsidP="007114B1">
            <w:pPr>
              <w:spacing w:before="40" w:after="40"/>
              <w:jc w:val="left"/>
            </w:pPr>
            <w:r w:rsidRPr="00CE7316">
              <w:rPr>
                <w:rFonts w:ascii="Segoe UI" w:hAnsi="Segoe UI" w:cs="Segoe UI"/>
                <w:sz w:val="21"/>
                <w:szCs w:val="21"/>
              </w:rPr>
              <w:t>U</w:t>
            </w:r>
            <w:r w:rsidR="00A6011F">
              <w:rPr>
                <w:rFonts w:ascii="Segoe UI" w:hAnsi="Segoe UI" w:cs="Segoe UI"/>
                <w:sz w:val="21"/>
                <w:szCs w:val="21"/>
              </w:rPr>
              <w:t>se of variable pay monitored through workforce boards</w:t>
            </w:r>
          </w:p>
        </w:tc>
      </w:tr>
      <w:tr w:rsidR="007114B1" w14:paraId="0BFCB2C2" w14:textId="77777777" w:rsidTr="007114B1">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F136954" w14:textId="77777777" w:rsidR="007114B1" w:rsidRDefault="007114B1" w:rsidP="007114B1">
            <w:pPr>
              <w:spacing w:before="40" w:after="40"/>
              <w:jc w:val="center"/>
            </w:pPr>
            <w:r>
              <w:lastRenderedPageBreak/>
              <w:t>4</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06BC9715" w14:textId="23811D34" w:rsidR="007114B1" w:rsidRDefault="001D484C" w:rsidP="007114B1">
            <w:pPr>
              <w:spacing w:before="40" w:after="40"/>
              <w:jc w:val="left"/>
            </w:pPr>
            <w:r>
              <w:rPr>
                <w:rFonts w:ascii="Segoe UI" w:hAnsi="Segoe UI" w:cs="Segoe UI"/>
                <w:sz w:val="21"/>
                <w:szCs w:val="21"/>
              </w:rPr>
              <w:t>Organised for success programme</w:t>
            </w:r>
          </w:p>
        </w:tc>
      </w:tr>
      <w:tr w:rsidR="007114B1" w14:paraId="79B5348D" w14:textId="77777777" w:rsidTr="007114B1">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86283CE" w14:textId="77777777" w:rsidR="007114B1" w:rsidRDefault="007114B1" w:rsidP="007114B1">
            <w:pPr>
              <w:spacing w:before="40" w:after="40"/>
              <w:jc w:val="center"/>
            </w:pPr>
            <w:r>
              <w:t>5</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7667730A" w14:textId="21E81C58" w:rsidR="007114B1" w:rsidRDefault="007114B1" w:rsidP="007114B1">
            <w:pPr>
              <w:spacing w:before="40" w:after="40"/>
              <w:jc w:val="left"/>
            </w:pPr>
            <w:r w:rsidRPr="00CE7316">
              <w:rPr>
                <w:rFonts w:ascii="Segoe UI" w:hAnsi="Segoe UI" w:cs="Segoe UI"/>
                <w:sz w:val="21"/>
                <w:szCs w:val="21"/>
              </w:rPr>
              <w:t>Service redesign and new care models</w:t>
            </w:r>
          </w:p>
        </w:tc>
      </w:tr>
    </w:tbl>
    <w:p w14:paraId="37ADF10C" w14:textId="77777777" w:rsidR="00AF7635" w:rsidRDefault="00AF7635" w:rsidP="00AF76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3829"/>
        <w:gridCol w:w="3654"/>
        <w:gridCol w:w="3654"/>
        <w:gridCol w:w="1915"/>
      </w:tblGrid>
      <w:tr w:rsidR="00AF7635" w14:paraId="09FDA612" w14:textId="77777777" w:rsidTr="008B20E7">
        <w:tc>
          <w:tcPr>
            <w:tcW w:w="13948"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27051B86" w14:textId="77777777" w:rsidR="00AF7635" w:rsidRDefault="00AF7635" w:rsidP="003738A1">
            <w:pPr>
              <w:spacing w:before="40" w:after="40"/>
              <w:rPr>
                <w:b/>
                <w:bCs/>
                <w:i/>
                <w:iCs/>
              </w:rPr>
            </w:pPr>
            <w:r>
              <w:rPr>
                <w:b/>
                <w:bCs/>
              </w:rPr>
              <w:t>Assurance on Control</w:t>
            </w:r>
          </w:p>
        </w:tc>
      </w:tr>
      <w:tr w:rsidR="00AF7635" w14:paraId="4550A9E4" w14:textId="77777777" w:rsidTr="008B20E7">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62D8B177" w14:textId="77777777" w:rsidR="00AF7635" w:rsidRDefault="00AF7635" w:rsidP="003738A1">
            <w:pPr>
              <w:spacing w:before="40" w:after="40"/>
              <w:jc w:val="center"/>
              <w:rPr>
                <w:b/>
                <w:bCs/>
              </w:rPr>
            </w:pPr>
            <w:r>
              <w:rPr>
                <w:b/>
                <w:bCs/>
              </w:rPr>
              <w:t>Control Ref</w:t>
            </w:r>
          </w:p>
        </w:tc>
        <w:tc>
          <w:tcPr>
            <w:tcW w:w="3829"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E1D1386" w14:textId="77777777" w:rsidR="00AF7635" w:rsidRDefault="00AF7635" w:rsidP="003738A1">
            <w:pPr>
              <w:spacing w:before="40" w:after="40"/>
              <w:rPr>
                <w:b/>
                <w:bCs/>
              </w:rPr>
            </w:pPr>
            <w:r>
              <w:rPr>
                <w:b/>
                <w:bCs/>
              </w:rPr>
              <w:t>1</w:t>
            </w:r>
            <w:r>
              <w:rPr>
                <w:b/>
                <w:bCs/>
                <w:vertAlign w:val="superscript"/>
              </w:rPr>
              <w:t>st</w:t>
            </w:r>
            <w:r>
              <w:rPr>
                <w:b/>
                <w:bCs/>
              </w:rPr>
              <w:t xml:space="preserve"> Line Assurance</w:t>
            </w:r>
          </w:p>
        </w:tc>
        <w:tc>
          <w:tcPr>
            <w:tcW w:w="365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C82C7BC" w14:textId="77777777" w:rsidR="00AF7635" w:rsidRDefault="00AF7635" w:rsidP="003738A1">
            <w:pPr>
              <w:spacing w:before="40" w:after="40"/>
              <w:rPr>
                <w:b/>
                <w:bCs/>
              </w:rPr>
            </w:pPr>
            <w:r>
              <w:rPr>
                <w:b/>
                <w:bCs/>
              </w:rPr>
              <w:t>2</w:t>
            </w:r>
            <w:r>
              <w:rPr>
                <w:b/>
                <w:bCs/>
                <w:vertAlign w:val="superscript"/>
              </w:rPr>
              <w:t>nd</w:t>
            </w:r>
            <w:r>
              <w:rPr>
                <w:b/>
                <w:bCs/>
              </w:rPr>
              <w:t xml:space="preserve"> Line Assurance</w:t>
            </w:r>
          </w:p>
        </w:tc>
        <w:tc>
          <w:tcPr>
            <w:tcW w:w="365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303538C9" w14:textId="77777777" w:rsidR="00AF7635" w:rsidRDefault="00AF7635" w:rsidP="003738A1">
            <w:pPr>
              <w:spacing w:before="40" w:after="40"/>
              <w:rPr>
                <w:b/>
                <w:bCs/>
              </w:rPr>
            </w:pPr>
            <w:r>
              <w:rPr>
                <w:b/>
                <w:bCs/>
              </w:rPr>
              <w:t>3</w:t>
            </w:r>
            <w:r>
              <w:rPr>
                <w:b/>
                <w:bCs/>
                <w:vertAlign w:val="superscript"/>
              </w:rPr>
              <w:t>rd</w:t>
            </w:r>
            <w:r>
              <w:rPr>
                <w:b/>
                <w:bCs/>
              </w:rPr>
              <w:t xml:space="preserve"> Line Assurance</w:t>
            </w:r>
          </w:p>
        </w:tc>
        <w:tc>
          <w:tcPr>
            <w:tcW w:w="1915" w:type="dxa"/>
            <w:tcBorders>
              <w:top w:val="single" w:sz="4" w:space="0" w:color="auto"/>
              <w:left w:val="single" w:sz="4" w:space="0" w:color="auto"/>
              <w:bottom w:val="single" w:sz="4" w:space="0" w:color="auto"/>
              <w:right w:val="single" w:sz="4" w:space="0" w:color="auto"/>
            </w:tcBorders>
            <w:shd w:val="clear" w:color="auto" w:fill="9CC2E5"/>
            <w:hideMark/>
          </w:tcPr>
          <w:p w14:paraId="04D0476C" w14:textId="77777777" w:rsidR="00AF7635" w:rsidRDefault="00AF7635" w:rsidP="003738A1">
            <w:pPr>
              <w:spacing w:before="40" w:after="40"/>
              <w:jc w:val="center"/>
              <w:rPr>
                <w:b/>
                <w:bCs/>
              </w:rPr>
            </w:pPr>
            <w:r>
              <w:rPr>
                <w:b/>
                <w:bCs/>
              </w:rPr>
              <w:t>Strength of Control</w:t>
            </w:r>
          </w:p>
        </w:tc>
      </w:tr>
      <w:tr w:rsidR="00AF7635" w14:paraId="43B60F97" w14:textId="77777777" w:rsidTr="0093675A">
        <w:trPr>
          <w:trHeight w:val="352"/>
        </w:trPr>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42925763" w14:textId="77777777" w:rsidR="00AF7635" w:rsidRDefault="00AF7635" w:rsidP="003738A1">
            <w:pPr>
              <w:spacing w:before="40" w:after="40"/>
              <w:jc w:val="center"/>
            </w:pPr>
            <w:r>
              <w:t>1</w:t>
            </w:r>
          </w:p>
        </w:tc>
        <w:tc>
          <w:tcPr>
            <w:tcW w:w="3829" w:type="dxa"/>
            <w:tcBorders>
              <w:top w:val="single" w:sz="4" w:space="0" w:color="auto"/>
              <w:left w:val="single" w:sz="4" w:space="0" w:color="auto"/>
              <w:bottom w:val="single" w:sz="4" w:space="0" w:color="auto"/>
              <w:right w:val="single" w:sz="4" w:space="0" w:color="auto"/>
            </w:tcBorders>
            <w:shd w:val="clear" w:color="auto" w:fill="DEEAF6"/>
          </w:tcPr>
          <w:p w14:paraId="032F365A" w14:textId="575635C7" w:rsidR="00AF7635" w:rsidRPr="00A45BCA" w:rsidRDefault="00A73071" w:rsidP="003738A1">
            <w:pPr>
              <w:spacing w:before="40" w:after="40"/>
              <w:jc w:val="left"/>
            </w:pPr>
            <w:r w:rsidRPr="00A45BCA">
              <w:t xml:space="preserve">Development of workforce plans </w:t>
            </w:r>
            <w:r w:rsidR="00A45BCA" w:rsidRPr="00A45BCA">
              <w:t xml:space="preserve">by services, consolidated by corporate </w:t>
            </w:r>
            <w:r w:rsidR="001D484C">
              <w:t>w</w:t>
            </w:r>
            <w:r w:rsidR="00A45BCA" w:rsidRPr="00A45BCA">
              <w:t>orkforce and reported to Executive Board.</w:t>
            </w:r>
          </w:p>
        </w:tc>
        <w:tc>
          <w:tcPr>
            <w:tcW w:w="3654" w:type="dxa"/>
            <w:tcBorders>
              <w:top w:val="single" w:sz="4" w:space="0" w:color="auto"/>
              <w:left w:val="single" w:sz="4" w:space="0" w:color="auto"/>
              <w:bottom w:val="single" w:sz="4" w:space="0" w:color="auto"/>
              <w:right w:val="single" w:sz="4" w:space="0" w:color="auto"/>
            </w:tcBorders>
            <w:shd w:val="clear" w:color="auto" w:fill="DEEAF6"/>
          </w:tcPr>
          <w:p w14:paraId="4544D5D0" w14:textId="2159F813" w:rsidR="00AF7635" w:rsidRDefault="00AF7635" w:rsidP="00C63053">
            <w:pPr>
              <w:spacing w:before="40" w:after="40"/>
              <w:jc w:val="left"/>
            </w:pPr>
          </w:p>
        </w:tc>
        <w:tc>
          <w:tcPr>
            <w:tcW w:w="3654" w:type="dxa"/>
            <w:tcBorders>
              <w:top w:val="single" w:sz="4" w:space="0" w:color="auto"/>
              <w:left w:val="single" w:sz="4" w:space="0" w:color="auto"/>
              <w:bottom w:val="single" w:sz="4" w:space="0" w:color="auto"/>
              <w:right w:val="single" w:sz="4" w:space="0" w:color="auto"/>
            </w:tcBorders>
            <w:shd w:val="clear" w:color="auto" w:fill="DEEAF6"/>
          </w:tcPr>
          <w:p w14:paraId="7CCB7277" w14:textId="77777777" w:rsidR="00AF7635" w:rsidRDefault="00AF7635" w:rsidP="003738A1">
            <w:pPr>
              <w:spacing w:before="40" w:after="40"/>
              <w:jc w:val="left"/>
            </w:pPr>
          </w:p>
        </w:tc>
        <w:tc>
          <w:tcPr>
            <w:tcW w:w="1915" w:type="dxa"/>
            <w:tcBorders>
              <w:top w:val="single" w:sz="4" w:space="0" w:color="auto"/>
              <w:left w:val="single" w:sz="4" w:space="0" w:color="auto"/>
              <w:bottom w:val="single" w:sz="4" w:space="0" w:color="auto"/>
              <w:right w:val="single" w:sz="4" w:space="0" w:color="auto"/>
            </w:tcBorders>
            <w:shd w:val="clear" w:color="auto" w:fill="FFFF00"/>
            <w:vAlign w:val="center"/>
          </w:tcPr>
          <w:p w14:paraId="565DB611" w14:textId="42F39744" w:rsidR="008443A9" w:rsidRDefault="008B20E7" w:rsidP="008443A9">
            <w:pPr>
              <w:spacing w:before="40" w:after="40"/>
              <w:jc w:val="center"/>
            </w:pPr>
            <w:r>
              <w:t xml:space="preserve"> </w:t>
            </w:r>
          </w:p>
          <w:p w14:paraId="641EA009" w14:textId="77777777" w:rsidR="008443A9" w:rsidRDefault="008443A9" w:rsidP="008443A9">
            <w:pPr>
              <w:spacing w:before="40" w:after="40"/>
              <w:jc w:val="center"/>
            </w:pPr>
            <w:r>
              <w:t>Reasonable</w:t>
            </w:r>
          </w:p>
          <w:p w14:paraId="23F33146" w14:textId="26520818" w:rsidR="00AF7635" w:rsidRDefault="008B20E7" w:rsidP="008443A9">
            <w:pPr>
              <w:spacing w:before="40" w:after="40"/>
              <w:jc w:val="center"/>
            </w:pPr>
            <w:r>
              <w:t xml:space="preserve"> </w:t>
            </w:r>
          </w:p>
        </w:tc>
      </w:tr>
      <w:tr w:rsidR="00AF7635" w14:paraId="678E785A" w14:textId="77777777" w:rsidTr="0093675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A80E06F" w14:textId="77777777" w:rsidR="00AF7635" w:rsidRDefault="00AF7635" w:rsidP="003738A1">
            <w:pPr>
              <w:spacing w:before="40" w:after="40"/>
              <w:jc w:val="center"/>
            </w:pPr>
            <w:r>
              <w:t>2</w:t>
            </w:r>
          </w:p>
        </w:tc>
        <w:tc>
          <w:tcPr>
            <w:tcW w:w="3829" w:type="dxa"/>
            <w:tcBorders>
              <w:top w:val="single" w:sz="4" w:space="0" w:color="auto"/>
              <w:left w:val="single" w:sz="4" w:space="0" w:color="auto"/>
              <w:bottom w:val="single" w:sz="4" w:space="0" w:color="auto"/>
              <w:right w:val="single" w:sz="4" w:space="0" w:color="auto"/>
            </w:tcBorders>
            <w:shd w:val="clear" w:color="auto" w:fill="DEEAF6"/>
          </w:tcPr>
          <w:p w14:paraId="7D2ECE39" w14:textId="444BFF27" w:rsidR="00AF7635" w:rsidRPr="00A45BCA" w:rsidRDefault="00A61DDD" w:rsidP="003738A1">
            <w:pPr>
              <w:spacing w:before="40" w:after="40"/>
              <w:jc w:val="left"/>
            </w:pPr>
            <w:r w:rsidRPr="00A45BCA">
              <w:t>Corporate workforce reporting to Executive Board of recruitment activity and application of approval process</w:t>
            </w:r>
          </w:p>
        </w:tc>
        <w:tc>
          <w:tcPr>
            <w:tcW w:w="3654" w:type="dxa"/>
            <w:tcBorders>
              <w:top w:val="single" w:sz="4" w:space="0" w:color="auto"/>
              <w:left w:val="single" w:sz="4" w:space="0" w:color="auto"/>
              <w:bottom w:val="single" w:sz="4" w:space="0" w:color="auto"/>
              <w:right w:val="single" w:sz="4" w:space="0" w:color="auto"/>
            </w:tcBorders>
            <w:shd w:val="clear" w:color="auto" w:fill="DEEAF6"/>
          </w:tcPr>
          <w:p w14:paraId="07AA60FD" w14:textId="77777777" w:rsidR="00AF7635" w:rsidRDefault="00AF7635" w:rsidP="003738A1">
            <w:pPr>
              <w:spacing w:before="40" w:after="40"/>
              <w:jc w:val="left"/>
            </w:pPr>
          </w:p>
        </w:tc>
        <w:tc>
          <w:tcPr>
            <w:tcW w:w="3654" w:type="dxa"/>
            <w:tcBorders>
              <w:top w:val="single" w:sz="4" w:space="0" w:color="auto"/>
              <w:left w:val="single" w:sz="4" w:space="0" w:color="auto"/>
              <w:bottom w:val="single" w:sz="4" w:space="0" w:color="auto"/>
              <w:right w:val="single" w:sz="4" w:space="0" w:color="auto"/>
            </w:tcBorders>
            <w:shd w:val="clear" w:color="auto" w:fill="DEEAF6"/>
          </w:tcPr>
          <w:p w14:paraId="2E577C30" w14:textId="77777777" w:rsidR="00AF7635" w:rsidRDefault="00AF7635" w:rsidP="003738A1">
            <w:pPr>
              <w:spacing w:before="40" w:after="40"/>
              <w:jc w:val="left"/>
            </w:pPr>
          </w:p>
        </w:tc>
        <w:tc>
          <w:tcPr>
            <w:tcW w:w="1915" w:type="dxa"/>
            <w:tcBorders>
              <w:top w:val="single" w:sz="4" w:space="0" w:color="auto"/>
              <w:left w:val="single" w:sz="4" w:space="0" w:color="auto"/>
              <w:bottom w:val="single" w:sz="4" w:space="0" w:color="auto"/>
              <w:right w:val="single" w:sz="4" w:space="0" w:color="auto"/>
            </w:tcBorders>
            <w:shd w:val="clear" w:color="auto" w:fill="FFFF00"/>
            <w:vAlign w:val="center"/>
          </w:tcPr>
          <w:p w14:paraId="5CFF00BD" w14:textId="7A478BF2" w:rsidR="008443A9" w:rsidRDefault="008B20E7" w:rsidP="008443A9">
            <w:pPr>
              <w:spacing w:before="40" w:after="40"/>
              <w:jc w:val="center"/>
            </w:pPr>
            <w:r>
              <w:t xml:space="preserve"> </w:t>
            </w:r>
          </w:p>
          <w:p w14:paraId="3DCC4D65" w14:textId="77777777" w:rsidR="008443A9" w:rsidRDefault="008443A9" w:rsidP="008443A9">
            <w:pPr>
              <w:spacing w:before="40" w:after="40"/>
              <w:jc w:val="center"/>
            </w:pPr>
            <w:r>
              <w:t>Reasonable</w:t>
            </w:r>
          </w:p>
          <w:p w14:paraId="6D4412B4" w14:textId="08D0C45F" w:rsidR="00AF7635" w:rsidRDefault="008B20E7" w:rsidP="008443A9">
            <w:pPr>
              <w:spacing w:before="40" w:after="40"/>
              <w:jc w:val="center"/>
            </w:pPr>
            <w:r>
              <w:t xml:space="preserve"> </w:t>
            </w:r>
          </w:p>
        </w:tc>
      </w:tr>
      <w:tr w:rsidR="00AF7635" w14:paraId="3BDF0DD4" w14:textId="77777777" w:rsidTr="0093675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FAC035D" w14:textId="77777777" w:rsidR="00AF7635" w:rsidRDefault="00AF7635" w:rsidP="003738A1">
            <w:pPr>
              <w:spacing w:before="40" w:after="40"/>
              <w:jc w:val="center"/>
            </w:pPr>
            <w:r>
              <w:t>3</w:t>
            </w:r>
          </w:p>
        </w:tc>
        <w:tc>
          <w:tcPr>
            <w:tcW w:w="3829" w:type="dxa"/>
            <w:tcBorders>
              <w:top w:val="single" w:sz="4" w:space="0" w:color="auto"/>
              <w:left w:val="single" w:sz="4" w:space="0" w:color="auto"/>
              <w:bottom w:val="single" w:sz="4" w:space="0" w:color="auto"/>
              <w:right w:val="single" w:sz="4" w:space="0" w:color="auto"/>
            </w:tcBorders>
            <w:shd w:val="clear" w:color="auto" w:fill="DEEAF6"/>
          </w:tcPr>
          <w:p w14:paraId="6509EB7D" w14:textId="0959D81D" w:rsidR="00AF7635" w:rsidRPr="00A45BCA" w:rsidRDefault="002542BF" w:rsidP="003738A1">
            <w:pPr>
              <w:spacing w:before="40" w:after="40"/>
              <w:jc w:val="left"/>
            </w:pPr>
            <w:r w:rsidRPr="00A45BCA">
              <w:t xml:space="preserve">Corporate workforce reporting </w:t>
            </w:r>
            <w:r w:rsidR="00A9580B" w:rsidRPr="00A45BCA">
              <w:t>on bank and agency staffing to Executive Board</w:t>
            </w:r>
          </w:p>
        </w:tc>
        <w:tc>
          <w:tcPr>
            <w:tcW w:w="3654" w:type="dxa"/>
            <w:tcBorders>
              <w:top w:val="single" w:sz="4" w:space="0" w:color="auto"/>
              <w:left w:val="single" w:sz="4" w:space="0" w:color="auto"/>
              <w:bottom w:val="single" w:sz="4" w:space="0" w:color="auto"/>
              <w:right w:val="single" w:sz="4" w:space="0" w:color="auto"/>
            </w:tcBorders>
            <w:shd w:val="clear" w:color="auto" w:fill="DEEAF6"/>
          </w:tcPr>
          <w:p w14:paraId="489BF90B" w14:textId="77777777" w:rsidR="00AF7635" w:rsidRDefault="00AF7635" w:rsidP="003738A1">
            <w:pPr>
              <w:spacing w:before="40" w:after="40"/>
              <w:jc w:val="left"/>
            </w:pPr>
          </w:p>
        </w:tc>
        <w:tc>
          <w:tcPr>
            <w:tcW w:w="3654" w:type="dxa"/>
            <w:tcBorders>
              <w:top w:val="single" w:sz="4" w:space="0" w:color="auto"/>
              <w:left w:val="single" w:sz="4" w:space="0" w:color="auto"/>
              <w:bottom w:val="single" w:sz="4" w:space="0" w:color="auto"/>
              <w:right w:val="single" w:sz="4" w:space="0" w:color="auto"/>
            </w:tcBorders>
            <w:shd w:val="clear" w:color="auto" w:fill="DEEAF6"/>
          </w:tcPr>
          <w:p w14:paraId="22AE04A6" w14:textId="77777777" w:rsidR="00AF7635" w:rsidRDefault="00AF7635" w:rsidP="003738A1">
            <w:pPr>
              <w:spacing w:before="40" w:after="40"/>
              <w:jc w:val="left"/>
            </w:pPr>
          </w:p>
        </w:tc>
        <w:tc>
          <w:tcPr>
            <w:tcW w:w="1915" w:type="dxa"/>
            <w:tcBorders>
              <w:top w:val="single" w:sz="4" w:space="0" w:color="auto"/>
              <w:left w:val="single" w:sz="4" w:space="0" w:color="auto"/>
              <w:bottom w:val="single" w:sz="4" w:space="0" w:color="auto"/>
              <w:right w:val="single" w:sz="4" w:space="0" w:color="auto"/>
            </w:tcBorders>
            <w:shd w:val="clear" w:color="auto" w:fill="FFFF00"/>
            <w:vAlign w:val="center"/>
          </w:tcPr>
          <w:p w14:paraId="0376F423" w14:textId="3D1EC68E" w:rsidR="008443A9" w:rsidRDefault="008B20E7" w:rsidP="008443A9">
            <w:pPr>
              <w:spacing w:before="40" w:after="40"/>
              <w:jc w:val="center"/>
            </w:pPr>
            <w:r>
              <w:t xml:space="preserve"> </w:t>
            </w:r>
          </w:p>
          <w:p w14:paraId="0580893B" w14:textId="77777777" w:rsidR="008443A9" w:rsidRDefault="008443A9" w:rsidP="008443A9">
            <w:pPr>
              <w:spacing w:before="40" w:after="40"/>
              <w:jc w:val="center"/>
            </w:pPr>
            <w:r>
              <w:t>Reasonable</w:t>
            </w:r>
          </w:p>
          <w:p w14:paraId="08F50C21" w14:textId="35496087" w:rsidR="00AF7635" w:rsidRDefault="008B20E7" w:rsidP="008443A9">
            <w:pPr>
              <w:spacing w:before="40" w:after="40"/>
              <w:jc w:val="center"/>
            </w:pPr>
            <w:r>
              <w:t xml:space="preserve"> </w:t>
            </w:r>
          </w:p>
        </w:tc>
      </w:tr>
      <w:tr w:rsidR="00AF7635" w14:paraId="380E0631" w14:textId="77777777" w:rsidTr="0093675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0D7786B" w14:textId="77777777" w:rsidR="00AF7635" w:rsidRPr="00904BF0" w:rsidRDefault="00AF7635" w:rsidP="003738A1">
            <w:pPr>
              <w:spacing w:before="40" w:after="40"/>
              <w:jc w:val="center"/>
            </w:pPr>
            <w:r w:rsidRPr="00904BF0">
              <w:t>5</w:t>
            </w:r>
          </w:p>
        </w:tc>
        <w:tc>
          <w:tcPr>
            <w:tcW w:w="3829" w:type="dxa"/>
            <w:tcBorders>
              <w:top w:val="single" w:sz="4" w:space="0" w:color="auto"/>
              <w:left w:val="single" w:sz="4" w:space="0" w:color="auto"/>
              <w:bottom w:val="single" w:sz="4" w:space="0" w:color="auto"/>
              <w:right w:val="single" w:sz="4" w:space="0" w:color="auto"/>
            </w:tcBorders>
            <w:shd w:val="clear" w:color="auto" w:fill="DEEAF6"/>
          </w:tcPr>
          <w:p w14:paraId="75339216" w14:textId="793CF09B" w:rsidR="00AF7635" w:rsidRPr="00904BF0" w:rsidRDefault="00AB5CA4" w:rsidP="003738A1">
            <w:pPr>
              <w:spacing w:before="40" w:after="40"/>
              <w:jc w:val="left"/>
            </w:pPr>
            <w:r>
              <w:t xml:space="preserve">Oversight of service redesign and </w:t>
            </w:r>
            <w:r w:rsidR="00AD3F0C">
              <w:t xml:space="preserve">delivery of change </w:t>
            </w:r>
            <w:r w:rsidR="00E12D23">
              <w:t>through Delivery Unit</w:t>
            </w:r>
          </w:p>
        </w:tc>
        <w:tc>
          <w:tcPr>
            <w:tcW w:w="3654" w:type="dxa"/>
            <w:tcBorders>
              <w:top w:val="single" w:sz="4" w:space="0" w:color="auto"/>
              <w:left w:val="single" w:sz="4" w:space="0" w:color="auto"/>
              <w:bottom w:val="single" w:sz="4" w:space="0" w:color="auto"/>
              <w:right w:val="single" w:sz="4" w:space="0" w:color="auto"/>
            </w:tcBorders>
            <w:shd w:val="clear" w:color="auto" w:fill="DEEAF6"/>
          </w:tcPr>
          <w:p w14:paraId="56784170" w14:textId="77777777" w:rsidR="00AF7635" w:rsidRPr="00904BF0" w:rsidRDefault="00AF7635" w:rsidP="003738A1">
            <w:pPr>
              <w:spacing w:before="40" w:after="40"/>
              <w:jc w:val="left"/>
            </w:pPr>
          </w:p>
        </w:tc>
        <w:tc>
          <w:tcPr>
            <w:tcW w:w="3654" w:type="dxa"/>
            <w:tcBorders>
              <w:top w:val="single" w:sz="4" w:space="0" w:color="auto"/>
              <w:left w:val="single" w:sz="4" w:space="0" w:color="auto"/>
              <w:bottom w:val="single" w:sz="4" w:space="0" w:color="auto"/>
              <w:right w:val="single" w:sz="4" w:space="0" w:color="auto"/>
            </w:tcBorders>
            <w:shd w:val="clear" w:color="auto" w:fill="DEEAF6"/>
          </w:tcPr>
          <w:p w14:paraId="5E7351CF" w14:textId="77777777" w:rsidR="00AF7635" w:rsidRPr="00904BF0" w:rsidRDefault="00AF7635" w:rsidP="003738A1">
            <w:pPr>
              <w:spacing w:before="40" w:after="40"/>
              <w:jc w:val="left"/>
            </w:pPr>
          </w:p>
        </w:tc>
        <w:tc>
          <w:tcPr>
            <w:tcW w:w="1915" w:type="dxa"/>
            <w:tcBorders>
              <w:top w:val="single" w:sz="4" w:space="0" w:color="auto"/>
              <w:left w:val="single" w:sz="4" w:space="0" w:color="auto"/>
              <w:bottom w:val="single" w:sz="4" w:space="0" w:color="auto"/>
              <w:right w:val="single" w:sz="4" w:space="0" w:color="auto"/>
            </w:tcBorders>
            <w:shd w:val="clear" w:color="auto" w:fill="FFC000"/>
            <w:vAlign w:val="center"/>
          </w:tcPr>
          <w:p w14:paraId="0916502A" w14:textId="104F735A" w:rsidR="00AF7635" w:rsidRPr="0093675A" w:rsidRDefault="008443A9" w:rsidP="0093675A">
            <w:pPr>
              <w:spacing w:before="40" w:after="40"/>
              <w:jc w:val="center"/>
            </w:pPr>
            <w:r>
              <w:t>Limited</w:t>
            </w:r>
          </w:p>
        </w:tc>
      </w:tr>
      <w:tr w:rsidR="00AF7635" w14:paraId="22220A52" w14:textId="77777777" w:rsidTr="0093675A">
        <w:trPr>
          <w:trHeight w:val="553"/>
        </w:trPr>
        <w:tc>
          <w:tcPr>
            <w:tcW w:w="896" w:type="dxa"/>
            <w:tcBorders>
              <w:top w:val="single" w:sz="4" w:space="0" w:color="auto"/>
              <w:left w:val="nil"/>
              <w:bottom w:val="nil"/>
              <w:right w:val="single" w:sz="4" w:space="0" w:color="auto"/>
            </w:tcBorders>
          </w:tcPr>
          <w:p w14:paraId="57631AB9" w14:textId="77777777" w:rsidR="00AF7635" w:rsidRPr="00904BF0" w:rsidRDefault="00AF7635" w:rsidP="003738A1">
            <w:pPr>
              <w:spacing w:before="40" w:after="40"/>
              <w:jc w:val="center"/>
            </w:pPr>
          </w:p>
        </w:tc>
        <w:tc>
          <w:tcPr>
            <w:tcW w:w="11137" w:type="dxa"/>
            <w:gridSpan w:val="3"/>
            <w:tcBorders>
              <w:top w:val="single" w:sz="4" w:space="0" w:color="auto"/>
              <w:left w:val="single" w:sz="4" w:space="0" w:color="auto"/>
              <w:bottom w:val="single" w:sz="4" w:space="0" w:color="auto"/>
              <w:right w:val="single" w:sz="4" w:space="0" w:color="auto"/>
            </w:tcBorders>
            <w:shd w:val="clear" w:color="auto" w:fill="DEEAF6"/>
          </w:tcPr>
          <w:p w14:paraId="10050F51" w14:textId="77777777" w:rsidR="00AF7635" w:rsidRPr="00904BF0" w:rsidRDefault="00AF7635" w:rsidP="003738A1">
            <w:pPr>
              <w:spacing w:before="40" w:after="40"/>
              <w:jc w:val="left"/>
            </w:pPr>
            <w:r w:rsidRPr="00904BF0">
              <w:rPr>
                <w:rFonts w:cs="Calibri"/>
                <w:b/>
                <w:bCs/>
              </w:rPr>
              <w:t>Current Overall Assurance Rating</w:t>
            </w:r>
          </w:p>
        </w:tc>
        <w:tc>
          <w:tcPr>
            <w:tcW w:w="1915" w:type="dxa"/>
            <w:tcBorders>
              <w:top w:val="single" w:sz="4" w:space="0" w:color="auto"/>
              <w:left w:val="single" w:sz="4" w:space="0" w:color="auto"/>
              <w:bottom w:val="single" w:sz="4" w:space="0" w:color="auto"/>
              <w:right w:val="single" w:sz="4" w:space="0" w:color="auto"/>
            </w:tcBorders>
            <w:shd w:val="clear" w:color="auto" w:fill="FFC000"/>
            <w:vAlign w:val="center"/>
          </w:tcPr>
          <w:p w14:paraId="2D293D51" w14:textId="63983E6A" w:rsidR="00001A98" w:rsidRPr="00904BF0" w:rsidRDefault="00001A98" w:rsidP="0093675A">
            <w:pPr>
              <w:spacing w:before="40" w:after="40"/>
              <w:jc w:val="center"/>
              <w:rPr>
                <w:rFonts w:cs="Calibri"/>
                <w:b/>
                <w:bCs/>
              </w:rPr>
            </w:pPr>
            <w:r>
              <w:rPr>
                <w:rFonts w:cs="Calibri"/>
                <w:b/>
                <w:bCs/>
              </w:rPr>
              <w:t>Moderate</w:t>
            </w:r>
          </w:p>
        </w:tc>
      </w:tr>
    </w:tbl>
    <w:p w14:paraId="0EF2A09E" w14:textId="77777777" w:rsidR="00AF7635" w:rsidRDefault="00AF7635" w:rsidP="00AF76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
        <w:gridCol w:w="4479"/>
        <w:gridCol w:w="4536"/>
        <w:gridCol w:w="1964"/>
        <w:gridCol w:w="1076"/>
        <w:gridCol w:w="1415"/>
      </w:tblGrid>
      <w:tr w:rsidR="00AF7635" w14:paraId="401762AD" w14:textId="77777777" w:rsidTr="00AE0890">
        <w:tc>
          <w:tcPr>
            <w:tcW w:w="4957"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0D08830D" w14:textId="77777777" w:rsidR="00AF7635" w:rsidRDefault="00AF7635" w:rsidP="003738A1">
            <w:pPr>
              <w:spacing w:before="40" w:after="40"/>
            </w:pPr>
            <w:r>
              <w:rPr>
                <w:rFonts w:cs="Calibri"/>
                <w:b/>
                <w:bCs/>
                <w:color w:val="FFFFFF"/>
              </w:rPr>
              <w:t>Gaps in Control and/or Assurance</w:t>
            </w:r>
          </w:p>
          <w:p w14:paraId="1A983F4D" w14:textId="77777777" w:rsidR="00AF7635" w:rsidRDefault="00AF7635" w:rsidP="003738A1">
            <w:pPr>
              <w:spacing w:before="40" w:after="40"/>
            </w:pPr>
          </w:p>
        </w:tc>
        <w:tc>
          <w:tcPr>
            <w:tcW w:w="4536"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DC11B94" w14:textId="77777777" w:rsidR="00AF7635" w:rsidRDefault="00AF7635" w:rsidP="009E1233">
            <w:pPr>
              <w:spacing w:before="40" w:after="40"/>
              <w:jc w:val="left"/>
            </w:pPr>
            <w:r>
              <w:rPr>
                <w:rFonts w:cs="Calibri"/>
                <w:b/>
                <w:bCs/>
                <w:color w:val="FFFFFF"/>
              </w:rPr>
              <w:t>Actions to Address Gaps in Control and/or Assurance</w:t>
            </w:r>
          </w:p>
        </w:tc>
        <w:tc>
          <w:tcPr>
            <w:tcW w:w="1964"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44BD5DB" w14:textId="77777777" w:rsidR="00AF7635" w:rsidRDefault="00AF7635" w:rsidP="003738A1">
            <w:pPr>
              <w:spacing w:before="40" w:after="40"/>
              <w:jc w:val="center"/>
            </w:pPr>
            <w:r>
              <w:rPr>
                <w:rFonts w:cs="Calibri"/>
                <w:b/>
                <w:bCs/>
                <w:color w:val="FFFFFF"/>
              </w:rPr>
              <w:t>Lead Director</w:t>
            </w:r>
          </w:p>
        </w:tc>
        <w:tc>
          <w:tcPr>
            <w:tcW w:w="1076"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7C580B45" w14:textId="77777777" w:rsidR="00AF7635" w:rsidRDefault="00AF7635" w:rsidP="003738A1">
            <w:pPr>
              <w:spacing w:before="40" w:after="40"/>
              <w:jc w:val="center"/>
            </w:pPr>
            <w:r>
              <w:rPr>
                <w:rFonts w:cs="Calibri"/>
                <w:b/>
                <w:bCs/>
                <w:color w:val="FFFFFF"/>
              </w:rPr>
              <w:t>Due Date</w:t>
            </w:r>
          </w:p>
        </w:tc>
        <w:tc>
          <w:tcPr>
            <w:tcW w:w="141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8B558AA" w14:textId="77777777" w:rsidR="00AF7635" w:rsidRDefault="00AF7635" w:rsidP="003738A1">
            <w:pPr>
              <w:spacing w:before="40" w:after="40"/>
              <w:jc w:val="center"/>
            </w:pPr>
            <w:r>
              <w:rPr>
                <w:rFonts w:cs="Calibri"/>
                <w:b/>
                <w:bCs/>
                <w:color w:val="FFFFFF"/>
              </w:rPr>
              <w:t>Progress</w:t>
            </w:r>
          </w:p>
        </w:tc>
      </w:tr>
      <w:tr w:rsidR="009E1233" w14:paraId="6889A445" w14:textId="77777777" w:rsidTr="00AE0890">
        <w:tc>
          <w:tcPr>
            <w:tcW w:w="47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C31566C" w14:textId="77777777" w:rsidR="009E1233" w:rsidRDefault="009E1233" w:rsidP="009E1233">
            <w:pPr>
              <w:spacing w:before="40" w:after="40"/>
              <w:jc w:val="center"/>
            </w:pPr>
            <w:r>
              <w:t>1</w:t>
            </w:r>
          </w:p>
        </w:tc>
        <w:tc>
          <w:tcPr>
            <w:tcW w:w="4479" w:type="dxa"/>
            <w:tcBorders>
              <w:top w:val="single" w:sz="4" w:space="0" w:color="auto"/>
              <w:left w:val="single" w:sz="4" w:space="0" w:color="auto"/>
              <w:bottom w:val="single" w:sz="4" w:space="0" w:color="auto"/>
              <w:right w:val="single" w:sz="4" w:space="0" w:color="auto"/>
            </w:tcBorders>
            <w:shd w:val="clear" w:color="auto" w:fill="FFF2CC"/>
            <w:vAlign w:val="center"/>
          </w:tcPr>
          <w:p w14:paraId="6BCD4353" w14:textId="4FB49077" w:rsidR="009E1233" w:rsidRDefault="009E1233" w:rsidP="009E1233">
            <w:pPr>
              <w:tabs>
                <w:tab w:val="left" w:pos="1665"/>
              </w:tabs>
              <w:spacing w:before="40" w:after="40"/>
              <w:jc w:val="left"/>
            </w:pPr>
            <w:r>
              <w:t>Lack of long-term workforce modelling</w:t>
            </w:r>
          </w:p>
        </w:tc>
        <w:tc>
          <w:tcPr>
            <w:tcW w:w="4536" w:type="dxa"/>
            <w:tcBorders>
              <w:top w:val="single" w:sz="4" w:space="0" w:color="auto"/>
              <w:left w:val="single" w:sz="4" w:space="0" w:color="auto"/>
              <w:bottom w:val="single" w:sz="4" w:space="0" w:color="auto"/>
              <w:right w:val="single" w:sz="4" w:space="0" w:color="auto"/>
            </w:tcBorders>
            <w:shd w:val="clear" w:color="auto" w:fill="FFF2CC"/>
            <w:vAlign w:val="center"/>
          </w:tcPr>
          <w:p w14:paraId="3C9CBC0A" w14:textId="5D170164" w:rsidR="009E1233" w:rsidRDefault="009E1233" w:rsidP="009E1233">
            <w:pPr>
              <w:spacing w:before="40" w:after="40"/>
              <w:jc w:val="left"/>
            </w:pPr>
            <w:r>
              <w:t>Develop strategic workforce plan</w:t>
            </w:r>
          </w:p>
        </w:tc>
        <w:tc>
          <w:tcPr>
            <w:tcW w:w="1964" w:type="dxa"/>
            <w:tcBorders>
              <w:top w:val="single" w:sz="4" w:space="0" w:color="auto"/>
              <w:left w:val="single" w:sz="4" w:space="0" w:color="auto"/>
              <w:bottom w:val="single" w:sz="4" w:space="0" w:color="auto"/>
              <w:right w:val="single" w:sz="4" w:space="0" w:color="auto"/>
            </w:tcBorders>
            <w:shd w:val="clear" w:color="auto" w:fill="FFF2CC"/>
            <w:vAlign w:val="center"/>
          </w:tcPr>
          <w:p w14:paraId="63E6B342" w14:textId="4C1BD6C5" w:rsidR="009E1233" w:rsidRDefault="009E1233" w:rsidP="009E1233">
            <w:pPr>
              <w:spacing w:before="40" w:after="40"/>
              <w:jc w:val="center"/>
            </w:pPr>
            <w:r>
              <w:t>Director of Workforce &amp; OD</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2477CCD6" w14:textId="62245CE3" w:rsidR="009E1233" w:rsidRDefault="009E1233" w:rsidP="009E1233">
            <w:pPr>
              <w:spacing w:before="40" w:after="40"/>
              <w:jc w:val="center"/>
            </w:pPr>
            <w:r>
              <w:t>31/</w:t>
            </w:r>
            <w:r w:rsidR="00770693">
              <w:t>10</w:t>
            </w:r>
            <w:r>
              <w:t>/26</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22F9E9C3" w14:textId="58B55D84" w:rsidR="009E1233" w:rsidRDefault="0093675A" w:rsidP="009E1233">
            <w:pPr>
              <w:spacing w:before="40" w:after="40"/>
              <w:jc w:val="center"/>
            </w:pPr>
            <w:r>
              <w:t>On track</w:t>
            </w:r>
          </w:p>
        </w:tc>
      </w:tr>
      <w:tr w:rsidR="009E1233" w14:paraId="345B4DCD" w14:textId="77777777" w:rsidTr="00AE0890">
        <w:tc>
          <w:tcPr>
            <w:tcW w:w="478" w:type="dxa"/>
            <w:tcBorders>
              <w:top w:val="single" w:sz="4" w:space="0" w:color="auto"/>
              <w:left w:val="single" w:sz="4" w:space="0" w:color="auto"/>
              <w:bottom w:val="single" w:sz="4" w:space="0" w:color="auto"/>
              <w:right w:val="single" w:sz="4" w:space="0" w:color="auto"/>
            </w:tcBorders>
            <w:shd w:val="clear" w:color="auto" w:fill="FFF2CC"/>
            <w:vAlign w:val="center"/>
          </w:tcPr>
          <w:p w14:paraId="036FE162" w14:textId="280C4B04" w:rsidR="009E1233" w:rsidRDefault="00770693" w:rsidP="009E1233">
            <w:pPr>
              <w:spacing w:before="40" w:after="40"/>
              <w:jc w:val="center"/>
            </w:pPr>
            <w:r>
              <w:t>2</w:t>
            </w:r>
          </w:p>
        </w:tc>
        <w:tc>
          <w:tcPr>
            <w:tcW w:w="4479" w:type="dxa"/>
            <w:tcBorders>
              <w:top w:val="single" w:sz="4" w:space="0" w:color="auto"/>
              <w:left w:val="single" w:sz="4" w:space="0" w:color="auto"/>
              <w:bottom w:val="single" w:sz="4" w:space="0" w:color="auto"/>
              <w:right w:val="single" w:sz="4" w:space="0" w:color="auto"/>
            </w:tcBorders>
            <w:shd w:val="clear" w:color="auto" w:fill="FFF2CC"/>
            <w:vAlign w:val="center"/>
          </w:tcPr>
          <w:p w14:paraId="762618CE" w14:textId="18F9FD3D" w:rsidR="009E1233" w:rsidRDefault="009E1233" w:rsidP="009E1233">
            <w:pPr>
              <w:tabs>
                <w:tab w:val="left" w:pos="1665"/>
              </w:tabs>
              <w:spacing w:before="40" w:after="40"/>
              <w:jc w:val="left"/>
            </w:pPr>
            <w:r>
              <w:t>Reliance on temporary staffing</w:t>
            </w:r>
          </w:p>
        </w:tc>
        <w:tc>
          <w:tcPr>
            <w:tcW w:w="4536" w:type="dxa"/>
            <w:tcBorders>
              <w:top w:val="single" w:sz="4" w:space="0" w:color="auto"/>
              <w:left w:val="single" w:sz="4" w:space="0" w:color="auto"/>
              <w:bottom w:val="single" w:sz="4" w:space="0" w:color="auto"/>
              <w:right w:val="single" w:sz="4" w:space="0" w:color="auto"/>
            </w:tcBorders>
            <w:shd w:val="clear" w:color="auto" w:fill="FFF2CC"/>
            <w:vAlign w:val="center"/>
          </w:tcPr>
          <w:p w14:paraId="2E929D7C" w14:textId="4974DED5" w:rsidR="009E1233" w:rsidRDefault="009E1233" w:rsidP="009E1233">
            <w:pPr>
              <w:spacing w:before="40" w:after="40"/>
              <w:jc w:val="left"/>
            </w:pPr>
            <w:r>
              <w:t>Reduce agency dependence programme</w:t>
            </w:r>
          </w:p>
        </w:tc>
        <w:tc>
          <w:tcPr>
            <w:tcW w:w="1964" w:type="dxa"/>
            <w:tcBorders>
              <w:top w:val="single" w:sz="4" w:space="0" w:color="auto"/>
              <w:left w:val="single" w:sz="4" w:space="0" w:color="auto"/>
              <w:bottom w:val="single" w:sz="4" w:space="0" w:color="auto"/>
              <w:right w:val="single" w:sz="4" w:space="0" w:color="auto"/>
            </w:tcBorders>
            <w:shd w:val="clear" w:color="auto" w:fill="FFF2CC"/>
            <w:vAlign w:val="center"/>
          </w:tcPr>
          <w:p w14:paraId="49B06142" w14:textId="17E609B6" w:rsidR="009E1233" w:rsidRDefault="007E7FB1" w:rsidP="009E1233">
            <w:pPr>
              <w:spacing w:before="40" w:after="40"/>
              <w:jc w:val="center"/>
            </w:pPr>
            <w:r>
              <w:t xml:space="preserve">Director of Workforce &amp; OD, Director of </w:t>
            </w:r>
            <w:r>
              <w:lastRenderedPageBreak/>
              <w:t>Nursing, Medical Director</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0E8FF832" w14:textId="362DD5CB" w:rsidR="009E1233" w:rsidRDefault="009E1233" w:rsidP="009E1233">
            <w:pPr>
              <w:spacing w:before="40" w:after="40"/>
              <w:jc w:val="center"/>
            </w:pPr>
            <w:r>
              <w:lastRenderedPageBreak/>
              <w:t>31/03/27</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44315A20" w14:textId="36650FC6" w:rsidR="009E1233" w:rsidRDefault="0093675A" w:rsidP="009E1233">
            <w:pPr>
              <w:spacing w:before="40" w:after="40"/>
              <w:jc w:val="center"/>
            </w:pPr>
            <w:r>
              <w:t>On track</w:t>
            </w:r>
          </w:p>
        </w:tc>
      </w:tr>
      <w:tr w:rsidR="009E1233" w14:paraId="4D05F016" w14:textId="77777777" w:rsidTr="00AE0890">
        <w:tc>
          <w:tcPr>
            <w:tcW w:w="478" w:type="dxa"/>
            <w:tcBorders>
              <w:top w:val="single" w:sz="4" w:space="0" w:color="auto"/>
              <w:left w:val="single" w:sz="4" w:space="0" w:color="auto"/>
              <w:bottom w:val="single" w:sz="4" w:space="0" w:color="auto"/>
              <w:right w:val="single" w:sz="4" w:space="0" w:color="auto"/>
            </w:tcBorders>
            <w:shd w:val="clear" w:color="auto" w:fill="FFF2CC"/>
            <w:vAlign w:val="center"/>
          </w:tcPr>
          <w:p w14:paraId="2DC47296" w14:textId="7AA6B2D0" w:rsidR="009E1233" w:rsidRDefault="00770693" w:rsidP="009E1233">
            <w:pPr>
              <w:spacing w:before="40" w:after="40"/>
              <w:jc w:val="center"/>
            </w:pPr>
            <w:r>
              <w:t>3</w:t>
            </w:r>
          </w:p>
        </w:tc>
        <w:tc>
          <w:tcPr>
            <w:tcW w:w="4479" w:type="dxa"/>
            <w:tcBorders>
              <w:top w:val="single" w:sz="4" w:space="0" w:color="auto"/>
              <w:left w:val="single" w:sz="4" w:space="0" w:color="auto"/>
              <w:bottom w:val="single" w:sz="4" w:space="0" w:color="auto"/>
              <w:right w:val="single" w:sz="4" w:space="0" w:color="auto"/>
            </w:tcBorders>
            <w:shd w:val="clear" w:color="auto" w:fill="FFF2CC"/>
            <w:vAlign w:val="center"/>
          </w:tcPr>
          <w:p w14:paraId="646CB869" w14:textId="176F9880" w:rsidR="009E1233" w:rsidRDefault="009E1233" w:rsidP="009E1233">
            <w:pPr>
              <w:tabs>
                <w:tab w:val="left" w:pos="1665"/>
              </w:tabs>
              <w:spacing w:before="40" w:after="40"/>
              <w:jc w:val="left"/>
            </w:pPr>
            <w:r>
              <w:t>Mismatch of workforce to demand</w:t>
            </w:r>
          </w:p>
        </w:tc>
        <w:tc>
          <w:tcPr>
            <w:tcW w:w="4536" w:type="dxa"/>
            <w:tcBorders>
              <w:top w:val="single" w:sz="4" w:space="0" w:color="auto"/>
              <w:left w:val="single" w:sz="4" w:space="0" w:color="auto"/>
              <w:bottom w:val="single" w:sz="4" w:space="0" w:color="auto"/>
              <w:right w:val="single" w:sz="4" w:space="0" w:color="auto"/>
            </w:tcBorders>
            <w:shd w:val="clear" w:color="auto" w:fill="FFF2CC"/>
            <w:vAlign w:val="center"/>
          </w:tcPr>
          <w:p w14:paraId="39EB7EC5" w14:textId="2F3A327B" w:rsidR="009E1233" w:rsidRDefault="009E1233" w:rsidP="009E1233">
            <w:pPr>
              <w:spacing w:before="40" w:after="40"/>
              <w:jc w:val="left"/>
            </w:pPr>
            <w:r>
              <w:t>Align workforce planning with demand modelling</w:t>
            </w:r>
          </w:p>
        </w:tc>
        <w:tc>
          <w:tcPr>
            <w:tcW w:w="1964" w:type="dxa"/>
            <w:tcBorders>
              <w:top w:val="single" w:sz="4" w:space="0" w:color="auto"/>
              <w:left w:val="single" w:sz="4" w:space="0" w:color="auto"/>
              <w:bottom w:val="single" w:sz="4" w:space="0" w:color="auto"/>
              <w:right w:val="single" w:sz="4" w:space="0" w:color="auto"/>
            </w:tcBorders>
            <w:shd w:val="clear" w:color="auto" w:fill="FFF2CC"/>
            <w:vAlign w:val="center"/>
          </w:tcPr>
          <w:p w14:paraId="1A6B1141" w14:textId="37E741D9" w:rsidR="009E1233" w:rsidRDefault="009E1233" w:rsidP="009E1233">
            <w:pPr>
              <w:spacing w:before="40" w:after="40"/>
              <w:jc w:val="center"/>
            </w:pPr>
            <w:r>
              <w:t>Director of Planning</w:t>
            </w:r>
            <w:r w:rsidR="00AE0890">
              <w:t xml:space="preserve"> </w:t>
            </w:r>
            <w:r>
              <w:t>/ Director of Workforce &amp; OD</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18819B3F" w14:textId="6F17C668" w:rsidR="009E1233" w:rsidRDefault="009E1233" w:rsidP="009E1233">
            <w:pPr>
              <w:spacing w:before="40" w:after="40"/>
              <w:jc w:val="center"/>
            </w:pPr>
            <w:r>
              <w:t>31/12/26</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3F2D6EF1" w14:textId="3ADF06E7" w:rsidR="009E1233" w:rsidRDefault="00DF1542" w:rsidP="009E1233">
            <w:pPr>
              <w:spacing w:before="40" w:after="40"/>
              <w:jc w:val="center"/>
            </w:pPr>
            <w:r>
              <w:t>On track</w:t>
            </w:r>
          </w:p>
        </w:tc>
      </w:tr>
      <w:tr w:rsidR="009E1233" w14:paraId="4A83AB36" w14:textId="77777777" w:rsidTr="00AE0890">
        <w:tc>
          <w:tcPr>
            <w:tcW w:w="478" w:type="dxa"/>
            <w:tcBorders>
              <w:top w:val="single" w:sz="4" w:space="0" w:color="auto"/>
              <w:left w:val="single" w:sz="4" w:space="0" w:color="auto"/>
              <w:bottom w:val="single" w:sz="4" w:space="0" w:color="auto"/>
              <w:right w:val="single" w:sz="4" w:space="0" w:color="auto"/>
            </w:tcBorders>
            <w:shd w:val="clear" w:color="auto" w:fill="FFF2CC"/>
            <w:vAlign w:val="center"/>
          </w:tcPr>
          <w:p w14:paraId="77D86257" w14:textId="6826D803" w:rsidR="009E1233" w:rsidRDefault="00770693" w:rsidP="009E1233">
            <w:pPr>
              <w:spacing w:before="40" w:after="40"/>
              <w:jc w:val="center"/>
            </w:pPr>
            <w:r>
              <w:t>4</w:t>
            </w:r>
          </w:p>
        </w:tc>
        <w:tc>
          <w:tcPr>
            <w:tcW w:w="4479" w:type="dxa"/>
            <w:tcBorders>
              <w:top w:val="single" w:sz="4" w:space="0" w:color="auto"/>
              <w:left w:val="single" w:sz="4" w:space="0" w:color="auto"/>
              <w:bottom w:val="single" w:sz="4" w:space="0" w:color="auto"/>
              <w:right w:val="single" w:sz="4" w:space="0" w:color="auto"/>
            </w:tcBorders>
            <w:shd w:val="clear" w:color="auto" w:fill="FFF2CC"/>
            <w:vAlign w:val="center"/>
          </w:tcPr>
          <w:p w14:paraId="4341A874" w14:textId="7E237FC9" w:rsidR="009E1233" w:rsidRDefault="009E1233" w:rsidP="009E1233">
            <w:pPr>
              <w:tabs>
                <w:tab w:val="left" w:pos="1665"/>
              </w:tabs>
              <w:spacing w:before="40" w:after="40"/>
              <w:jc w:val="left"/>
            </w:pPr>
            <w:r>
              <w:t>Limited link to outcomes</w:t>
            </w:r>
          </w:p>
        </w:tc>
        <w:tc>
          <w:tcPr>
            <w:tcW w:w="4536" w:type="dxa"/>
            <w:tcBorders>
              <w:top w:val="single" w:sz="4" w:space="0" w:color="auto"/>
              <w:left w:val="single" w:sz="4" w:space="0" w:color="auto"/>
              <w:bottom w:val="single" w:sz="4" w:space="0" w:color="auto"/>
              <w:right w:val="single" w:sz="4" w:space="0" w:color="auto"/>
            </w:tcBorders>
            <w:shd w:val="clear" w:color="auto" w:fill="FFF2CC"/>
            <w:vAlign w:val="center"/>
          </w:tcPr>
          <w:p w14:paraId="48E845ED" w14:textId="32EA3389" w:rsidR="009E1233" w:rsidRDefault="009E1233" w:rsidP="009E1233">
            <w:pPr>
              <w:spacing w:before="40" w:after="40"/>
              <w:jc w:val="left"/>
            </w:pPr>
            <w:r>
              <w:t>Develop metrics linking staffing to quality outcomes</w:t>
            </w:r>
          </w:p>
        </w:tc>
        <w:tc>
          <w:tcPr>
            <w:tcW w:w="1964" w:type="dxa"/>
            <w:tcBorders>
              <w:top w:val="single" w:sz="4" w:space="0" w:color="auto"/>
              <w:left w:val="single" w:sz="4" w:space="0" w:color="auto"/>
              <w:bottom w:val="single" w:sz="4" w:space="0" w:color="auto"/>
              <w:right w:val="single" w:sz="4" w:space="0" w:color="auto"/>
            </w:tcBorders>
            <w:shd w:val="clear" w:color="auto" w:fill="FFF2CC"/>
            <w:vAlign w:val="center"/>
          </w:tcPr>
          <w:p w14:paraId="11CF827F" w14:textId="5D0E8CB2" w:rsidR="009E1233" w:rsidRDefault="009E1233" w:rsidP="009E1233">
            <w:pPr>
              <w:spacing w:before="40" w:after="40"/>
              <w:jc w:val="center"/>
            </w:pPr>
            <w:r>
              <w:t xml:space="preserve">Director of </w:t>
            </w:r>
            <w:r w:rsidR="00F95D35">
              <w:t>Workforce &amp; OD</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60CDFD1B" w14:textId="5A476DED" w:rsidR="009E1233" w:rsidRDefault="009E1233" w:rsidP="009E1233">
            <w:pPr>
              <w:spacing w:before="40" w:after="40"/>
              <w:jc w:val="center"/>
            </w:pPr>
            <w:r>
              <w:t>31/03/27</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5973CCC6" w14:textId="16D83A3A" w:rsidR="009E1233" w:rsidRDefault="00DF1542" w:rsidP="009E1233">
            <w:pPr>
              <w:spacing w:before="40" w:after="40"/>
              <w:jc w:val="center"/>
            </w:pPr>
            <w:r>
              <w:t>On track</w:t>
            </w:r>
          </w:p>
        </w:tc>
      </w:tr>
    </w:tbl>
    <w:p w14:paraId="384C03F2" w14:textId="77777777" w:rsidR="00AF7635" w:rsidRDefault="00AF7635" w:rsidP="00AF76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AF7635" w14:paraId="520FC5FF" w14:textId="77777777" w:rsidTr="003738A1">
        <w:tc>
          <w:tcPr>
            <w:tcW w:w="21147" w:type="dxa"/>
            <w:tcBorders>
              <w:top w:val="single" w:sz="4" w:space="0" w:color="auto"/>
              <w:left w:val="single" w:sz="4" w:space="0" w:color="auto"/>
              <w:bottom w:val="single" w:sz="4" w:space="0" w:color="auto"/>
              <w:right w:val="single" w:sz="4" w:space="0" w:color="auto"/>
            </w:tcBorders>
            <w:hideMark/>
          </w:tcPr>
          <w:p w14:paraId="57401FC6" w14:textId="77777777" w:rsidR="00AF7635" w:rsidRPr="00904BF0" w:rsidRDefault="00AF7635" w:rsidP="003738A1">
            <w:pPr>
              <w:spacing w:before="40" w:after="40"/>
              <w:jc w:val="left"/>
              <w:rPr>
                <w:b/>
                <w:bCs/>
              </w:rPr>
            </w:pPr>
            <w:r w:rsidRPr="00904BF0">
              <w:rPr>
                <w:b/>
                <w:bCs/>
              </w:rPr>
              <w:t>Additional Comments</w:t>
            </w:r>
          </w:p>
        </w:tc>
      </w:tr>
      <w:tr w:rsidR="00AF7635" w14:paraId="1F405299" w14:textId="77777777" w:rsidTr="003738A1">
        <w:tc>
          <w:tcPr>
            <w:tcW w:w="21147" w:type="dxa"/>
            <w:tcBorders>
              <w:top w:val="single" w:sz="4" w:space="0" w:color="auto"/>
              <w:left w:val="single" w:sz="4" w:space="0" w:color="auto"/>
              <w:bottom w:val="single" w:sz="4" w:space="0" w:color="auto"/>
              <w:right w:val="single" w:sz="4" w:space="0" w:color="auto"/>
            </w:tcBorders>
          </w:tcPr>
          <w:p w14:paraId="422BA406" w14:textId="77777777" w:rsidR="00AF7635" w:rsidRPr="00904BF0" w:rsidRDefault="00AF7635" w:rsidP="003738A1">
            <w:pPr>
              <w:pStyle w:val="TableParagraph"/>
              <w:rPr>
                <w:rFonts w:cs="Calibri"/>
                <w:bCs/>
              </w:rPr>
            </w:pPr>
          </w:p>
        </w:tc>
      </w:tr>
    </w:tbl>
    <w:p w14:paraId="01AD77F3" w14:textId="77777777" w:rsidR="00AF7635" w:rsidRDefault="00AF7635" w:rsidP="00AF7635"/>
    <w:p w14:paraId="76DF59E0" w14:textId="77777777" w:rsidR="00AF7635" w:rsidRDefault="00AF7635" w:rsidP="00AF7635"/>
    <w:p w14:paraId="7187D3D8" w14:textId="77777777" w:rsidR="00AF7635" w:rsidRDefault="00AF7635" w:rsidP="00AF7635"/>
    <w:p w14:paraId="45F96AD4" w14:textId="02D704C7" w:rsidR="00AF7635" w:rsidRDefault="00AF7635">
      <w:pPr>
        <w:jc w:val="left"/>
      </w:pPr>
      <w:r>
        <w:br w:type="page"/>
      </w:r>
    </w:p>
    <w:p w14:paraId="0C1AB61C" w14:textId="77777777" w:rsidR="00AF7635" w:rsidRDefault="00AF7635" w:rsidP="00AF7635"/>
    <w:p w14:paraId="77C90FA2" w14:textId="77777777" w:rsidR="00AF7635" w:rsidRDefault="00AF7635" w:rsidP="00AF7635"/>
    <w:p w14:paraId="0DDEEAC9" w14:textId="77777777" w:rsidR="00F133F6" w:rsidRDefault="00F133F6" w:rsidP="008748B1"/>
    <w:p w14:paraId="7DBE33DA" w14:textId="77777777" w:rsidR="00F133F6" w:rsidRDefault="00F133F6" w:rsidP="008748B1"/>
    <w:p w14:paraId="04D82E35" w14:textId="13A539A2" w:rsidR="00BA2D68" w:rsidRPr="008B7AD4" w:rsidRDefault="0059756F" w:rsidP="00BA2D68">
      <w:pPr>
        <w:jc w:val="center"/>
        <w:rPr>
          <w:b/>
          <w:bCs/>
          <w:sz w:val="32"/>
          <w:szCs w:val="32"/>
        </w:rPr>
      </w:pPr>
      <w:r>
        <w:rPr>
          <w:b/>
          <w:bCs/>
          <w:sz w:val="32"/>
          <w:szCs w:val="32"/>
        </w:rPr>
        <w:br w:type="page"/>
      </w:r>
      <w:r w:rsidR="008B7AD4" w:rsidRPr="008B7AD4">
        <w:rPr>
          <w:b/>
          <w:bCs/>
          <w:sz w:val="32"/>
          <w:szCs w:val="32"/>
        </w:rPr>
        <w:lastRenderedPageBreak/>
        <w:t>Key</w:t>
      </w:r>
      <w:r w:rsidR="00BA2D68">
        <w:rPr>
          <w:b/>
          <w:bCs/>
          <w:sz w:val="32"/>
          <w:szCs w:val="32"/>
        </w:rPr>
        <w:t xml:space="preserve"> / Convention</w:t>
      </w:r>
      <w:r w:rsidR="00C274B6">
        <w:rPr>
          <w:b/>
          <w:bCs/>
          <w:sz w:val="32"/>
          <w:szCs w:val="32"/>
        </w:rPr>
        <w:t xml:space="preserve"> / Glossary</w:t>
      </w:r>
    </w:p>
    <w:p w14:paraId="74714C0A" w14:textId="77777777" w:rsidR="00581F2B" w:rsidRDefault="00581F2B" w:rsidP="00B649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2"/>
        <w:gridCol w:w="343"/>
        <w:gridCol w:w="6853"/>
      </w:tblGrid>
      <w:tr w:rsidR="00BA34B2" w14:paraId="52A88DD3" w14:textId="77777777" w:rsidTr="00780738">
        <w:tc>
          <w:tcPr>
            <w:tcW w:w="10314" w:type="dxa"/>
            <w:shd w:val="clear" w:color="auto" w:fill="E7E6E6"/>
          </w:tcPr>
          <w:p w14:paraId="397F22F4" w14:textId="77777777" w:rsidR="00BA34B2" w:rsidRDefault="00BA34B2" w:rsidP="00212607">
            <w:pPr>
              <w:spacing w:before="40" w:after="40"/>
            </w:pPr>
            <w:r w:rsidRPr="00780738">
              <w:rPr>
                <w:b/>
                <w:bCs/>
              </w:rPr>
              <w:t>Strength of Control</w:t>
            </w:r>
          </w:p>
        </w:tc>
        <w:tc>
          <w:tcPr>
            <w:tcW w:w="426" w:type="dxa"/>
            <w:tcBorders>
              <w:top w:val="nil"/>
              <w:bottom w:val="nil"/>
            </w:tcBorders>
          </w:tcPr>
          <w:p w14:paraId="5D6CC647" w14:textId="77777777" w:rsidR="00BA34B2" w:rsidRDefault="00BA34B2" w:rsidP="00212607">
            <w:pPr>
              <w:spacing w:before="40" w:after="40"/>
            </w:pPr>
          </w:p>
        </w:tc>
        <w:tc>
          <w:tcPr>
            <w:tcW w:w="10407" w:type="dxa"/>
            <w:shd w:val="clear" w:color="auto" w:fill="E7E6E6"/>
          </w:tcPr>
          <w:p w14:paraId="30FF7141" w14:textId="77777777" w:rsidR="00BA34B2" w:rsidRDefault="00BA34B2" w:rsidP="00212607">
            <w:pPr>
              <w:spacing w:before="40" w:after="40"/>
            </w:pPr>
            <w:r w:rsidRPr="00780738">
              <w:rPr>
                <w:b/>
                <w:bCs/>
              </w:rPr>
              <w:t>Level of Overall Assurance</w:t>
            </w:r>
          </w:p>
        </w:tc>
      </w:tr>
      <w:tr w:rsidR="00BA34B2" w14:paraId="4CEF2BF7" w14:textId="77777777" w:rsidTr="00780738">
        <w:tc>
          <w:tcPr>
            <w:tcW w:w="10314" w:type="dxa"/>
            <w:shd w:val="clear" w:color="auto" w:fill="92D050"/>
          </w:tcPr>
          <w:p w14:paraId="2755AEDF" w14:textId="77777777" w:rsidR="00BA34B2" w:rsidRDefault="00BA34B2" w:rsidP="00212607">
            <w:pPr>
              <w:spacing w:before="40" w:after="40"/>
            </w:pPr>
            <w:r w:rsidRPr="00780738">
              <w:rPr>
                <w:b/>
                <w:bCs/>
              </w:rPr>
              <w:t>Substantial –</w:t>
            </w:r>
            <w:r>
              <w:t xml:space="preserve"> The identified control(s) provide a strong mechanism for controlling the risk. Few matters require attention, which are advisory or compliance in nature.</w:t>
            </w:r>
          </w:p>
        </w:tc>
        <w:tc>
          <w:tcPr>
            <w:tcW w:w="426" w:type="dxa"/>
            <w:tcBorders>
              <w:top w:val="nil"/>
              <w:bottom w:val="nil"/>
            </w:tcBorders>
          </w:tcPr>
          <w:p w14:paraId="1D2264F9" w14:textId="77777777" w:rsidR="00BA34B2" w:rsidRDefault="00BA34B2" w:rsidP="00212607">
            <w:pPr>
              <w:spacing w:before="40" w:after="40"/>
            </w:pPr>
          </w:p>
        </w:tc>
        <w:tc>
          <w:tcPr>
            <w:tcW w:w="10407" w:type="dxa"/>
            <w:shd w:val="clear" w:color="auto" w:fill="92D050"/>
          </w:tcPr>
          <w:p w14:paraId="4B8874A1" w14:textId="77777777" w:rsidR="00BA34B2" w:rsidRDefault="00BA34B2" w:rsidP="00212607">
            <w:pPr>
              <w:spacing w:before="40" w:after="40"/>
            </w:pPr>
            <w:r w:rsidRPr="00780738">
              <w:rPr>
                <w:b/>
                <w:bCs/>
              </w:rPr>
              <w:t>Significant –</w:t>
            </w:r>
            <w:r>
              <w:t xml:space="preserve"> Key governance, risk management and control processes in place provide significant assurance that the risk(s) is/are being managed effectively. Evidence demonstrates that systems and processes are being consistently applied and implemented. Outcomes are consistently achieved across all relevant areas.</w:t>
            </w:r>
          </w:p>
        </w:tc>
      </w:tr>
      <w:tr w:rsidR="00BA34B2" w14:paraId="2F98FA96" w14:textId="77777777" w:rsidTr="00780738">
        <w:tc>
          <w:tcPr>
            <w:tcW w:w="10314" w:type="dxa"/>
            <w:shd w:val="clear" w:color="auto" w:fill="FFFF00"/>
          </w:tcPr>
          <w:p w14:paraId="0E7676A7" w14:textId="77777777" w:rsidR="00BA34B2" w:rsidRDefault="00BA34B2" w:rsidP="00212607">
            <w:pPr>
              <w:spacing w:before="40" w:after="40"/>
            </w:pPr>
            <w:r w:rsidRPr="00780738">
              <w:rPr>
                <w:b/>
                <w:bCs/>
              </w:rPr>
              <w:t>Reasonable –</w:t>
            </w:r>
            <w:r>
              <w:t xml:space="preserve"> The identified control(s) provide a reasonable mechanism for controlling the risk, albeit there is scope to strengthen this further. Some matters require management attention in control design or compliance.</w:t>
            </w:r>
          </w:p>
        </w:tc>
        <w:tc>
          <w:tcPr>
            <w:tcW w:w="426" w:type="dxa"/>
            <w:tcBorders>
              <w:top w:val="nil"/>
              <w:bottom w:val="nil"/>
            </w:tcBorders>
          </w:tcPr>
          <w:p w14:paraId="71B2A8ED" w14:textId="77777777" w:rsidR="00BA34B2" w:rsidRDefault="00BA34B2" w:rsidP="00212607">
            <w:pPr>
              <w:spacing w:before="40" w:after="40"/>
            </w:pPr>
          </w:p>
        </w:tc>
        <w:tc>
          <w:tcPr>
            <w:tcW w:w="10407" w:type="dxa"/>
            <w:shd w:val="clear" w:color="auto" w:fill="FFFF00"/>
          </w:tcPr>
          <w:p w14:paraId="6E077824" w14:textId="77777777" w:rsidR="00BA34B2" w:rsidRDefault="00BA34B2" w:rsidP="00212607">
            <w:pPr>
              <w:spacing w:before="40" w:after="40"/>
            </w:pPr>
            <w:r w:rsidRPr="00780738">
              <w:rPr>
                <w:b/>
                <w:bCs/>
              </w:rPr>
              <w:t>Good -</w:t>
            </w:r>
            <w:r>
              <w:t xml:space="preserve"> Key governance, risk management and control processes in place provide a good level of assurance that the risk(s) is/are being managed effectively. Evidence is available to demonstrate that systems and processes are generally being applied and implemented, but no across all relevant areas. Outcomes are generally achieved, but with inconsistences in some areas. </w:t>
            </w:r>
          </w:p>
        </w:tc>
      </w:tr>
      <w:tr w:rsidR="00BA34B2" w14:paraId="2BD11566" w14:textId="77777777" w:rsidTr="00780738">
        <w:tc>
          <w:tcPr>
            <w:tcW w:w="10314" w:type="dxa"/>
            <w:shd w:val="clear" w:color="auto" w:fill="FFC000"/>
          </w:tcPr>
          <w:p w14:paraId="1AD20990" w14:textId="77777777" w:rsidR="00BA34B2" w:rsidRDefault="00BA34B2" w:rsidP="00212607">
            <w:pPr>
              <w:spacing w:before="40" w:after="40"/>
            </w:pPr>
            <w:r w:rsidRPr="00780738">
              <w:rPr>
                <w:b/>
                <w:bCs/>
              </w:rPr>
              <w:t>Limited –</w:t>
            </w:r>
            <w:r>
              <w:t xml:space="preserve"> The identified control(s) provide only limited/partial mechanisms for controlling the risk. There are notable weaknesses which require management attention. </w:t>
            </w:r>
          </w:p>
        </w:tc>
        <w:tc>
          <w:tcPr>
            <w:tcW w:w="426" w:type="dxa"/>
            <w:tcBorders>
              <w:top w:val="nil"/>
              <w:bottom w:val="nil"/>
            </w:tcBorders>
          </w:tcPr>
          <w:p w14:paraId="06C58E37" w14:textId="77777777" w:rsidR="00BA34B2" w:rsidRDefault="00BA34B2" w:rsidP="00212607">
            <w:pPr>
              <w:spacing w:before="40" w:after="40"/>
            </w:pPr>
          </w:p>
        </w:tc>
        <w:tc>
          <w:tcPr>
            <w:tcW w:w="10407" w:type="dxa"/>
            <w:shd w:val="clear" w:color="auto" w:fill="FFC000"/>
          </w:tcPr>
          <w:p w14:paraId="63ED9098" w14:textId="77777777" w:rsidR="00BA34B2" w:rsidRDefault="00BA34B2" w:rsidP="00212607">
            <w:pPr>
              <w:spacing w:before="40" w:after="40"/>
            </w:pPr>
            <w:r w:rsidRPr="00780738">
              <w:rPr>
                <w:b/>
                <w:bCs/>
              </w:rPr>
              <w:t>Moderate –</w:t>
            </w:r>
            <w:r>
              <w:t xml:space="preserve"> Key governance, risk management and control processes in place provide moderate assurance that the risk(s) is/are being managed effectively. Evidence is available to demonstrate that systems and processes are being applied, but is insufficient to demonstrate implementation across all relevant areas. There is some evidence that outcomes are being achieved, but this is inconsistent and/or there are risks to current performance.</w:t>
            </w:r>
          </w:p>
        </w:tc>
      </w:tr>
      <w:tr w:rsidR="00BA34B2" w14:paraId="16FE2AE9" w14:textId="77777777" w:rsidTr="007B3368">
        <w:tc>
          <w:tcPr>
            <w:tcW w:w="10314" w:type="dxa"/>
            <w:shd w:val="clear" w:color="auto" w:fill="C00000"/>
          </w:tcPr>
          <w:p w14:paraId="0F2EBF67" w14:textId="77777777" w:rsidR="00BA34B2" w:rsidRDefault="00BA34B2" w:rsidP="00212607">
            <w:pPr>
              <w:spacing w:before="40" w:after="40"/>
            </w:pPr>
            <w:r w:rsidRPr="00780738">
              <w:rPr>
                <w:b/>
                <w:bCs/>
              </w:rPr>
              <w:t>Unsatisfactory –</w:t>
            </w:r>
            <w:r>
              <w:t xml:space="preserve"> The identified control(s) is/are not effective in providing a mechanism for controlling the risk. Action is required to address the whole control framework in this area. </w:t>
            </w:r>
          </w:p>
        </w:tc>
        <w:tc>
          <w:tcPr>
            <w:tcW w:w="426" w:type="dxa"/>
            <w:tcBorders>
              <w:top w:val="nil"/>
              <w:bottom w:val="nil"/>
            </w:tcBorders>
          </w:tcPr>
          <w:p w14:paraId="0F7181A0" w14:textId="77777777" w:rsidR="00BA34B2" w:rsidRDefault="00BA34B2" w:rsidP="00212607">
            <w:pPr>
              <w:spacing w:before="40" w:after="40"/>
            </w:pPr>
          </w:p>
        </w:tc>
        <w:tc>
          <w:tcPr>
            <w:tcW w:w="10407" w:type="dxa"/>
            <w:shd w:val="clear" w:color="auto" w:fill="C00000"/>
          </w:tcPr>
          <w:p w14:paraId="10869B3D" w14:textId="77777777" w:rsidR="00BA34B2" w:rsidRDefault="00BA34B2" w:rsidP="00212607">
            <w:pPr>
              <w:spacing w:before="40" w:after="40"/>
            </w:pPr>
            <w:r w:rsidRPr="00780738">
              <w:rPr>
                <w:b/>
                <w:bCs/>
              </w:rPr>
              <w:t>Weak –</w:t>
            </w:r>
            <w:r>
              <w:t xml:space="preserve"> Key governance, risk management and control processes in place provide only weak assurance that the risk(s) is/are being managed effectively. There is only limited evidence available that systems and processes are being applied or implemented.</w:t>
            </w:r>
          </w:p>
        </w:tc>
      </w:tr>
    </w:tbl>
    <w:p w14:paraId="1631CDA0" w14:textId="77777777" w:rsidR="00F60BD2" w:rsidRDefault="00F60BD2" w:rsidP="00B649D4"/>
    <w:p w14:paraId="7DD3C27F" w14:textId="77777777" w:rsidR="00433E28" w:rsidRDefault="00433E28" w:rsidP="00B649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467065" w:rsidRPr="00296215" w14:paraId="0F0D62CF" w14:textId="77777777" w:rsidTr="00296215">
        <w:tc>
          <w:tcPr>
            <w:tcW w:w="21147" w:type="dxa"/>
            <w:shd w:val="clear" w:color="auto" w:fill="E7E6E6"/>
          </w:tcPr>
          <w:p w14:paraId="0FAA3058" w14:textId="77777777" w:rsidR="00467065" w:rsidRPr="00296215" w:rsidRDefault="00212607" w:rsidP="00296215">
            <w:pPr>
              <w:spacing w:before="40" w:after="40"/>
              <w:rPr>
                <w:b/>
                <w:bCs/>
              </w:rPr>
            </w:pPr>
            <w:r w:rsidRPr="00296215">
              <w:rPr>
                <w:b/>
                <w:bCs/>
              </w:rPr>
              <w:t>Lines of Assurance</w:t>
            </w:r>
          </w:p>
        </w:tc>
      </w:tr>
      <w:tr w:rsidR="00467065" w:rsidRPr="00296215" w14:paraId="6CD4C369" w14:textId="77777777" w:rsidTr="00296215">
        <w:tc>
          <w:tcPr>
            <w:tcW w:w="21147" w:type="dxa"/>
          </w:tcPr>
          <w:p w14:paraId="0F945394" w14:textId="77777777" w:rsidR="00212607" w:rsidRDefault="00212607" w:rsidP="00296215">
            <w:pPr>
              <w:spacing w:before="60"/>
            </w:pPr>
            <w:r w:rsidRPr="00296215">
              <w:rPr>
                <w:b/>
                <w:bCs/>
              </w:rPr>
              <w:t xml:space="preserve">First - </w:t>
            </w:r>
            <w:r>
              <w:t>This is the internal control environment put in place by Managers. It will typically include reports which detail their plans, performance monitoring data, and the results of local checks and reviews of controls within departments performing relevant day-to-day operational activities. Examples would include:</w:t>
            </w:r>
          </w:p>
          <w:p w14:paraId="485706F8" w14:textId="77777777" w:rsidR="00212607" w:rsidRDefault="00212607" w:rsidP="00305B2A">
            <w:pPr>
              <w:numPr>
                <w:ilvl w:val="0"/>
                <w:numId w:val="1"/>
              </w:numPr>
            </w:pPr>
            <w:r>
              <w:lastRenderedPageBreak/>
              <w:t>Results of compliance reviews undertaken within Departments/Functions, and reported to senior management</w:t>
            </w:r>
          </w:p>
          <w:p w14:paraId="4DB32665" w14:textId="77777777" w:rsidR="00467065" w:rsidRPr="00212607" w:rsidRDefault="00212607" w:rsidP="00305B2A">
            <w:pPr>
              <w:numPr>
                <w:ilvl w:val="0"/>
                <w:numId w:val="1"/>
              </w:numPr>
              <w:spacing w:after="60"/>
            </w:pPr>
            <w:r>
              <w:t>Progress and/or performance reports received by SDG Boards / Committee Sub-Groups</w:t>
            </w:r>
          </w:p>
        </w:tc>
      </w:tr>
      <w:tr w:rsidR="00467065" w:rsidRPr="00296215" w14:paraId="38E0D101" w14:textId="77777777" w:rsidTr="00296215">
        <w:tc>
          <w:tcPr>
            <w:tcW w:w="21147" w:type="dxa"/>
          </w:tcPr>
          <w:p w14:paraId="3959815D" w14:textId="77777777" w:rsidR="00212607" w:rsidRDefault="00212607" w:rsidP="00296215">
            <w:pPr>
              <w:spacing w:before="60"/>
            </w:pPr>
            <w:r w:rsidRPr="00296215">
              <w:rPr>
                <w:b/>
                <w:bCs/>
              </w:rPr>
              <w:lastRenderedPageBreak/>
              <w:t xml:space="preserve">Second – </w:t>
            </w:r>
            <w:r>
              <w:t>This level of assurance is often referred to as organisational oversight. It is typically provided by Health Board corporate departments and functions which do not directly manage or deliver specific services, but which oversee and report on how controls are operating, thus providing a greater separation from day-to-day management.  Typically, this level of assurance is typically provided to the Board or one of its committees (which allows Independent Members to bring an additional level of challenge and scrutiny), as well as to senior management groups (e.g., Management Board). Examples would include:</w:t>
            </w:r>
          </w:p>
          <w:p w14:paraId="39C4AE1E" w14:textId="77777777" w:rsidR="00212607" w:rsidRDefault="00212607" w:rsidP="00305B2A">
            <w:pPr>
              <w:numPr>
                <w:ilvl w:val="0"/>
                <w:numId w:val="2"/>
              </w:numPr>
            </w:pPr>
            <w:r>
              <w:t>Reports on the results of Infection Control Audits undertaken by the IP&amp;C Team</w:t>
            </w:r>
          </w:p>
          <w:p w14:paraId="49588CDD" w14:textId="77777777" w:rsidR="00212607" w:rsidRDefault="00212607" w:rsidP="00305B2A">
            <w:pPr>
              <w:numPr>
                <w:ilvl w:val="0"/>
                <w:numId w:val="2"/>
              </w:numPr>
            </w:pPr>
            <w:r>
              <w:t>Reports on Fire Safety Audits</w:t>
            </w:r>
          </w:p>
          <w:p w14:paraId="6520DD90" w14:textId="77777777" w:rsidR="00467065" w:rsidRPr="00212607" w:rsidRDefault="00212607" w:rsidP="00305B2A">
            <w:pPr>
              <w:numPr>
                <w:ilvl w:val="0"/>
                <w:numId w:val="2"/>
              </w:numPr>
              <w:spacing w:after="60"/>
            </w:pPr>
            <w:r>
              <w:t>Progress and/or performance reports received by the Board or one of its committees</w:t>
            </w:r>
          </w:p>
        </w:tc>
      </w:tr>
      <w:tr w:rsidR="00467065" w:rsidRPr="00296215" w14:paraId="5AD09747" w14:textId="77777777" w:rsidTr="00296215">
        <w:tc>
          <w:tcPr>
            <w:tcW w:w="21147" w:type="dxa"/>
          </w:tcPr>
          <w:p w14:paraId="23BED839" w14:textId="77777777" w:rsidR="00212607" w:rsidRDefault="00212607" w:rsidP="00296215">
            <w:pPr>
              <w:spacing w:before="60"/>
            </w:pPr>
            <w:r w:rsidRPr="00296215">
              <w:rPr>
                <w:b/>
                <w:bCs/>
              </w:rPr>
              <w:t xml:space="preserve">Third – </w:t>
            </w:r>
            <w:r>
              <w:t>This is independent assurance, which typically comes from outside the organisation. Examples would include reports received from:</w:t>
            </w:r>
          </w:p>
          <w:p w14:paraId="6B79D9C5" w14:textId="77777777" w:rsidR="00212607" w:rsidRDefault="00212607" w:rsidP="00305B2A">
            <w:pPr>
              <w:numPr>
                <w:ilvl w:val="0"/>
                <w:numId w:val="3"/>
              </w:numPr>
            </w:pPr>
            <w:r>
              <w:t>NWSSP Audit &amp; Assurance</w:t>
            </w:r>
          </w:p>
          <w:p w14:paraId="3CA45D51" w14:textId="77777777" w:rsidR="00212607" w:rsidRDefault="00212607" w:rsidP="00305B2A">
            <w:pPr>
              <w:numPr>
                <w:ilvl w:val="0"/>
                <w:numId w:val="3"/>
              </w:numPr>
            </w:pPr>
            <w:r>
              <w:t>Audit Wales</w:t>
            </w:r>
          </w:p>
          <w:p w14:paraId="089CC4EB" w14:textId="77777777" w:rsidR="00212607" w:rsidRDefault="00212607" w:rsidP="00305B2A">
            <w:pPr>
              <w:numPr>
                <w:ilvl w:val="0"/>
                <w:numId w:val="3"/>
              </w:numPr>
            </w:pPr>
            <w:r>
              <w:t>Healthcare Inspectorate Wales</w:t>
            </w:r>
          </w:p>
          <w:p w14:paraId="013B32B5" w14:textId="77777777" w:rsidR="00212607" w:rsidRDefault="00212607" w:rsidP="00305B2A">
            <w:pPr>
              <w:numPr>
                <w:ilvl w:val="0"/>
                <w:numId w:val="3"/>
              </w:numPr>
            </w:pPr>
            <w:r>
              <w:t>Llais</w:t>
            </w:r>
          </w:p>
          <w:p w14:paraId="5714FA3B" w14:textId="77777777" w:rsidR="00467065" w:rsidRPr="00212607" w:rsidRDefault="00212607" w:rsidP="00305B2A">
            <w:pPr>
              <w:numPr>
                <w:ilvl w:val="0"/>
                <w:numId w:val="3"/>
              </w:numPr>
              <w:spacing w:after="60"/>
            </w:pPr>
            <w:r>
              <w:t>Royal colleges</w:t>
            </w:r>
          </w:p>
        </w:tc>
      </w:tr>
    </w:tbl>
    <w:p w14:paraId="63141F74" w14:textId="77777777" w:rsidR="00C274B6" w:rsidRDefault="00C274B6" w:rsidP="00212607">
      <w:pPr>
        <w:rPr>
          <w:b/>
          <w:bCs/>
        </w:rPr>
      </w:pPr>
    </w:p>
    <w:tbl>
      <w:tblPr>
        <w:tblStyle w:val="TableGrid"/>
        <w:tblW w:w="0" w:type="auto"/>
        <w:tblLook w:val="04A0" w:firstRow="1" w:lastRow="0" w:firstColumn="1" w:lastColumn="0" w:noHBand="0" w:noVBand="1"/>
      </w:tblPr>
      <w:tblGrid>
        <w:gridCol w:w="3823"/>
        <w:gridCol w:w="10125"/>
      </w:tblGrid>
      <w:tr w:rsidR="00C274B6" w14:paraId="2ECE3232" w14:textId="77777777" w:rsidTr="00C274B6">
        <w:tc>
          <w:tcPr>
            <w:tcW w:w="13948" w:type="dxa"/>
            <w:gridSpan w:val="2"/>
            <w:shd w:val="clear" w:color="auto" w:fill="002060"/>
          </w:tcPr>
          <w:p w14:paraId="0E2EA720" w14:textId="067DA5BA" w:rsidR="00C274B6" w:rsidRDefault="00C274B6" w:rsidP="00212607">
            <w:pPr>
              <w:rPr>
                <w:b/>
                <w:bCs/>
              </w:rPr>
            </w:pPr>
            <w:r>
              <w:rPr>
                <w:b/>
                <w:bCs/>
              </w:rPr>
              <w:t>Glossary of Register Fields &amp; Their Use</w:t>
            </w:r>
          </w:p>
        </w:tc>
      </w:tr>
      <w:tr w:rsidR="00C274B6" w14:paraId="20B83402" w14:textId="77777777" w:rsidTr="00C274B6">
        <w:tc>
          <w:tcPr>
            <w:tcW w:w="3823" w:type="dxa"/>
            <w:shd w:val="clear" w:color="auto" w:fill="BDD6EE" w:themeFill="accent5" w:themeFillTint="66"/>
          </w:tcPr>
          <w:p w14:paraId="37686B27" w14:textId="1A3D462B" w:rsidR="00C274B6" w:rsidRDefault="00C274B6" w:rsidP="00212607">
            <w:pPr>
              <w:rPr>
                <w:b/>
                <w:bCs/>
              </w:rPr>
            </w:pPr>
            <w:r>
              <w:rPr>
                <w:b/>
                <w:bCs/>
              </w:rPr>
              <w:t xml:space="preserve">Table / Field </w:t>
            </w:r>
          </w:p>
        </w:tc>
        <w:tc>
          <w:tcPr>
            <w:tcW w:w="10125" w:type="dxa"/>
            <w:shd w:val="clear" w:color="auto" w:fill="BDD6EE" w:themeFill="accent5" w:themeFillTint="66"/>
          </w:tcPr>
          <w:p w14:paraId="3BE3797B" w14:textId="32DBD305" w:rsidR="00C274B6" w:rsidRPr="00C274B6" w:rsidRDefault="00C274B6" w:rsidP="00212607">
            <w:pPr>
              <w:rPr>
                <w:b/>
                <w:bCs/>
              </w:rPr>
            </w:pPr>
            <w:r w:rsidRPr="00C274B6">
              <w:rPr>
                <w:b/>
                <w:bCs/>
              </w:rPr>
              <w:t>Considerations for completion</w:t>
            </w:r>
          </w:p>
        </w:tc>
      </w:tr>
      <w:tr w:rsidR="00C274B6" w14:paraId="446D5577" w14:textId="77777777" w:rsidTr="00C274B6">
        <w:tc>
          <w:tcPr>
            <w:tcW w:w="3823" w:type="dxa"/>
          </w:tcPr>
          <w:p w14:paraId="55AFFFC6" w14:textId="588281E7" w:rsidR="00C274B6" w:rsidRPr="00C274B6" w:rsidRDefault="00C274B6" w:rsidP="00212607">
            <w:r w:rsidRPr="00C274B6">
              <w:rPr>
                <w:rFonts w:cs="Calibri"/>
                <w:color w:val="000000"/>
              </w:rPr>
              <w:t>Key Controls</w:t>
            </w:r>
          </w:p>
        </w:tc>
        <w:tc>
          <w:tcPr>
            <w:tcW w:w="10125" w:type="dxa"/>
          </w:tcPr>
          <w:p w14:paraId="5BF440F8" w14:textId="1218D8D2" w:rsidR="00C274B6" w:rsidRPr="00C274B6" w:rsidRDefault="00C274B6" w:rsidP="00C274B6">
            <w:r w:rsidRPr="00C274B6">
              <w:rPr>
                <w:rFonts w:cs="Calibri"/>
                <w:i/>
                <w:iCs/>
                <w:color w:val="000000"/>
              </w:rPr>
              <w:t>What key controls/systems/processes/governance mechanisms do we already have in place to manage this risk?</w:t>
            </w:r>
          </w:p>
        </w:tc>
      </w:tr>
      <w:tr w:rsidR="00C274B6" w14:paraId="3F2096B7" w14:textId="77777777" w:rsidTr="00C274B6">
        <w:tc>
          <w:tcPr>
            <w:tcW w:w="3823" w:type="dxa"/>
          </w:tcPr>
          <w:p w14:paraId="31749B3C" w14:textId="0B00D2D6" w:rsidR="00C274B6" w:rsidRPr="00C274B6" w:rsidRDefault="00C274B6" w:rsidP="00212607">
            <w:r>
              <w:t>Assurance on Control</w:t>
            </w:r>
          </w:p>
        </w:tc>
        <w:tc>
          <w:tcPr>
            <w:tcW w:w="10125" w:type="dxa"/>
          </w:tcPr>
          <w:p w14:paraId="617420F1" w14:textId="513EF895" w:rsidR="00C274B6" w:rsidRPr="00C274B6" w:rsidRDefault="00C274B6" w:rsidP="00212607">
            <w:pPr>
              <w:rPr>
                <w:i/>
                <w:iCs/>
              </w:rPr>
            </w:pPr>
            <w:r w:rsidRPr="00C274B6">
              <w:rPr>
                <w:i/>
                <w:iCs/>
              </w:rPr>
              <w:t>What information do we have about the adequacy, effectiveness and application of each of our controls, where is it coming from, and what is it telling us?</w:t>
            </w:r>
          </w:p>
        </w:tc>
      </w:tr>
      <w:tr w:rsidR="00C274B6" w14:paraId="61D37EBA" w14:textId="77777777" w:rsidTr="00C274B6">
        <w:tc>
          <w:tcPr>
            <w:tcW w:w="3823" w:type="dxa"/>
          </w:tcPr>
          <w:p w14:paraId="6042CA2A" w14:textId="5B03123F" w:rsidR="00C274B6" w:rsidRPr="00C274B6" w:rsidRDefault="00C274B6" w:rsidP="00212607">
            <w:r>
              <w:t>Current Overall Assurance Rating</w:t>
            </w:r>
          </w:p>
        </w:tc>
        <w:tc>
          <w:tcPr>
            <w:tcW w:w="10125" w:type="dxa"/>
          </w:tcPr>
          <w:p w14:paraId="7D52855F" w14:textId="76C29DCF" w:rsidR="00C274B6" w:rsidRPr="00C274B6" w:rsidRDefault="00C274B6" w:rsidP="00212607">
            <w:pPr>
              <w:rPr>
                <w:i/>
                <w:iCs/>
              </w:rPr>
            </w:pPr>
            <w:r w:rsidRPr="00C274B6">
              <w:rPr>
                <w:i/>
                <w:iCs/>
              </w:rPr>
              <w:t>The Lead Director and/or nominated representative should state the overall level of assurance that can be taken and given regarding the effective management of this risk, having considered all of the information available regarding the adequacy, effectiveness and application of each of the controls in place, and any gaps identified. A convention is provided.</w:t>
            </w:r>
          </w:p>
        </w:tc>
      </w:tr>
      <w:tr w:rsidR="00C274B6" w14:paraId="3165B554" w14:textId="77777777" w:rsidTr="00C274B6">
        <w:tc>
          <w:tcPr>
            <w:tcW w:w="3823" w:type="dxa"/>
          </w:tcPr>
          <w:p w14:paraId="5A4B9CBD" w14:textId="519D14EB" w:rsidR="00C274B6" w:rsidRDefault="00C274B6" w:rsidP="00212607">
            <w:r w:rsidRPr="00C274B6">
              <w:t>Gaps in Control and/or Assurance</w:t>
            </w:r>
          </w:p>
        </w:tc>
        <w:tc>
          <w:tcPr>
            <w:tcW w:w="10125" w:type="dxa"/>
          </w:tcPr>
          <w:p w14:paraId="7CF3DEE8" w14:textId="77777777" w:rsidR="00C274B6" w:rsidRPr="00C274B6" w:rsidRDefault="00C274B6" w:rsidP="00C274B6">
            <w:pPr>
              <w:rPr>
                <w:i/>
                <w:iCs/>
              </w:rPr>
            </w:pPr>
            <w:r w:rsidRPr="00C274B6">
              <w:rPr>
                <w:i/>
                <w:iCs/>
              </w:rPr>
              <w:t>Do we require further assurance that the key controls / systems / processes / governance mechanisms we have in place are working effectively?</w:t>
            </w:r>
          </w:p>
          <w:p w14:paraId="21C8DA26" w14:textId="32BB5AAD" w:rsidR="00C274B6" w:rsidRPr="00C274B6" w:rsidRDefault="00C274B6" w:rsidP="00C274B6">
            <w:pPr>
              <w:rPr>
                <w:i/>
                <w:iCs/>
              </w:rPr>
            </w:pPr>
            <w:r w:rsidRPr="00C274B6">
              <w:rPr>
                <w:i/>
                <w:iCs/>
              </w:rPr>
              <w:t>What more do we need to do to control this risk, that we are not already doing?</w:t>
            </w:r>
          </w:p>
        </w:tc>
      </w:tr>
      <w:tr w:rsidR="00C274B6" w14:paraId="36A0B025" w14:textId="77777777" w:rsidTr="00C274B6">
        <w:tc>
          <w:tcPr>
            <w:tcW w:w="3823" w:type="dxa"/>
          </w:tcPr>
          <w:p w14:paraId="663B1150" w14:textId="00BA9F30" w:rsidR="00C274B6" w:rsidRDefault="00C274B6" w:rsidP="00212607">
            <w:r w:rsidRPr="00C274B6">
              <w:t>Actions to Address Gaps in Control and/or Assurance</w:t>
            </w:r>
          </w:p>
        </w:tc>
        <w:tc>
          <w:tcPr>
            <w:tcW w:w="10125" w:type="dxa"/>
          </w:tcPr>
          <w:p w14:paraId="03142373" w14:textId="125E5EC6" w:rsidR="00C274B6" w:rsidRPr="00C274B6" w:rsidRDefault="00C274B6" w:rsidP="00212607">
            <w:pPr>
              <w:rPr>
                <w:i/>
                <w:iCs/>
              </w:rPr>
            </w:pPr>
            <w:r w:rsidRPr="00C274B6">
              <w:rPr>
                <w:i/>
                <w:iCs/>
              </w:rPr>
              <w:t>What are we going to do, by when, to further manage and mitigate this risk?</w:t>
            </w:r>
          </w:p>
        </w:tc>
      </w:tr>
    </w:tbl>
    <w:p w14:paraId="3BAFF18D" w14:textId="380CE352" w:rsidR="00C274B6" w:rsidRDefault="00C274B6" w:rsidP="00212607">
      <w:pPr>
        <w:rPr>
          <w:b/>
          <w:bCs/>
        </w:rPr>
      </w:pPr>
    </w:p>
    <w:sectPr w:rsidR="00C274B6" w:rsidSect="00FF43EA">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15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24DFBE" w14:textId="77777777" w:rsidR="00D40958" w:rsidRDefault="00D40958" w:rsidP="008B7AD4">
      <w:r>
        <w:separator/>
      </w:r>
    </w:p>
  </w:endnote>
  <w:endnote w:type="continuationSeparator" w:id="0">
    <w:p w14:paraId="587351A9" w14:textId="77777777" w:rsidR="00D40958" w:rsidRDefault="00D40958" w:rsidP="008B7A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D33CE" w14:textId="77777777" w:rsidR="00B20515" w:rsidRDefault="00B205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264FB" w14:textId="77777777" w:rsidR="001E5658" w:rsidRDefault="001E5658">
    <w:pPr>
      <w:pStyle w:val="Footer"/>
      <w:jc w:val="right"/>
    </w:pPr>
    <w:r>
      <w:fldChar w:fldCharType="begin"/>
    </w:r>
    <w:r>
      <w:instrText>PAGE   \* MERGEFORMAT</w:instrText>
    </w:r>
    <w:r>
      <w:fldChar w:fldCharType="separate"/>
    </w:r>
    <w:r>
      <w:t>2</w:t>
    </w:r>
    <w:r>
      <w:fldChar w:fldCharType="end"/>
    </w:r>
  </w:p>
  <w:p w14:paraId="6988DFED" w14:textId="77777777" w:rsidR="001E5658" w:rsidRDefault="001E565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740C62" w14:textId="77777777" w:rsidR="00B20515" w:rsidRDefault="00B205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0002B9" w14:textId="77777777" w:rsidR="00D40958" w:rsidRDefault="00D40958" w:rsidP="008B7AD4">
      <w:r>
        <w:separator/>
      </w:r>
    </w:p>
  </w:footnote>
  <w:footnote w:type="continuationSeparator" w:id="0">
    <w:p w14:paraId="2CBB3DD5" w14:textId="77777777" w:rsidR="00D40958" w:rsidRDefault="00D40958" w:rsidP="008B7A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988C09" w14:textId="6F4CDBA6" w:rsidR="00DE0A44" w:rsidRDefault="00971C74">
    <w:pPr>
      <w:pStyle w:val="Header"/>
    </w:pPr>
    <w:r>
      <w:rPr>
        <w:noProof/>
      </w:rPr>
      <w:pict w14:anchorId="14F0A73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529688" o:spid="_x0000_s1026" type="#_x0000_t136" style="position:absolute;left:0;text-align:left;margin-left:0;margin-top:0;width:410.45pt;height:246.25pt;rotation:315;z-index:-251655168;mso-position-horizontal:center;mso-position-horizontal-relative:margin;mso-position-vertical:center;mso-position-vertical-relative:margin" o:allowincell="f" fillcolor="silver" stroked="f">
          <v:textpath style="font-family:&quot;Calibri&quot;;font-size:1pt" string="DRAF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1FBAF" w14:textId="7443B358" w:rsidR="00DE0A44" w:rsidRDefault="00971C74">
    <w:pPr>
      <w:pStyle w:val="Header"/>
    </w:pPr>
    <w:r>
      <w:rPr>
        <w:noProof/>
      </w:rPr>
      <w:pict w14:anchorId="73422D3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529689" o:spid="_x0000_s1027" type="#_x0000_t136" style="position:absolute;left:0;text-align:left;margin-left:0;margin-top:0;width:410.45pt;height:246.25pt;rotation:315;z-index:-251653120;mso-position-horizontal:center;mso-position-horizontal-relative:margin;mso-position-vertical:center;mso-position-vertical-relative:margin" o:allowincell="f" fillcolor="silver" stroked="f">
          <v:textpath style="font-family:&quot;Calibri&quot;;font-size:1pt" string="DRAFT"/>
        </v:shape>
      </w:pict>
    </w:r>
    <w:r>
      <w:t>DRAFT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6CA14" w14:textId="4CB38DF2" w:rsidR="00DE0A44" w:rsidRDefault="00971C74">
    <w:pPr>
      <w:pStyle w:val="Header"/>
    </w:pPr>
    <w:r>
      <w:rPr>
        <w:noProof/>
      </w:rPr>
      <w:pict w14:anchorId="55DE501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529687" o:spid="_x0000_s1025" type="#_x0000_t136" style="position:absolute;left:0;text-align:left;margin-left:0;margin-top:0;width:410.45pt;height:246.25pt;rotation:315;z-index:-251657216;mso-position-horizontal:center;mso-position-horizontal-relative:margin;mso-position-vertical:center;mso-position-vertical-relative:margin" o:allowincell="f" fillcolor="silver" stroked="f">
          <v:textpath style="font-family:&quot;Calibri&quot;;font-size:1pt" string="DRAF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679A9"/>
    <w:multiLevelType w:val="hybridMultilevel"/>
    <w:tmpl w:val="0A060B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E52D9E"/>
    <w:multiLevelType w:val="hybridMultilevel"/>
    <w:tmpl w:val="162633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3C3603D"/>
    <w:multiLevelType w:val="hybridMultilevel"/>
    <w:tmpl w:val="A9BAE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87348F"/>
    <w:multiLevelType w:val="hybridMultilevel"/>
    <w:tmpl w:val="1C589B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CD1127E"/>
    <w:multiLevelType w:val="hybridMultilevel"/>
    <w:tmpl w:val="5DC6DF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000004"/>
    <w:multiLevelType w:val="hybridMultilevel"/>
    <w:tmpl w:val="965AA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CC20A3"/>
    <w:multiLevelType w:val="hybridMultilevel"/>
    <w:tmpl w:val="A20C3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545E04"/>
    <w:multiLevelType w:val="hybridMultilevel"/>
    <w:tmpl w:val="82B0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0C00B75"/>
    <w:multiLevelType w:val="hybridMultilevel"/>
    <w:tmpl w:val="F1D4D5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C5E3DF3"/>
    <w:multiLevelType w:val="hybridMultilevel"/>
    <w:tmpl w:val="848A2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32C224A"/>
    <w:multiLevelType w:val="hybridMultilevel"/>
    <w:tmpl w:val="37E83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21728F"/>
    <w:multiLevelType w:val="hybridMultilevel"/>
    <w:tmpl w:val="423EC0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5190826">
    <w:abstractNumId w:val="5"/>
  </w:num>
  <w:num w:numId="2" w16cid:durableId="1756708383">
    <w:abstractNumId w:val="9"/>
  </w:num>
  <w:num w:numId="3" w16cid:durableId="367339322">
    <w:abstractNumId w:val="4"/>
  </w:num>
  <w:num w:numId="4" w16cid:durableId="1171869408">
    <w:abstractNumId w:val="7"/>
  </w:num>
  <w:num w:numId="5" w16cid:durableId="355236594">
    <w:abstractNumId w:val="3"/>
  </w:num>
  <w:num w:numId="6" w16cid:durableId="643201591">
    <w:abstractNumId w:val="1"/>
  </w:num>
  <w:num w:numId="7" w16cid:durableId="1944457122">
    <w:abstractNumId w:val="11"/>
  </w:num>
  <w:num w:numId="8" w16cid:durableId="1724133690">
    <w:abstractNumId w:val="10"/>
  </w:num>
  <w:num w:numId="9" w16cid:durableId="931666473">
    <w:abstractNumId w:val="8"/>
  </w:num>
  <w:num w:numId="10" w16cid:durableId="1435058915">
    <w:abstractNumId w:val="2"/>
  </w:num>
  <w:num w:numId="11" w16cid:durableId="899175519">
    <w:abstractNumId w:val="6"/>
  </w:num>
  <w:num w:numId="12" w16cid:durableId="160510957">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8F9"/>
    <w:rsid w:val="00001A98"/>
    <w:rsid w:val="00006C32"/>
    <w:rsid w:val="000119D1"/>
    <w:rsid w:val="00012415"/>
    <w:rsid w:val="000139C3"/>
    <w:rsid w:val="00013D84"/>
    <w:rsid w:val="000143E3"/>
    <w:rsid w:val="00016283"/>
    <w:rsid w:val="00016F0A"/>
    <w:rsid w:val="00020C67"/>
    <w:rsid w:val="0002319C"/>
    <w:rsid w:val="00024641"/>
    <w:rsid w:val="00026230"/>
    <w:rsid w:val="00026CC6"/>
    <w:rsid w:val="000308A7"/>
    <w:rsid w:val="00033B73"/>
    <w:rsid w:val="000340AC"/>
    <w:rsid w:val="00035D63"/>
    <w:rsid w:val="00037C3B"/>
    <w:rsid w:val="00037C8F"/>
    <w:rsid w:val="000407A9"/>
    <w:rsid w:val="0004531A"/>
    <w:rsid w:val="000500AD"/>
    <w:rsid w:val="0005280E"/>
    <w:rsid w:val="000537BD"/>
    <w:rsid w:val="00055168"/>
    <w:rsid w:val="00055734"/>
    <w:rsid w:val="000608DC"/>
    <w:rsid w:val="00063B4E"/>
    <w:rsid w:val="00066040"/>
    <w:rsid w:val="00066FE8"/>
    <w:rsid w:val="000719EC"/>
    <w:rsid w:val="00073ECD"/>
    <w:rsid w:val="000866E5"/>
    <w:rsid w:val="00090E49"/>
    <w:rsid w:val="00091A46"/>
    <w:rsid w:val="00095476"/>
    <w:rsid w:val="000962C0"/>
    <w:rsid w:val="0009648E"/>
    <w:rsid w:val="000977C6"/>
    <w:rsid w:val="00097F40"/>
    <w:rsid w:val="000A044E"/>
    <w:rsid w:val="000A0FC3"/>
    <w:rsid w:val="000A130A"/>
    <w:rsid w:val="000A1DC5"/>
    <w:rsid w:val="000A6169"/>
    <w:rsid w:val="000A6BBD"/>
    <w:rsid w:val="000B05EF"/>
    <w:rsid w:val="000B0CFC"/>
    <w:rsid w:val="000B14FF"/>
    <w:rsid w:val="000B3F3C"/>
    <w:rsid w:val="000B53E4"/>
    <w:rsid w:val="000C293F"/>
    <w:rsid w:val="000C7715"/>
    <w:rsid w:val="000D0053"/>
    <w:rsid w:val="000D09EB"/>
    <w:rsid w:val="000D14C3"/>
    <w:rsid w:val="000D1E05"/>
    <w:rsid w:val="000D49D8"/>
    <w:rsid w:val="000D6886"/>
    <w:rsid w:val="000D69A9"/>
    <w:rsid w:val="000D73DE"/>
    <w:rsid w:val="000E5838"/>
    <w:rsid w:val="000F004A"/>
    <w:rsid w:val="000F141F"/>
    <w:rsid w:val="000F3200"/>
    <w:rsid w:val="00100600"/>
    <w:rsid w:val="001028BF"/>
    <w:rsid w:val="00104900"/>
    <w:rsid w:val="001057FE"/>
    <w:rsid w:val="00106D19"/>
    <w:rsid w:val="00107501"/>
    <w:rsid w:val="00110013"/>
    <w:rsid w:val="001108EF"/>
    <w:rsid w:val="00111B73"/>
    <w:rsid w:val="00113D0B"/>
    <w:rsid w:val="00114B37"/>
    <w:rsid w:val="00115D19"/>
    <w:rsid w:val="00123362"/>
    <w:rsid w:val="00124402"/>
    <w:rsid w:val="001268F1"/>
    <w:rsid w:val="00130F14"/>
    <w:rsid w:val="00132655"/>
    <w:rsid w:val="001326B3"/>
    <w:rsid w:val="00133400"/>
    <w:rsid w:val="00134946"/>
    <w:rsid w:val="00136E61"/>
    <w:rsid w:val="00137AC7"/>
    <w:rsid w:val="0014080C"/>
    <w:rsid w:val="00142349"/>
    <w:rsid w:val="00142391"/>
    <w:rsid w:val="00142A15"/>
    <w:rsid w:val="00143B85"/>
    <w:rsid w:val="0014423E"/>
    <w:rsid w:val="001446E8"/>
    <w:rsid w:val="001503E1"/>
    <w:rsid w:val="001512F2"/>
    <w:rsid w:val="00151CA0"/>
    <w:rsid w:val="001529A0"/>
    <w:rsid w:val="001530CC"/>
    <w:rsid w:val="0015374C"/>
    <w:rsid w:val="00154144"/>
    <w:rsid w:val="001544AB"/>
    <w:rsid w:val="00155AE0"/>
    <w:rsid w:val="00155C5B"/>
    <w:rsid w:val="00155CD5"/>
    <w:rsid w:val="00157654"/>
    <w:rsid w:val="001576F4"/>
    <w:rsid w:val="001626B0"/>
    <w:rsid w:val="001637CA"/>
    <w:rsid w:val="00166B58"/>
    <w:rsid w:val="00166EA7"/>
    <w:rsid w:val="001759DF"/>
    <w:rsid w:val="00175A55"/>
    <w:rsid w:val="001765B3"/>
    <w:rsid w:val="001779E8"/>
    <w:rsid w:val="001809AF"/>
    <w:rsid w:val="00181665"/>
    <w:rsid w:val="00181730"/>
    <w:rsid w:val="0018267C"/>
    <w:rsid w:val="001840FB"/>
    <w:rsid w:val="00184559"/>
    <w:rsid w:val="00185DE6"/>
    <w:rsid w:val="00186176"/>
    <w:rsid w:val="00186210"/>
    <w:rsid w:val="001865CF"/>
    <w:rsid w:val="00187716"/>
    <w:rsid w:val="00190027"/>
    <w:rsid w:val="00190D1D"/>
    <w:rsid w:val="00192BE3"/>
    <w:rsid w:val="00194874"/>
    <w:rsid w:val="001961E3"/>
    <w:rsid w:val="0019724E"/>
    <w:rsid w:val="001A1BED"/>
    <w:rsid w:val="001A2BAA"/>
    <w:rsid w:val="001A43A0"/>
    <w:rsid w:val="001A45D8"/>
    <w:rsid w:val="001A5063"/>
    <w:rsid w:val="001A68F9"/>
    <w:rsid w:val="001A6DD8"/>
    <w:rsid w:val="001A7D74"/>
    <w:rsid w:val="001B1AD0"/>
    <w:rsid w:val="001B2A51"/>
    <w:rsid w:val="001B31BC"/>
    <w:rsid w:val="001B35D2"/>
    <w:rsid w:val="001B4448"/>
    <w:rsid w:val="001B5156"/>
    <w:rsid w:val="001B6F74"/>
    <w:rsid w:val="001C26FC"/>
    <w:rsid w:val="001C4612"/>
    <w:rsid w:val="001D0EA0"/>
    <w:rsid w:val="001D3D2A"/>
    <w:rsid w:val="001D484C"/>
    <w:rsid w:val="001D78B4"/>
    <w:rsid w:val="001D79F4"/>
    <w:rsid w:val="001E0C08"/>
    <w:rsid w:val="001E3AEA"/>
    <w:rsid w:val="001E516A"/>
    <w:rsid w:val="001E5658"/>
    <w:rsid w:val="001E6AE7"/>
    <w:rsid w:val="001E6C1A"/>
    <w:rsid w:val="001E7BFA"/>
    <w:rsid w:val="00200D0C"/>
    <w:rsid w:val="00203B26"/>
    <w:rsid w:val="00203F78"/>
    <w:rsid w:val="00211BA2"/>
    <w:rsid w:val="00211F4C"/>
    <w:rsid w:val="00212607"/>
    <w:rsid w:val="0021566C"/>
    <w:rsid w:val="00216125"/>
    <w:rsid w:val="00217881"/>
    <w:rsid w:val="00224E6C"/>
    <w:rsid w:val="00225164"/>
    <w:rsid w:val="0022525A"/>
    <w:rsid w:val="00226185"/>
    <w:rsid w:val="002335F4"/>
    <w:rsid w:val="0023399A"/>
    <w:rsid w:val="00233ECE"/>
    <w:rsid w:val="00236D7D"/>
    <w:rsid w:val="00240F57"/>
    <w:rsid w:val="00244172"/>
    <w:rsid w:val="00245A87"/>
    <w:rsid w:val="002472F4"/>
    <w:rsid w:val="00251CBF"/>
    <w:rsid w:val="00251E0B"/>
    <w:rsid w:val="0025361F"/>
    <w:rsid w:val="00253B93"/>
    <w:rsid w:val="002542BF"/>
    <w:rsid w:val="00255961"/>
    <w:rsid w:val="0025721C"/>
    <w:rsid w:val="002628F8"/>
    <w:rsid w:val="00264CB8"/>
    <w:rsid w:val="00272860"/>
    <w:rsid w:val="002757C9"/>
    <w:rsid w:val="0027657D"/>
    <w:rsid w:val="0027659F"/>
    <w:rsid w:val="00280E08"/>
    <w:rsid w:val="00280EBC"/>
    <w:rsid w:val="00281374"/>
    <w:rsid w:val="00282360"/>
    <w:rsid w:val="002830D1"/>
    <w:rsid w:val="002854DC"/>
    <w:rsid w:val="002863D1"/>
    <w:rsid w:val="0028700F"/>
    <w:rsid w:val="002907A6"/>
    <w:rsid w:val="00293F1A"/>
    <w:rsid w:val="00295D45"/>
    <w:rsid w:val="00296215"/>
    <w:rsid w:val="002A6F07"/>
    <w:rsid w:val="002A7658"/>
    <w:rsid w:val="002B002E"/>
    <w:rsid w:val="002B00DA"/>
    <w:rsid w:val="002B2DFB"/>
    <w:rsid w:val="002B2EBF"/>
    <w:rsid w:val="002C22B3"/>
    <w:rsid w:val="002C5D48"/>
    <w:rsid w:val="002D133A"/>
    <w:rsid w:val="002D3858"/>
    <w:rsid w:val="002D50AE"/>
    <w:rsid w:val="002D6601"/>
    <w:rsid w:val="002E0E2F"/>
    <w:rsid w:val="002E126E"/>
    <w:rsid w:val="002E3048"/>
    <w:rsid w:val="002E77B2"/>
    <w:rsid w:val="002E7D74"/>
    <w:rsid w:val="002F1740"/>
    <w:rsid w:val="002F1E24"/>
    <w:rsid w:val="002F4139"/>
    <w:rsid w:val="002F476B"/>
    <w:rsid w:val="002F6F72"/>
    <w:rsid w:val="00302296"/>
    <w:rsid w:val="00303A79"/>
    <w:rsid w:val="00303A83"/>
    <w:rsid w:val="00303A9D"/>
    <w:rsid w:val="00305085"/>
    <w:rsid w:val="00305B2A"/>
    <w:rsid w:val="00307643"/>
    <w:rsid w:val="0031046C"/>
    <w:rsid w:val="00312CBC"/>
    <w:rsid w:val="00317A40"/>
    <w:rsid w:val="00317F94"/>
    <w:rsid w:val="00320B17"/>
    <w:rsid w:val="003235C8"/>
    <w:rsid w:val="00323FBA"/>
    <w:rsid w:val="003304F9"/>
    <w:rsid w:val="00330EF8"/>
    <w:rsid w:val="00333B05"/>
    <w:rsid w:val="00334D5D"/>
    <w:rsid w:val="00335BA3"/>
    <w:rsid w:val="0034521D"/>
    <w:rsid w:val="00345995"/>
    <w:rsid w:val="00347D41"/>
    <w:rsid w:val="00351076"/>
    <w:rsid w:val="003521CD"/>
    <w:rsid w:val="00352551"/>
    <w:rsid w:val="003525C7"/>
    <w:rsid w:val="00354688"/>
    <w:rsid w:val="003556C6"/>
    <w:rsid w:val="003560B3"/>
    <w:rsid w:val="00356ACA"/>
    <w:rsid w:val="00356F1B"/>
    <w:rsid w:val="00361307"/>
    <w:rsid w:val="003634C8"/>
    <w:rsid w:val="00363B3E"/>
    <w:rsid w:val="00364F79"/>
    <w:rsid w:val="00375BFE"/>
    <w:rsid w:val="00381B40"/>
    <w:rsid w:val="003820BF"/>
    <w:rsid w:val="003840EF"/>
    <w:rsid w:val="003843E0"/>
    <w:rsid w:val="0038481E"/>
    <w:rsid w:val="00385238"/>
    <w:rsid w:val="00386F3F"/>
    <w:rsid w:val="00387C3B"/>
    <w:rsid w:val="003A3739"/>
    <w:rsid w:val="003A4ACD"/>
    <w:rsid w:val="003A5D22"/>
    <w:rsid w:val="003B2E73"/>
    <w:rsid w:val="003B3274"/>
    <w:rsid w:val="003B331E"/>
    <w:rsid w:val="003B3B1B"/>
    <w:rsid w:val="003B43A6"/>
    <w:rsid w:val="003B4637"/>
    <w:rsid w:val="003B6763"/>
    <w:rsid w:val="003B6E1D"/>
    <w:rsid w:val="003C30FD"/>
    <w:rsid w:val="003C5B53"/>
    <w:rsid w:val="003C5D34"/>
    <w:rsid w:val="003C70B1"/>
    <w:rsid w:val="003D4865"/>
    <w:rsid w:val="003D4B41"/>
    <w:rsid w:val="003D5802"/>
    <w:rsid w:val="003D7FDB"/>
    <w:rsid w:val="003E48F3"/>
    <w:rsid w:val="003E5D41"/>
    <w:rsid w:val="003F0D1E"/>
    <w:rsid w:val="00401079"/>
    <w:rsid w:val="004014CC"/>
    <w:rsid w:val="004026E7"/>
    <w:rsid w:val="00402837"/>
    <w:rsid w:val="004041FB"/>
    <w:rsid w:val="00404CE7"/>
    <w:rsid w:val="00407784"/>
    <w:rsid w:val="00413AA5"/>
    <w:rsid w:val="00416C62"/>
    <w:rsid w:val="00416E48"/>
    <w:rsid w:val="00425FFB"/>
    <w:rsid w:val="00431268"/>
    <w:rsid w:val="00432895"/>
    <w:rsid w:val="00433E28"/>
    <w:rsid w:val="004365C3"/>
    <w:rsid w:val="00437AB1"/>
    <w:rsid w:val="004412DB"/>
    <w:rsid w:val="00442300"/>
    <w:rsid w:val="00442D8A"/>
    <w:rsid w:val="00442DBC"/>
    <w:rsid w:val="004431AD"/>
    <w:rsid w:val="00445D1F"/>
    <w:rsid w:val="00446DAE"/>
    <w:rsid w:val="00450595"/>
    <w:rsid w:val="004517F8"/>
    <w:rsid w:val="00451EF3"/>
    <w:rsid w:val="0045286B"/>
    <w:rsid w:val="00456FCB"/>
    <w:rsid w:val="004570F3"/>
    <w:rsid w:val="00463AF7"/>
    <w:rsid w:val="00464110"/>
    <w:rsid w:val="00464AA0"/>
    <w:rsid w:val="00464E39"/>
    <w:rsid w:val="00466502"/>
    <w:rsid w:val="00467065"/>
    <w:rsid w:val="00467251"/>
    <w:rsid w:val="00475303"/>
    <w:rsid w:val="00475A53"/>
    <w:rsid w:val="00476352"/>
    <w:rsid w:val="004772E1"/>
    <w:rsid w:val="00477D24"/>
    <w:rsid w:val="00480AD1"/>
    <w:rsid w:val="00481F4E"/>
    <w:rsid w:val="00482831"/>
    <w:rsid w:val="00483C89"/>
    <w:rsid w:val="004872E2"/>
    <w:rsid w:val="0049583D"/>
    <w:rsid w:val="00496FE1"/>
    <w:rsid w:val="004A02ED"/>
    <w:rsid w:val="004A0708"/>
    <w:rsid w:val="004A34B5"/>
    <w:rsid w:val="004A4A61"/>
    <w:rsid w:val="004B1629"/>
    <w:rsid w:val="004B17A7"/>
    <w:rsid w:val="004B398D"/>
    <w:rsid w:val="004B3AED"/>
    <w:rsid w:val="004B3FD2"/>
    <w:rsid w:val="004B44A6"/>
    <w:rsid w:val="004B4DC9"/>
    <w:rsid w:val="004B7B3E"/>
    <w:rsid w:val="004C1B4C"/>
    <w:rsid w:val="004C3E4F"/>
    <w:rsid w:val="004C51E4"/>
    <w:rsid w:val="004C745C"/>
    <w:rsid w:val="004D161F"/>
    <w:rsid w:val="004D53B9"/>
    <w:rsid w:val="004E00B6"/>
    <w:rsid w:val="004E0410"/>
    <w:rsid w:val="004E0F87"/>
    <w:rsid w:val="004E1F31"/>
    <w:rsid w:val="004E3BEC"/>
    <w:rsid w:val="004E472E"/>
    <w:rsid w:val="004E5C06"/>
    <w:rsid w:val="004F09A8"/>
    <w:rsid w:val="004F2742"/>
    <w:rsid w:val="004F285A"/>
    <w:rsid w:val="004F3652"/>
    <w:rsid w:val="004F45EF"/>
    <w:rsid w:val="004F5551"/>
    <w:rsid w:val="005019F4"/>
    <w:rsid w:val="005051E8"/>
    <w:rsid w:val="00506612"/>
    <w:rsid w:val="00506CE1"/>
    <w:rsid w:val="00507BA7"/>
    <w:rsid w:val="00507EF4"/>
    <w:rsid w:val="00513C39"/>
    <w:rsid w:val="00514D48"/>
    <w:rsid w:val="00515DAB"/>
    <w:rsid w:val="00516B13"/>
    <w:rsid w:val="0052335D"/>
    <w:rsid w:val="0052433D"/>
    <w:rsid w:val="00526E56"/>
    <w:rsid w:val="00530048"/>
    <w:rsid w:val="0053023B"/>
    <w:rsid w:val="005305C7"/>
    <w:rsid w:val="00531416"/>
    <w:rsid w:val="00534E27"/>
    <w:rsid w:val="00534F9D"/>
    <w:rsid w:val="0053704C"/>
    <w:rsid w:val="00537681"/>
    <w:rsid w:val="005400A9"/>
    <w:rsid w:val="00547714"/>
    <w:rsid w:val="00551189"/>
    <w:rsid w:val="00552B02"/>
    <w:rsid w:val="005546E6"/>
    <w:rsid w:val="005547B6"/>
    <w:rsid w:val="0055618E"/>
    <w:rsid w:val="0055649F"/>
    <w:rsid w:val="005568B9"/>
    <w:rsid w:val="00563889"/>
    <w:rsid w:val="00563FD8"/>
    <w:rsid w:val="0056723D"/>
    <w:rsid w:val="0056752E"/>
    <w:rsid w:val="0057053E"/>
    <w:rsid w:val="00572C71"/>
    <w:rsid w:val="0057629D"/>
    <w:rsid w:val="005767F7"/>
    <w:rsid w:val="00580C63"/>
    <w:rsid w:val="00581360"/>
    <w:rsid w:val="00581F2B"/>
    <w:rsid w:val="0058342F"/>
    <w:rsid w:val="005841A7"/>
    <w:rsid w:val="0058662F"/>
    <w:rsid w:val="0059005E"/>
    <w:rsid w:val="00594EAE"/>
    <w:rsid w:val="0059673B"/>
    <w:rsid w:val="0059756F"/>
    <w:rsid w:val="00597BE0"/>
    <w:rsid w:val="005A107A"/>
    <w:rsid w:val="005A1155"/>
    <w:rsid w:val="005A7AA8"/>
    <w:rsid w:val="005B11DB"/>
    <w:rsid w:val="005B35E7"/>
    <w:rsid w:val="005B3946"/>
    <w:rsid w:val="005B4792"/>
    <w:rsid w:val="005B4CF8"/>
    <w:rsid w:val="005C375E"/>
    <w:rsid w:val="005C38EB"/>
    <w:rsid w:val="005C6181"/>
    <w:rsid w:val="005C67A0"/>
    <w:rsid w:val="005D111E"/>
    <w:rsid w:val="005D1E61"/>
    <w:rsid w:val="005D479D"/>
    <w:rsid w:val="005D51DC"/>
    <w:rsid w:val="005D73FA"/>
    <w:rsid w:val="005D77FF"/>
    <w:rsid w:val="005E1F85"/>
    <w:rsid w:val="005E31CA"/>
    <w:rsid w:val="005F020F"/>
    <w:rsid w:val="005F2099"/>
    <w:rsid w:val="005F494A"/>
    <w:rsid w:val="005F4DB7"/>
    <w:rsid w:val="005F5AF6"/>
    <w:rsid w:val="005F76BE"/>
    <w:rsid w:val="006007BA"/>
    <w:rsid w:val="00602C6F"/>
    <w:rsid w:val="00603A32"/>
    <w:rsid w:val="006043C8"/>
    <w:rsid w:val="00610D30"/>
    <w:rsid w:val="00612484"/>
    <w:rsid w:val="00612854"/>
    <w:rsid w:val="0061533E"/>
    <w:rsid w:val="006160B7"/>
    <w:rsid w:val="00617A17"/>
    <w:rsid w:val="00617C1F"/>
    <w:rsid w:val="006200F2"/>
    <w:rsid w:val="00623EEA"/>
    <w:rsid w:val="00630346"/>
    <w:rsid w:val="006341AB"/>
    <w:rsid w:val="006343DF"/>
    <w:rsid w:val="00635A5F"/>
    <w:rsid w:val="00647EC3"/>
    <w:rsid w:val="00651548"/>
    <w:rsid w:val="00652495"/>
    <w:rsid w:val="006566D1"/>
    <w:rsid w:val="00656BF5"/>
    <w:rsid w:val="0066003D"/>
    <w:rsid w:val="00661231"/>
    <w:rsid w:val="00661DC1"/>
    <w:rsid w:val="00666427"/>
    <w:rsid w:val="006704FA"/>
    <w:rsid w:val="00670B08"/>
    <w:rsid w:val="00675F48"/>
    <w:rsid w:val="006770C5"/>
    <w:rsid w:val="00677C4C"/>
    <w:rsid w:val="006805E0"/>
    <w:rsid w:val="00680683"/>
    <w:rsid w:val="00684DE7"/>
    <w:rsid w:val="00685310"/>
    <w:rsid w:val="00687AC5"/>
    <w:rsid w:val="0069089A"/>
    <w:rsid w:val="00690995"/>
    <w:rsid w:val="00693127"/>
    <w:rsid w:val="0069626E"/>
    <w:rsid w:val="006A405F"/>
    <w:rsid w:val="006A66AD"/>
    <w:rsid w:val="006A7E5D"/>
    <w:rsid w:val="006B0322"/>
    <w:rsid w:val="006B1E99"/>
    <w:rsid w:val="006B303B"/>
    <w:rsid w:val="006B6579"/>
    <w:rsid w:val="006B78CE"/>
    <w:rsid w:val="006C1347"/>
    <w:rsid w:val="006C29B3"/>
    <w:rsid w:val="006C4FB5"/>
    <w:rsid w:val="006C6656"/>
    <w:rsid w:val="006C69B1"/>
    <w:rsid w:val="006C7288"/>
    <w:rsid w:val="006D290F"/>
    <w:rsid w:val="006E1423"/>
    <w:rsid w:val="006E3DD3"/>
    <w:rsid w:val="006F191A"/>
    <w:rsid w:val="006F1DAA"/>
    <w:rsid w:val="006F354D"/>
    <w:rsid w:val="006F5A2F"/>
    <w:rsid w:val="0070386D"/>
    <w:rsid w:val="007056B0"/>
    <w:rsid w:val="007114B1"/>
    <w:rsid w:val="00712AB9"/>
    <w:rsid w:val="00714263"/>
    <w:rsid w:val="007147EC"/>
    <w:rsid w:val="007154F4"/>
    <w:rsid w:val="00720963"/>
    <w:rsid w:val="007226F1"/>
    <w:rsid w:val="007257F1"/>
    <w:rsid w:val="00730D04"/>
    <w:rsid w:val="007317DF"/>
    <w:rsid w:val="00733A75"/>
    <w:rsid w:val="0073429A"/>
    <w:rsid w:val="00741A01"/>
    <w:rsid w:val="00742682"/>
    <w:rsid w:val="0075029E"/>
    <w:rsid w:val="0075117A"/>
    <w:rsid w:val="00752F25"/>
    <w:rsid w:val="00753F61"/>
    <w:rsid w:val="00754397"/>
    <w:rsid w:val="00755EA9"/>
    <w:rsid w:val="00763EF1"/>
    <w:rsid w:val="00765A6A"/>
    <w:rsid w:val="00765AD2"/>
    <w:rsid w:val="007669ED"/>
    <w:rsid w:val="00770693"/>
    <w:rsid w:val="007709B4"/>
    <w:rsid w:val="00771F6B"/>
    <w:rsid w:val="00772A48"/>
    <w:rsid w:val="00777C50"/>
    <w:rsid w:val="00777D0E"/>
    <w:rsid w:val="00780738"/>
    <w:rsid w:val="00784AF7"/>
    <w:rsid w:val="00786B32"/>
    <w:rsid w:val="00787FA4"/>
    <w:rsid w:val="00791F1A"/>
    <w:rsid w:val="00792F6D"/>
    <w:rsid w:val="0079732C"/>
    <w:rsid w:val="007A0944"/>
    <w:rsid w:val="007A36EC"/>
    <w:rsid w:val="007A5003"/>
    <w:rsid w:val="007A5272"/>
    <w:rsid w:val="007A5389"/>
    <w:rsid w:val="007A5D77"/>
    <w:rsid w:val="007A628F"/>
    <w:rsid w:val="007B3368"/>
    <w:rsid w:val="007B6229"/>
    <w:rsid w:val="007C5218"/>
    <w:rsid w:val="007C5749"/>
    <w:rsid w:val="007C6D0C"/>
    <w:rsid w:val="007C7199"/>
    <w:rsid w:val="007D17ED"/>
    <w:rsid w:val="007D1A11"/>
    <w:rsid w:val="007D392F"/>
    <w:rsid w:val="007D68D9"/>
    <w:rsid w:val="007D766B"/>
    <w:rsid w:val="007E2959"/>
    <w:rsid w:val="007E2FE7"/>
    <w:rsid w:val="007E3213"/>
    <w:rsid w:val="007E4D86"/>
    <w:rsid w:val="007E554F"/>
    <w:rsid w:val="007E58AD"/>
    <w:rsid w:val="007E71A2"/>
    <w:rsid w:val="007E7FB1"/>
    <w:rsid w:val="007F0480"/>
    <w:rsid w:val="007F05ED"/>
    <w:rsid w:val="007F0E73"/>
    <w:rsid w:val="007F3963"/>
    <w:rsid w:val="007F5425"/>
    <w:rsid w:val="00803792"/>
    <w:rsid w:val="0080506E"/>
    <w:rsid w:val="00806FD9"/>
    <w:rsid w:val="008140FA"/>
    <w:rsid w:val="00817F96"/>
    <w:rsid w:val="00823478"/>
    <w:rsid w:val="008234E1"/>
    <w:rsid w:val="008279F3"/>
    <w:rsid w:val="00827DAB"/>
    <w:rsid w:val="008304BD"/>
    <w:rsid w:val="00832CF3"/>
    <w:rsid w:val="008337F7"/>
    <w:rsid w:val="008347A9"/>
    <w:rsid w:val="00836FB7"/>
    <w:rsid w:val="008409F5"/>
    <w:rsid w:val="00842ABF"/>
    <w:rsid w:val="008443A9"/>
    <w:rsid w:val="00845BA6"/>
    <w:rsid w:val="00851EF7"/>
    <w:rsid w:val="00853D0B"/>
    <w:rsid w:val="00856699"/>
    <w:rsid w:val="008566CD"/>
    <w:rsid w:val="00860666"/>
    <w:rsid w:val="0086425F"/>
    <w:rsid w:val="00866427"/>
    <w:rsid w:val="008748B1"/>
    <w:rsid w:val="00874F74"/>
    <w:rsid w:val="0087645C"/>
    <w:rsid w:val="00876640"/>
    <w:rsid w:val="00881A6A"/>
    <w:rsid w:val="0088296A"/>
    <w:rsid w:val="008836F9"/>
    <w:rsid w:val="008902B3"/>
    <w:rsid w:val="008911C5"/>
    <w:rsid w:val="00893900"/>
    <w:rsid w:val="00894379"/>
    <w:rsid w:val="008A013D"/>
    <w:rsid w:val="008A1A62"/>
    <w:rsid w:val="008A1A72"/>
    <w:rsid w:val="008A1FFD"/>
    <w:rsid w:val="008A4AE6"/>
    <w:rsid w:val="008A5842"/>
    <w:rsid w:val="008A5C70"/>
    <w:rsid w:val="008A5CB5"/>
    <w:rsid w:val="008A68DB"/>
    <w:rsid w:val="008B20E7"/>
    <w:rsid w:val="008B5F4E"/>
    <w:rsid w:val="008B6230"/>
    <w:rsid w:val="008B6B8A"/>
    <w:rsid w:val="008B7AD4"/>
    <w:rsid w:val="008B7EA5"/>
    <w:rsid w:val="008C1DDF"/>
    <w:rsid w:val="008C2DAD"/>
    <w:rsid w:val="008C30AF"/>
    <w:rsid w:val="008C50D0"/>
    <w:rsid w:val="008C66DD"/>
    <w:rsid w:val="008C68D6"/>
    <w:rsid w:val="008C73A2"/>
    <w:rsid w:val="008C7D25"/>
    <w:rsid w:val="008D274F"/>
    <w:rsid w:val="008D48D2"/>
    <w:rsid w:val="008D4D1D"/>
    <w:rsid w:val="008D5FC9"/>
    <w:rsid w:val="008E03C0"/>
    <w:rsid w:val="008E2BCE"/>
    <w:rsid w:val="008E440A"/>
    <w:rsid w:val="008E555D"/>
    <w:rsid w:val="008F1019"/>
    <w:rsid w:val="008F26B3"/>
    <w:rsid w:val="008F47BF"/>
    <w:rsid w:val="008F485B"/>
    <w:rsid w:val="008F5AFD"/>
    <w:rsid w:val="008F6D27"/>
    <w:rsid w:val="008F7703"/>
    <w:rsid w:val="00904BF0"/>
    <w:rsid w:val="009058DE"/>
    <w:rsid w:val="00905A1B"/>
    <w:rsid w:val="00911A4F"/>
    <w:rsid w:val="00912F0F"/>
    <w:rsid w:val="00914C55"/>
    <w:rsid w:val="00914D22"/>
    <w:rsid w:val="00915435"/>
    <w:rsid w:val="0091545E"/>
    <w:rsid w:val="00916A87"/>
    <w:rsid w:val="00921B53"/>
    <w:rsid w:val="00922766"/>
    <w:rsid w:val="00923724"/>
    <w:rsid w:val="009259D0"/>
    <w:rsid w:val="00933880"/>
    <w:rsid w:val="00934A64"/>
    <w:rsid w:val="0093675A"/>
    <w:rsid w:val="00937A59"/>
    <w:rsid w:val="00941330"/>
    <w:rsid w:val="00950731"/>
    <w:rsid w:val="00951372"/>
    <w:rsid w:val="0095205D"/>
    <w:rsid w:val="00956355"/>
    <w:rsid w:val="009565DD"/>
    <w:rsid w:val="0095771E"/>
    <w:rsid w:val="009630F0"/>
    <w:rsid w:val="00964345"/>
    <w:rsid w:val="009652B6"/>
    <w:rsid w:val="00965468"/>
    <w:rsid w:val="00970CBE"/>
    <w:rsid w:val="00971C74"/>
    <w:rsid w:val="00975CA8"/>
    <w:rsid w:val="009771B2"/>
    <w:rsid w:val="0098185C"/>
    <w:rsid w:val="009819BC"/>
    <w:rsid w:val="00984B86"/>
    <w:rsid w:val="00985BC4"/>
    <w:rsid w:val="0099083F"/>
    <w:rsid w:val="00992B50"/>
    <w:rsid w:val="0099432C"/>
    <w:rsid w:val="00996317"/>
    <w:rsid w:val="0099631D"/>
    <w:rsid w:val="00997055"/>
    <w:rsid w:val="009973BC"/>
    <w:rsid w:val="009A0385"/>
    <w:rsid w:val="009A03B3"/>
    <w:rsid w:val="009A168E"/>
    <w:rsid w:val="009A16D7"/>
    <w:rsid w:val="009A1A57"/>
    <w:rsid w:val="009A3B11"/>
    <w:rsid w:val="009B2BC3"/>
    <w:rsid w:val="009B3EFD"/>
    <w:rsid w:val="009B3F56"/>
    <w:rsid w:val="009B4B44"/>
    <w:rsid w:val="009C0261"/>
    <w:rsid w:val="009C08BE"/>
    <w:rsid w:val="009C09A7"/>
    <w:rsid w:val="009C21BF"/>
    <w:rsid w:val="009C3C4D"/>
    <w:rsid w:val="009C609E"/>
    <w:rsid w:val="009C7FD6"/>
    <w:rsid w:val="009D4B9F"/>
    <w:rsid w:val="009D5314"/>
    <w:rsid w:val="009D595B"/>
    <w:rsid w:val="009E0061"/>
    <w:rsid w:val="009E0A97"/>
    <w:rsid w:val="009E1233"/>
    <w:rsid w:val="009E1DF5"/>
    <w:rsid w:val="009E1E17"/>
    <w:rsid w:val="009E1EAA"/>
    <w:rsid w:val="009E27DB"/>
    <w:rsid w:val="009E2CFE"/>
    <w:rsid w:val="009E6F7C"/>
    <w:rsid w:val="009F278D"/>
    <w:rsid w:val="009F4BEE"/>
    <w:rsid w:val="009F70B1"/>
    <w:rsid w:val="00A015AA"/>
    <w:rsid w:val="00A03380"/>
    <w:rsid w:val="00A03EE7"/>
    <w:rsid w:val="00A042C4"/>
    <w:rsid w:val="00A0437B"/>
    <w:rsid w:val="00A05B7B"/>
    <w:rsid w:val="00A06517"/>
    <w:rsid w:val="00A149A7"/>
    <w:rsid w:val="00A153E1"/>
    <w:rsid w:val="00A16F2B"/>
    <w:rsid w:val="00A1736A"/>
    <w:rsid w:val="00A2268C"/>
    <w:rsid w:val="00A2271C"/>
    <w:rsid w:val="00A2512A"/>
    <w:rsid w:val="00A254FF"/>
    <w:rsid w:val="00A26626"/>
    <w:rsid w:val="00A268CA"/>
    <w:rsid w:val="00A34C78"/>
    <w:rsid w:val="00A35C83"/>
    <w:rsid w:val="00A35D4A"/>
    <w:rsid w:val="00A367E2"/>
    <w:rsid w:val="00A377FB"/>
    <w:rsid w:val="00A37971"/>
    <w:rsid w:val="00A41204"/>
    <w:rsid w:val="00A419E3"/>
    <w:rsid w:val="00A4234A"/>
    <w:rsid w:val="00A42EDD"/>
    <w:rsid w:val="00A43B4B"/>
    <w:rsid w:val="00A45BCA"/>
    <w:rsid w:val="00A534ED"/>
    <w:rsid w:val="00A54167"/>
    <w:rsid w:val="00A5501E"/>
    <w:rsid w:val="00A6011F"/>
    <w:rsid w:val="00A6195C"/>
    <w:rsid w:val="00A61DDD"/>
    <w:rsid w:val="00A651FB"/>
    <w:rsid w:val="00A67DC6"/>
    <w:rsid w:val="00A70800"/>
    <w:rsid w:val="00A70B63"/>
    <w:rsid w:val="00A725BE"/>
    <w:rsid w:val="00A73071"/>
    <w:rsid w:val="00A853BE"/>
    <w:rsid w:val="00A86406"/>
    <w:rsid w:val="00A87757"/>
    <w:rsid w:val="00A91FFB"/>
    <w:rsid w:val="00A92B97"/>
    <w:rsid w:val="00A93718"/>
    <w:rsid w:val="00A9580B"/>
    <w:rsid w:val="00A95D6F"/>
    <w:rsid w:val="00A95DC8"/>
    <w:rsid w:val="00A96146"/>
    <w:rsid w:val="00AA3D9F"/>
    <w:rsid w:val="00AA63C8"/>
    <w:rsid w:val="00AA7C0E"/>
    <w:rsid w:val="00AB2529"/>
    <w:rsid w:val="00AB2987"/>
    <w:rsid w:val="00AB35D3"/>
    <w:rsid w:val="00AB454D"/>
    <w:rsid w:val="00AB5CA4"/>
    <w:rsid w:val="00AB77E3"/>
    <w:rsid w:val="00AC1C7D"/>
    <w:rsid w:val="00AC3CC6"/>
    <w:rsid w:val="00AC47A9"/>
    <w:rsid w:val="00AC68B8"/>
    <w:rsid w:val="00AC70BF"/>
    <w:rsid w:val="00AC7D46"/>
    <w:rsid w:val="00AC7FFC"/>
    <w:rsid w:val="00AD3F0C"/>
    <w:rsid w:val="00AD405B"/>
    <w:rsid w:val="00AD49BA"/>
    <w:rsid w:val="00AE0545"/>
    <w:rsid w:val="00AE05A0"/>
    <w:rsid w:val="00AE0890"/>
    <w:rsid w:val="00AE17FF"/>
    <w:rsid w:val="00AE1D3D"/>
    <w:rsid w:val="00AE60D8"/>
    <w:rsid w:val="00AF1BF8"/>
    <w:rsid w:val="00AF22FE"/>
    <w:rsid w:val="00AF2F9B"/>
    <w:rsid w:val="00AF58B1"/>
    <w:rsid w:val="00AF6C25"/>
    <w:rsid w:val="00AF74FC"/>
    <w:rsid w:val="00AF7635"/>
    <w:rsid w:val="00B05586"/>
    <w:rsid w:val="00B078D7"/>
    <w:rsid w:val="00B115CB"/>
    <w:rsid w:val="00B1218C"/>
    <w:rsid w:val="00B132A7"/>
    <w:rsid w:val="00B15C3F"/>
    <w:rsid w:val="00B15DA5"/>
    <w:rsid w:val="00B20515"/>
    <w:rsid w:val="00B2176D"/>
    <w:rsid w:val="00B22507"/>
    <w:rsid w:val="00B24587"/>
    <w:rsid w:val="00B270E8"/>
    <w:rsid w:val="00B277E2"/>
    <w:rsid w:val="00B27C56"/>
    <w:rsid w:val="00B3159E"/>
    <w:rsid w:val="00B34CE9"/>
    <w:rsid w:val="00B34CF2"/>
    <w:rsid w:val="00B36536"/>
    <w:rsid w:val="00B4163E"/>
    <w:rsid w:val="00B460C4"/>
    <w:rsid w:val="00B51195"/>
    <w:rsid w:val="00B52406"/>
    <w:rsid w:val="00B5691C"/>
    <w:rsid w:val="00B61649"/>
    <w:rsid w:val="00B63179"/>
    <w:rsid w:val="00B6326B"/>
    <w:rsid w:val="00B63276"/>
    <w:rsid w:val="00B63C5F"/>
    <w:rsid w:val="00B649D4"/>
    <w:rsid w:val="00B670EB"/>
    <w:rsid w:val="00B7010E"/>
    <w:rsid w:val="00B70711"/>
    <w:rsid w:val="00B821DC"/>
    <w:rsid w:val="00B82274"/>
    <w:rsid w:val="00B837C8"/>
    <w:rsid w:val="00B86DD1"/>
    <w:rsid w:val="00B908A1"/>
    <w:rsid w:val="00B91E2E"/>
    <w:rsid w:val="00B92DFA"/>
    <w:rsid w:val="00B94AC7"/>
    <w:rsid w:val="00B95722"/>
    <w:rsid w:val="00B967FB"/>
    <w:rsid w:val="00B979AF"/>
    <w:rsid w:val="00BA0131"/>
    <w:rsid w:val="00BA1E1A"/>
    <w:rsid w:val="00BA2D68"/>
    <w:rsid w:val="00BA2FCC"/>
    <w:rsid w:val="00BA34B2"/>
    <w:rsid w:val="00BA42AA"/>
    <w:rsid w:val="00BA44D8"/>
    <w:rsid w:val="00BA4A0D"/>
    <w:rsid w:val="00BA5130"/>
    <w:rsid w:val="00BA6BE9"/>
    <w:rsid w:val="00BA79EB"/>
    <w:rsid w:val="00BB1C3C"/>
    <w:rsid w:val="00BB30E9"/>
    <w:rsid w:val="00BB6605"/>
    <w:rsid w:val="00BB6A25"/>
    <w:rsid w:val="00BC01D6"/>
    <w:rsid w:val="00BC1520"/>
    <w:rsid w:val="00BC2A27"/>
    <w:rsid w:val="00BC48CE"/>
    <w:rsid w:val="00BC5B0F"/>
    <w:rsid w:val="00BC66C2"/>
    <w:rsid w:val="00BD1435"/>
    <w:rsid w:val="00BD2413"/>
    <w:rsid w:val="00BD241F"/>
    <w:rsid w:val="00BE01BD"/>
    <w:rsid w:val="00BE23B4"/>
    <w:rsid w:val="00BE2D7A"/>
    <w:rsid w:val="00BE48BE"/>
    <w:rsid w:val="00BE5BAA"/>
    <w:rsid w:val="00BE7184"/>
    <w:rsid w:val="00BF03F0"/>
    <w:rsid w:val="00BF15A5"/>
    <w:rsid w:val="00C00081"/>
    <w:rsid w:val="00C01383"/>
    <w:rsid w:val="00C03270"/>
    <w:rsid w:val="00C03959"/>
    <w:rsid w:val="00C05851"/>
    <w:rsid w:val="00C064AE"/>
    <w:rsid w:val="00C06686"/>
    <w:rsid w:val="00C068C4"/>
    <w:rsid w:val="00C136AA"/>
    <w:rsid w:val="00C175D8"/>
    <w:rsid w:val="00C230C8"/>
    <w:rsid w:val="00C23638"/>
    <w:rsid w:val="00C23F04"/>
    <w:rsid w:val="00C26405"/>
    <w:rsid w:val="00C274B6"/>
    <w:rsid w:val="00C31870"/>
    <w:rsid w:val="00C32F0B"/>
    <w:rsid w:val="00C33739"/>
    <w:rsid w:val="00C33759"/>
    <w:rsid w:val="00C33FB8"/>
    <w:rsid w:val="00C34E5F"/>
    <w:rsid w:val="00C36DB5"/>
    <w:rsid w:val="00C404BA"/>
    <w:rsid w:val="00C420B2"/>
    <w:rsid w:val="00C424A6"/>
    <w:rsid w:val="00C46764"/>
    <w:rsid w:val="00C52432"/>
    <w:rsid w:val="00C52806"/>
    <w:rsid w:val="00C5393E"/>
    <w:rsid w:val="00C53C54"/>
    <w:rsid w:val="00C54890"/>
    <w:rsid w:val="00C55114"/>
    <w:rsid w:val="00C61AA5"/>
    <w:rsid w:val="00C63053"/>
    <w:rsid w:val="00C66C82"/>
    <w:rsid w:val="00C670C7"/>
    <w:rsid w:val="00C671FE"/>
    <w:rsid w:val="00C752C7"/>
    <w:rsid w:val="00C7652D"/>
    <w:rsid w:val="00C776A0"/>
    <w:rsid w:val="00C77A61"/>
    <w:rsid w:val="00C82B41"/>
    <w:rsid w:val="00C82C31"/>
    <w:rsid w:val="00C83921"/>
    <w:rsid w:val="00C85FBF"/>
    <w:rsid w:val="00C923C6"/>
    <w:rsid w:val="00C947EA"/>
    <w:rsid w:val="00C97844"/>
    <w:rsid w:val="00C97845"/>
    <w:rsid w:val="00C97B73"/>
    <w:rsid w:val="00CA2689"/>
    <w:rsid w:val="00CA3681"/>
    <w:rsid w:val="00CA4D22"/>
    <w:rsid w:val="00CB063B"/>
    <w:rsid w:val="00CB13D4"/>
    <w:rsid w:val="00CB3B55"/>
    <w:rsid w:val="00CB708B"/>
    <w:rsid w:val="00CC3FEB"/>
    <w:rsid w:val="00CC4432"/>
    <w:rsid w:val="00CC4462"/>
    <w:rsid w:val="00CC4495"/>
    <w:rsid w:val="00CC4A6D"/>
    <w:rsid w:val="00CC4F2C"/>
    <w:rsid w:val="00CC5382"/>
    <w:rsid w:val="00CC7C7A"/>
    <w:rsid w:val="00CC7F32"/>
    <w:rsid w:val="00CD3869"/>
    <w:rsid w:val="00CD5C35"/>
    <w:rsid w:val="00CD711B"/>
    <w:rsid w:val="00CD72AC"/>
    <w:rsid w:val="00CD7E37"/>
    <w:rsid w:val="00CE1614"/>
    <w:rsid w:val="00CE31C8"/>
    <w:rsid w:val="00CE46D2"/>
    <w:rsid w:val="00CE48D7"/>
    <w:rsid w:val="00CE6619"/>
    <w:rsid w:val="00CE760D"/>
    <w:rsid w:val="00CE7968"/>
    <w:rsid w:val="00CF056A"/>
    <w:rsid w:val="00CF46ED"/>
    <w:rsid w:val="00CF71C2"/>
    <w:rsid w:val="00CF7966"/>
    <w:rsid w:val="00CF7EF3"/>
    <w:rsid w:val="00D0273B"/>
    <w:rsid w:val="00D0306D"/>
    <w:rsid w:val="00D0353B"/>
    <w:rsid w:val="00D049D0"/>
    <w:rsid w:val="00D04CBE"/>
    <w:rsid w:val="00D06500"/>
    <w:rsid w:val="00D06E9C"/>
    <w:rsid w:val="00D108BF"/>
    <w:rsid w:val="00D108F9"/>
    <w:rsid w:val="00D124EE"/>
    <w:rsid w:val="00D1263A"/>
    <w:rsid w:val="00D15FA9"/>
    <w:rsid w:val="00D236CC"/>
    <w:rsid w:val="00D25709"/>
    <w:rsid w:val="00D2626E"/>
    <w:rsid w:val="00D32735"/>
    <w:rsid w:val="00D34B58"/>
    <w:rsid w:val="00D3689B"/>
    <w:rsid w:val="00D36F48"/>
    <w:rsid w:val="00D40958"/>
    <w:rsid w:val="00D44C19"/>
    <w:rsid w:val="00D45AB3"/>
    <w:rsid w:val="00D54CD0"/>
    <w:rsid w:val="00D55DAC"/>
    <w:rsid w:val="00D56296"/>
    <w:rsid w:val="00D56EFB"/>
    <w:rsid w:val="00D57E01"/>
    <w:rsid w:val="00D62564"/>
    <w:rsid w:val="00D62B40"/>
    <w:rsid w:val="00D65A23"/>
    <w:rsid w:val="00D66B53"/>
    <w:rsid w:val="00D70152"/>
    <w:rsid w:val="00D729C3"/>
    <w:rsid w:val="00D77490"/>
    <w:rsid w:val="00D808A9"/>
    <w:rsid w:val="00D832EF"/>
    <w:rsid w:val="00D838B2"/>
    <w:rsid w:val="00D92A4D"/>
    <w:rsid w:val="00D95A4B"/>
    <w:rsid w:val="00D95B0F"/>
    <w:rsid w:val="00DA055B"/>
    <w:rsid w:val="00DA1ED1"/>
    <w:rsid w:val="00DA37FD"/>
    <w:rsid w:val="00DA654F"/>
    <w:rsid w:val="00DA695C"/>
    <w:rsid w:val="00DA6B28"/>
    <w:rsid w:val="00DA7063"/>
    <w:rsid w:val="00DA723E"/>
    <w:rsid w:val="00DB031C"/>
    <w:rsid w:val="00DB0D5C"/>
    <w:rsid w:val="00DB0FED"/>
    <w:rsid w:val="00DB2832"/>
    <w:rsid w:val="00DB364E"/>
    <w:rsid w:val="00DB6393"/>
    <w:rsid w:val="00DC078C"/>
    <w:rsid w:val="00DC1271"/>
    <w:rsid w:val="00DC14C9"/>
    <w:rsid w:val="00DC1EDA"/>
    <w:rsid w:val="00DC2CB6"/>
    <w:rsid w:val="00DC2E6C"/>
    <w:rsid w:val="00DC2FD9"/>
    <w:rsid w:val="00DC6205"/>
    <w:rsid w:val="00DC6807"/>
    <w:rsid w:val="00DC6D7F"/>
    <w:rsid w:val="00DC76FC"/>
    <w:rsid w:val="00DD161E"/>
    <w:rsid w:val="00DD192E"/>
    <w:rsid w:val="00DD2CBA"/>
    <w:rsid w:val="00DD2EC4"/>
    <w:rsid w:val="00DD4315"/>
    <w:rsid w:val="00DD5B10"/>
    <w:rsid w:val="00DD6C17"/>
    <w:rsid w:val="00DD78E2"/>
    <w:rsid w:val="00DD7ABA"/>
    <w:rsid w:val="00DE08EC"/>
    <w:rsid w:val="00DE0A44"/>
    <w:rsid w:val="00DE44BF"/>
    <w:rsid w:val="00DE7991"/>
    <w:rsid w:val="00DF1246"/>
    <w:rsid w:val="00DF1542"/>
    <w:rsid w:val="00DF1CD0"/>
    <w:rsid w:val="00DF2D47"/>
    <w:rsid w:val="00DF4A29"/>
    <w:rsid w:val="00DF6FF6"/>
    <w:rsid w:val="00E01B36"/>
    <w:rsid w:val="00E01CDA"/>
    <w:rsid w:val="00E050BC"/>
    <w:rsid w:val="00E061AB"/>
    <w:rsid w:val="00E12772"/>
    <w:rsid w:val="00E12D23"/>
    <w:rsid w:val="00E212F1"/>
    <w:rsid w:val="00E2168A"/>
    <w:rsid w:val="00E239EF"/>
    <w:rsid w:val="00E25C3A"/>
    <w:rsid w:val="00E2761C"/>
    <w:rsid w:val="00E3125A"/>
    <w:rsid w:val="00E34BFB"/>
    <w:rsid w:val="00E3659A"/>
    <w:rsid w:val="00E413EC"/>
    <w:rsid w:val="00E45FA2"/>
    <w:rsid w:val="00E4691F"/>
    <w:rsid w:val="00E47B59"/>
    <w:rsid w:val="00E518CF"/>
    <w:rsid w:val="00E529C1"/>
    <w:rsid w:val="00E53299"/>
    <w:rsid w:val="00E535AE"/>
    <w:rsid w:val="00E542E2"/>
    <w:rsid w:val="00E55579"/>
    <w:rsid w:val="00E568BC"/>
    <w:rsid w:val="00E60DDE"/>
    <w:rsid w:val="00E61BEA"/>
    <w:rsid w:val="00E62B46"/>
    <w:rsid w:val="00E66511"/>
    <w:rsid w:val="00E7065E"/>
    <w:rsid w:val="00E75A3B"/>
    <w:rsid w:val="00E765D4"/>
    <w:rsid w:val="00E8139F"/>
    <w:rsid w:val="00E863AF"/>
    <w:rsid w:val="00E93DD2"/>
    <w:rsid w:val="00E941C0"/>
    <w:rsid w:val="00E95E6A"/>
    <w:rsid w:val="00E96075"/>
    <w:rsid w:val="00E9616B"/>
    <w:rsid w:val="00E9763B"/>
    <w:rsid w:val="00E97EF3"/>
    <w:rsid w:val="00EA047A"/>
    <w:rsid w:val="00EA552A"/>
    <w:rsid w:val="00EA5D5A"/>
    <w:rsid w:val="00EB285A"/>
    <w:rsid w:val="00EB37EC"/>
    <w:rsid w:val="00EB71DB"/>
    <w:rsid w:val="00EC656A"/>
    <w:rsid w:val="00EC6BB3"/>
    <w:rsid w:val="00EC76BD"/>
    <w:rsid w:val="00ED0228"/>
    <w:rsid w:val="00ED1769"/>
    <w:rsid w:val="00EE11D2"/>
    <w:rsid w:val="00EE1398"/>
    <w:rsid w:val="00EE3B78"/>
    <w:rsid w:val="00EE4170"/>
    <w:rsid w:val="00EE66CD"/>
    <w:rsid w:val="00EE797A"/>
    <w:rsid w:val="00EE7DBF"/>
    <w:rsid w:val="00EF1274"/>
    <w:rsid w:val="00EF169C"/>
    <w:rsid w:val="00EF26BB"/>
    <w:rsid w:val="00EF4344"/>
    <w:rsid w:val="00EF4366"/>
    <w:rsid w:val="00EF5587"/>
    <w:rsid w:val="00EF5588"/>
    <w:rsid w:val="00EF5F6C"/>
    <w:rsid w:val="00EF694C"/>
    <w:rsid w:val="00F00B32"/>
    <w:rsid w:val="00F01CE8"/>
    <w:rsid w:val="00F01D98"/>
    <w:rsid w:val="00F02B13"/>
    <w:rsid w:val="00F05E49"/>
    <w:rsid w:val="00F06AC5"/>
    <w:rsid w:val="00F12D5B"/>
    <w:rsid w:val="00F133F6"/>
    <w:rsid w:val="00F14F71"/>
    <w:rsid w:val="00F16EE4"/>
    <w:rsid w:val="00F20E19"/>
    <w:rsid w:val="00F222E0"/>
    <w:rsid w:val="00F258F9"/>
    <w:rsid w:val="00F26A69"/>
    <w:rsid w:val="00F304BA"/>
    <w:rsid w:val="00F30F90"/>
    <w:rsid w:val="00F31398"/>
    <w:rsid w:val="00F319DE"/>
    <w:rsid w:val="00F31B83"/>
    <w:rsid w:val="00F31BDF"/>
    <w:rsid w:val="00F3296B"/>
    <w:rsid w:val="00F346B0"/>
    <w:rsid w:val="00F41A1B"/>
    <w:rsid w:val="00F42569"/>
    <w:rsid w:val="00F42BA7"/>
    <w:rsid w:val="00F4350B"/>
    <w:rsid w:val="00F45019"/>
    <w:rsid w:val="00F45EDE"/>
    <w:rsid w:val="00F46A96"/>
    <w:rsid w:val="00F46C18"/>
    <w:rsid w:val="00F54803"/>
    <w:rsid w:val="00F60BD2"/>
    <w:rsid w:val="00F61B46"/>
    <w:rsid w:val="00F62F63"/>
    <w:rsid w:val="00F63A7F"/>
    <w:rsid w:val="00F642FE"/>
    <w:rsid w:val="00F64C84"/>
    <w:rsid w:val="00F659B0"/>
    <w:rsid w:val="00F719FD"/>
    <w:rsid w:val="00F71B58"/>
    <w:rsid w:val="00F74E98"/>
    <w:rsid w:val="00F75851"/>
    <w:rsid w:val="00F76459"/>
    <w:rsid w:val="00F8049B"/>
    <w:rsid w:val="00F8170B"/>
    <w:rsid w:val="00F8597D"/>
    <w:rsid w:val="00F86061"/>
    <w:rsid w:val="00F91B4A"/>
    <w:rsid w:val="00F95D35"/>
    <w:rsid w:val="00FA07D4"/>
    <w:rsid w:val="00FA32D6"/>
    <w:rsid w:val="00FA47F7"/>
    <w:rsid w:val="00FA796A"/>
    <w:rsid w:val="00FB0623"/>
    <w:rsid w:val="00FB0FF9"/>
    <w:rsid w:val="00FB4B4B"/>
    <w:rsid w:val="00FB64D8"/>
    <w:rsid w:val="00FC17C5"/>
    <w:rsid w:val="00FC2594"/>
    <w:rsid w:val="00FC27FD"/>
    <w:rsid w:val="00FC2AB7"/>
    <w:rsid w:val="00FC4692"/>
    <w:rsid w:val="00FC78B2"/>
    <w:rsid w:val="00FC7A39"/>
    <w:rsid w:val="00FD10EC"/>
    <w:rsid w:val="00FD16E5"/>
    <w:rsid w:val="00FD23BA"/>
    <w:rsid w:val="00FD2CC8"/>
    <w:rsid w:val="00FD31D7"/>
    <w:rsid w:val="00FD45BF"/>
    <w:rsid w:val="00FD4E2D"/>
    <w:rsid w:val="00FE2214"/>
    <w:rsid w:val="00FE4659"/>
    <w:rsid w:val="00FE76DB"/>
    <w:rsid w:val="00FF43EA"/>
    <w:rsid w:val="00FF78EF"/>
    <w:rsid w:val="00FF7F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EA6634"/>
  <w15:chartTrackingRefBased/>
  <w15:docId w15:val="{83DA068B-830A-406A-9709-4F1D05E3F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579"/>
    <w:pPr>
      <w:jc w:val="both"/>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4350B"/>
    <w:pPr>
      <w:spacing w:before="100" w:beforeAutospacing="1" w:after="100" w:afterAutospacing="1"/>
      <w:jc w:val="left"/>
    </w:pPr>
    <w:rPr>
      <w:rFonts w:ascii="Times New Roman" w:eastAsia="Times New Roman" w:hAnsi="Times New Roman"/>
      <w:sz w:val="24"/>
      <w:szCs w:val="24"/>
      <w:lang w:eastAsia="en-GB"/>
    </w:rPr>
  </w:style>
  <w:style w:type="paragraph" w:styleId="ListParagraph">
    <w:name w:val="List Paragraph"/>
    <w:basedOn w:val="Normal"/>
    <w:uiPriority w:val="34"/>
    <w:qFormat/>
    <w:rsid w:val="00F4350B"/>
    <w:pPr>
      <w:ind w:left="720"/>
      <w:contextualSpacing/>
      <w:jc w:val="left"/>
    </w:pPr>
    <w:rPr>
      <w:rFonts w:ascii="Times New Roman" w:eastAsia="Times New Roman" w:hAnsi="Times New Roman"/>
      <w:sz w:val="24"/>
      <w:szCs w:val="24"/>
      <w:lang w:eastAsia="en-GB"/>
    </w:rPr>
  </w:style>
  <w:style w:type="table" w:styleId="TableGrid">
    <w:name w:val="Table Grid"/>
    <w:basedOn w:val="TableNormal"/>
    <w:uiPriority w:val="39"/>
    <w:rsid w:val="009771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155AE0"/>
    <w:pPr>
      <w:autoSpaceDE w:val="0"/>
      <w:autoSpaceDN w:val="0"/>
      <w:adjustRightInd w:val="0"/>
    </w:pPr>
    <w:rPr>
      <w:rFonts w:eastAsia="Times New Roman" w:cs="Calibri"/>
      <w:color w:val="000000"/>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B63179"/>
    <w:pPr>
      <w:widowControl w:val="0"/>
      <w:jc w:val="left"/>
    </w:pPr>
    <w:rPr>
      <w:sz w:val="20"/>
      <w:szCs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B63179"/>
    <w:rPr>
      <w:lang w:eastAsia="en-US"/>
    </w:rPr>
  </w:style>
  <w:style w:type="paragraph" w:styleId="Header">
    <w:name w:val="header"/>
    <w:basedOn w:val="Normal"/>
    <w:link w:val="HeaderChar"/>
    <w:uiPriority w:val="99"/>
    <w:unhideWhenUsed/>
    <w:rsid w:val="008B7AD4"/>
    <w:pPr>
      <w:tabs>
        <w:tab w:val="center" w:pos="4513"/>
        <w:tab w:val="right" w:pos="9026"/>
      </w:tabs>
    </w:pPr>
  </w:style>
  <w:style w:type="character" w:customStyle="1" w:styleId="HeaderChar">
    <w:name w:val="Header Char"/>
    <w:link w:val="Header"/>
    <w:uiPriority w:val="99"/>
    <w:rsid w:val="008B7AD4"/>
    <w:rPr>
      <w:sz w:val="22"/>
      <w:szCs w:val="22"/>
      <w:lang w:eastAsia="en-US"/>
    </w:rPr>
  </w:style>
  <w:style w:type="paragraph" w:styleId="Footer">
    <w:name w:val="footer"/>
    <w:basedOn w:val="Normal"/>
    <w:link w:val="FooterChar"/>
    <w:uiPriority w:val="99"/>
    <w:unhideWhenUsed/>
    <w:rsid w:val="008B7AD4"/>
    <w:pPr>
      <w:tabs>
        <w:tab w:val="center" w:pos="4513"/>
        <w:tab w:val="right" w:pos="9026"/>
      </w:tabs>
    </w:pPr>
  </w:style>
  <w:style w:type="character" w:customStyle="1" w:styleId="FooterChar">
    <w:name w:val="Footer Char"/>
    <w:link w:val="Footer"/>
    <w:uiPriority w:val="99"/>
    <w:rsid w:val="008B7AD4"/>
    <w:rPr>
      <w:sz w:val="22"/>
      <w:szCs w:val="22"/>
      <w:lang w:eastAsia="en-US"/>
    </w:rPr>
  </w:style>
  <w:style w:type="character" w:styleId="CommentReference">
    <w:name w:val="annotation reference"/>
    <w:uiPriority w:val="99"/>
    <w:semiHidden/>
    <w:unhideWhenUsed/>
    <w:rsid w:val="00C7652D"/>
    <w:rPr>
      <w:sz w:val="16"/>
      <w:szCs w:val="16"/>
    </w:rPr>
  </w:style>
  <w:style w:type="paragraph" w:styleId="CommentText">
    <w:name w:val="annotation text"/>
    <w:basedOn w:val="Normal"/>
    <w:link w:val="CommentTextChar"/>
    <w:uiPriority w:val="99"/>
    <w:unhideWhenUsed/>
    <w:rsid w:val="00C7652D"/>
    <w:rPr>
      <w:sz w:val="20"/>
      <w:szCs w:val="20"/>
    </w:rPr>
  </w:style>
  <w:style w:type="character" w:customStyle="1" w:styleId="CommentTextChar">
    <w:name w:val="Comment Text Char"/>
    <w:link w:val="CommentText"/>
    <w:uiPriority w:val="99"/>
    <w:rsid w:val="00C7652D"/>
    <w:rPr>
      <w:lang w:eastAsia="en-US"/>
    </w:rPr>
  </w:style>
  <w:style w:type="paragraph" w:customStyle="1" w:styleId="TableParagraph">
    <w:name w:val="Table Paragraph"/>
    <w:basedOn w:val="Normal"/>
    <w:qFormat/>
    <w:rsid w:val="00251E0B"/>
    <w:pPr>
      <w:widowControl w:val="0"/>
      <w:jc w:val="left"/>
    </w:pPr>
  </w:style>
  <w:style w:type="paragraph" w:styleId="NoSpacing">
    <w:name w:val="No Spacing"/>
    <w:uiPriority w:val="1"/>
    <w:qFormat/>
    <w:rsid w:val="0038481E"/>
    <w:rPr>
      <w:rFonts w:ascii="Arial" w:hAnsi="Arial"/>
      <w:sz w:val="24"/>
      <w:szCs w:val="22"/>
      <w:lang w:eastAsia="en-US"/>
    </w:rPr>
  </w:style>
  <w:style w:type="paragraph" w:styleId="Revision">
    <w:name w:val="Revision"/>
    <w:hidden/>
    <w:uiPriority w:val="99"/>
    <w:semiHidden/>
    <w:rsid w:val="00771F6B"/>
    <w:rPr>
      <w:sz w:val="22"/>
      <w:szCs w:val="22"/>
      <w:lang w:eastAsia="en-US"/>
    </w:rPr>
  </w:style>
  <w:style w:type="paragraph" w:styleId="CommentSubject">
    <w:name w:val="annotation subject"/>
    <w:basedOn w:val="CommentText"/>
    <w:next w:val="CommentText"/>
    <w:link w:val="CommentSubjectChar"/>
    <w:uiPriority w:val="99"/>
    <w:semiHidden/>
    <w:unhideWhenUsed/>
    <w:rsid w:val="008A5CB5"/>
    <w:rPr>
      <w:b/>
      <w:bCs/>
    </w:rPr>
  </w:style>
  <w:style w:type="character" w:customStyle="1" w:styleId="CommentSubjectChar">
    <w:name w:val="Comment Subject Char"/>
    <w:link w:val="CommentSubject"/>
    <w:uiPriority w:val="99"/>
    <w:semiHidden/>
    <w:rsid w:val="008A5CB5"/>
    <w:rPr>
      <w:b/>
      <w:bCs/>
      <w:lang w:eastAsia="en-US"/>
    </w:rPr>
  </w:style>
  <w:style w:type="paragraph" w:styleId="FootnoteText">
    <w:name w:val="footnote text"/>
    <w:basedOn w:val="Normal"/>
    <w:link w:val="FootnoteTextChar"/>
    <w:uiPriority w:val="99"/>
    <w:semiHidden/>
    <w:unhideWhenUsed/>
    <w:rsid w:val="00CC4F2C"/>
    <w:pPr>
      <w:jc w:val="left"/>
    </w:pPr>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CC4F2C"/>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CC4F2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6591">
      <w:bodyDiv w:val="1"/>
      <w:marLeft w:val="0"/>
      <w:marRight w:val="0"/>
      <w:marTop w:val="0"/>
      <w:marBottom w:val="0"/>
      <w:divBdr>
        <w:top w:val="none" w:sz="0" w:space="0" w:color="auto"/>
        <w:left w:val="none" w:sz="0" w:space="0" w:color="auto"/>
        <w:bottom w:val="none" w:sz="0" w:space="0" w:color="auto"/>
        <w:right w:val="none" w:sz="0" w:space="0" w:color="auto"/>
      </w:divBdr>
    </w:div>
    <w:div w:id="52050784">
      <w:bodyDiv w:val="1"/>
      <w:marLeft w:val="0"/>
      <w:marRight w:val="0"/>
      <w:marTop w:val="0"/>
      <w:marBottom w:val="0"/>
      <w:divBdr>
        <w:top w:val="none" w:sz="0" w:space="0" w:color="auto"/>
        <w:left w:val="none" w:sz="0" w:space="0" w:color="auto"/>
        <w:bottom w:val="none" w:sz="0" w:space="0" w:color="auto"/>
        <w:right w:val="none" w:sz="0" w:space="0" w:color="auto"/>
      </w:divBdr>
    </w:div>
    <w:div w:id="55593919">
      <w:bodyDiv w:val="1"/>
      <w:marLeft w:val="0"/>
      <w:marRight w:val="0"/>
      <w:marTop w:val="0"/>
      <w:marBottom w:val="0"/>
      <w:divBdr>
        <w:top w:val="none" w:sz="0" w:space="0" w:color="auto"/>
        <w:left w:val="none" w:sz="0" w:space="0" w:color="auto"/>
        <w:bottom w:val="none" w:sz="0" w:space="0" w:color="auto"/>
        <w:right w:val="none" w:sz="0" w:space="0" w:color="auto"/>
      </w:divBdr>
      <w:divsChild>
        <w:div w:id="976495872">
          <w:marLeft w:val="288"/>
          <w:marRight w:val="0"/>
          <w:marTop w:val="0"/>
          <w:marBottom w:val="0"/>
          <w:divBdr>
            <w:top w:val="none" w:sz="0" w:space="0" w:color="auto"/>
            <w:left w:val="none" w:sz="0" w:space="0" w:color="auto"/>
            <w:bottom w:val="none" w:sz="0" w:space="0" w:color="auto"/>
            <w:right w:val="none" w:sz="0" w:space="0" w:color="auto"/>
          </w:divBdr>
        </w:div>
        <w:div w:id="1903057483">
          <w:marLeft w:val="288"/>
          <w:marRight w:val="0"/>
          <w:marTop w:val="0"/>
          <w:marBottom w:val="0"/>
          <w:divBdr>
            <w:top w:val="none" w:sz="0" w:space="0" w:color="auto"/>
            <w:left w:val="none" w:sz="0" w:space="0" w:color="auto"/>
            <w:bottom w:val="none" w:sz="0" w:space="0" w:color="auto"/>
            <w:right w:val="none" w:sz="0" w:space="0" w:color="auto"/>
          </w:divBdr>
        </w:div>
      </w:divsChild>
    </w:div>
    <w:div w:id="126166074">
      <w:bodyDiv w:val="1"/>
      <w:marLeft w:val="0"/>
      <w:marRight w:val="0"/>
      <w:marTop w:val="0"/>
      <w:marBottom w:val="0"/>
      <w:divBdr>
        <w:top w:val="none" w:sz="0" w:space="0" w:color="auto"/>
        <w:left w:val="none" w:sz="0" w:space="0" w:color="auto"/>
        <w:bottom w:val="none" w:sz="0" w:space="0" w:color="auto"/>
        <w:right w:val="none" w:sz="0" w:space="0" w:color="auto"/>
      </w:divBdr>
      <w:divsChild>
        <w:div w:id="74325295">
          <w:marLeft w:val="288"/>
          <w:marRight w:val="0"/>
          <w:marTop w:val="0"/>
          <w:marBottom w:val="0"/>
          <w:divBdr>
            <w:top w:val="none" w:sz="0" w:space="0" w:color="auto"/>
            <w:left w:val="none" w:sz="0" w:space="0" w:color="auto"/>
            <w:bottom w:val="none" w:sz="0" w:space="0" w:color="auto"/>
            <w:right w:val="none" w:sz="0" w:space="0" w:color="auto"/>
          </w:divBdr>
        </w:div>
        <w:div w:id="647630405">
          <w:marLeft w:val="288"/>
          <w:marRight w:val="0"/>
          <w:marTop w:val="0"/>
          <w:marBottom w:val="0"/>
          <w:divBdr>
            <w:top w:val="none" w:sz="0" w:space="0" w:color="auto"/>
            <w:left w:val="none" w:sz="0" w:space="0" w:color="auto"/>
            <w:bottom w:val="none" w:sz="0" w:space="0" w:color="auto"/>
            <w:right w:val="none" w:sz="0" w:space="0" w:color="auto"/>
          </w:divBdr>
        </w:div>
        <w:div w:id="1333291001">
          <w:marLeft w:val="288"/>
          <w:marRight w:val="0"/>
          <w:marTop w:val="0"/>
          <w:marBottom w:val="0"/>
          <w:divBdr>
            <w:top w:val="none" w:sz="0" w:space="0" w:color="auto"/>
            <w:left w:val="none" w:sz="0" w:space="0" w:color="auto"/>
            <w:bottom w:val="none" w:sz="0" w:space="0" w:color="auto"/>
            <w:right w:val="none" w:sz="0" w:space="0" w:color="auto"/>
          </w:divBdr>
        </w:div>
      </w:divsChild>
    </w:div>
    <w:div w:id="225186870">
      <w:bodyDiv w:val="1"/>
      <w:marLeft w:val="0"/>
      <w:marRight w:val="0"/>
      <w:marTop w:val="0"/>
      <w:marBottom w:val="0"/>
      <w:divBdr>
        <w:top w:val="none" w:sz="0" w:space="0" w:color="auto"/>
        <w:left w:val="none" w:sz="0" w:space="0" w:color="auto"/>
        <w:bottom w:val="none" w:sz="0" w:space="0" w:color="auto"/>
        <w:right w:val="none" w:sz="0" w:space="0" w:color="auto"/>
      </w:divBdr>
    </w:div>
    <w:div w:id="291836707">
      <w:bodyDiv w:val="1"/>
      <w:marLeft w:val="0"/>
      <w:marRight w:val="0"/>
      <w:marTop w:val="0"/>
      <w:marBottom w:val="0"/>
      <w:divBdr>
        <w:top w:val="none" w:sz="0" w:space="0" w:color="auto"/>
        <w:left w:val="none" w:sz="0" w:space="0" w:color="auto"/>
        <w:bottom w:val="none" w:sz="0" w:space="0" w:color="auto"/>
        <w:right w:val="none" w:sz="0" w:space="0" w:color="auto"/>
      </w:divBdr>
    </w:div>
    <w:div w:id="335159127">
      <w:bodyDiv w:val="1"/>
      <w:marLeft w:val="0"/>
      <w:marRight w:val="0"/>
      <w:marTop w:val="0"/>
      <w:marBottom w:val="0"/>
      <w:divBdr>
        <w:top w:val="none" w:sz="0" w:space="0" w:color="auto"/>
        <w:left w:val="none" w:sz="0" w:space="0" w:color="auto"/>
        <w:bottom w:val="none" w:sz="0" w:space="0" w:color="auto"/>
        <w:right w:val="none" w:sz="0" w:space="0" w:color="auto"/>
      </w:divBdr>
    </w:div>
    <w:div w:id="389963104">
      <w:bodyDiv w:val="1"/>
      <w:marLeft w:val="0"/>
      <w:marRight w:val="0"/>
      <w:marTop w:val="0"/>
      <w:marBottom w:val="0"/>
      <w:divBdr>
        <w:top w:val="none" w:sz="0" w:space="0" w:color="auto"/>
        <w:left w:val="none" w:sz="0" w:space="0" w:color="auto"/>
        <w:bottom w:val="none" w:sz="0" w:space="0" w:color="auto"/>
        <w:right w:val="none" w:sz="0" w:space="0" w:color="auto"/>
      </w:divBdr>
    </w:div>
    <w:div w:id="390661287">
      <w:bodyDiv w:val="1"/>
      <w:marLeft w:val="0"/>
      <w:marRight w:val="0"/>
      <w:marTop w:val="0"/>
      <w:marBottom w:val="0"/>
      <w:divBdr>
        <w:top w:val="none" w:sz="0" w:space="0" w:color="auto"/>
        <w:left w:val="none" w:sz="0" w:space="0" w:color="auto"/>
        <w:bottom w:val="none" w:sz="0" w:space="0" w:color="auto"/>
        <w:right w:val="none" w:sz="0" w:space="0" w:color="auto"/>
      </w:divBdr>
    </w:div>
    <w:div w:id="447940743">
      <w:bodyDiv w:val="1"/>
      <w:marLeft w:val="0"/>
      <w:marRight w:val="0"/>
      <w:marTop w:val="0"/>
      <w:marBottom w:val="0"/>
      <w:divBdr>
        <w:top w:val="none" w:sz="0" w:space="0" w:color="auto"/>
        <w:left w:val="none" w:sz="0" w:space="0" w:color="auto"/>
        <w:bottom w:val="none" w:sz="0" w:space="0" w:color="auto"/>
        <w:right w:val="none" w:sz="0" w:space="0" w:color="auto"/>
      </w:divBdr>
      <w:divsChild>
        <w:div w:id="810632448">
          <w:marLeft w:val="288"/>
          <w:marRight w:val="0"/>
          <w:marTop w:val="0"/>
          <w:marBottom w:val="0"/>
          <w:divBdr>
            <w:top w:val="none" w:sz="0" w:space="0" w:color="auto"/>
            <w:left w:val="none" w:sz="0" w:space="0" w:color="auto"/>
            <w:bottom w:val="none" w:sz="0" w:space="0" w:color="auto"/>
            <w:right w:val="none" w:sz="0" w:space="0" w:color="auto"/>
          </w:divBdr>
        </w:div>
        <w:div w:id="954140556">
          <w:marLeft w:val="288"/>
          <w:marRight w:val="0"/>
          <w:marTop w:val="0"/>
          <w:marBottom w:val="0"/>
          <w:divBdr>
            <w:top w:val="none" w:sz="0" w:space="0" w:color="auto"/>
            <w:left w:val="none" w:sz="0" w:space="0" w:color="auto"/>
            <w:bottom w:val="none" w:sz="0" w:space="0" w:color="auto"/>
            <w:right w:val="none" w:sz="0" w:space="0" w:color="auto"/>
          </w:divBdr>
        </w:div>
        <w:div w:id="1987276796">
          <w:marLeft w:val="288"/>
          <w:marRight w:val="0"/>
          <w:marTop w:val="0"/>
          <w:marBottom w:val="0"/>
          <w:divBdr>
            <w:top w:val="none" w:sz="0" w:space="0" w:color="auto"/>
            <w:left w:val="none" w:sz="0" w:space="0" w:color="auto"/>
            <w:bottom w:val="none" w:sz="0" w:space="0" w:color="auto"/>
            <w:right w:val="none" w:sz="0" w:space="0" w:color="auto"/>
          </w:divBdr>
        </w:div>
      </w:divsChild>
    </w:div>
    <w:div w:id="448670896">
      <w:bodyDiv w:val="1"/>
      <w:marLeft w:val="0"/>
      <w:marRight w:val="0"/>
      <w:marTop w:val="0"/>
      <w:marBottom w:val="0"/>
      <w:divBdr>
        <w:top w:val="none" w:sz="0" w:space="0" w:color="auto"/>
        <w:left w:val="none" w:sz="0" w:space="0" w:color="auto"/>
        <w:bottom w:val="none" w:sz="0" w:space="0" w:color="auto"/>
        <w:right w:val="none" w:sz="0" w:space="0" w:color="auto"/>
      </w:divBdr>
    </w:div>
    <w:div w:id="456022325">
      <w:bodyDiv w:val="1"/>
      <w:marLeft w:val="0"/>
      <w:marRight w:val="0"/>
      <w:marTop w:val="0"/>
      <w:marBottom w:val="0"/>
      <w:divBdr>
        <w:top w:val="none" w:sz="0" w:space="0" w:color="auto"/>
        <w:left w:val="none" w:sz="0" w:space="0" w:color="auto"/>
        <w:bottom w:val="none" w:sz="0" w:space="0" w:color="auto"/>
        <w:right w:val="none" w:sz="0" w:space="0" w:color="auto"/>
      </w:divBdr>
      <w:divsChild>
        <w:div w:id="780029919">
          <w:marLeft w:val="288"/>
          <w:marRight w:val="0"/>
          <w:marTop w:val="0"/>
          <w:marBottom w:val="0"/>
          <w:divBdr>
            <w:top w:val="none" w:sz="0" w:space="0" w:color="auto"/>
            <w:left w:val="none" w:sz="0" w:space="0" w:color="auto"/>
            <w:bottom w:val="none" w:sz="0" w:space="0" w:color="auto"/>
            <w:right w:val="none" w:sz="0" w:space="0" w:color="auto"/>
          </w:divBdr>
        </w:div>
        <w:div w:id="852693424">
          <w:marLeft w:val="288"/>
          <w:marRight w:val="0"/>
          <w:marTop w:val="0"/>
          <w:marBottom w:val="0"/>
          <w:divBdr>
            <w:top w:val="none" w:sz="0" w:space="0" w:color="auto"/>
            <w:left w:val="none" w:sz="0" w:space="0" w:color="auto"/>
            <w:bottom w:val="none" w:sz="0" w:space="0" w:color="auto"/>
            <w:right w:val="none" w:sz="0" w:space="0" w:color="auto"/>
          </w:divBdr>
        </w:div>
        <w:div w:id="1600790596">
          <w:marLeft w:val="288"/>
          <w:marRight w:val="0"/>
          <w:marTop w:val="0"/>
          <w:marBottom w:val="0"/>
          <w:divBdr>
            <w:top w:val="none" w:sz="0" w:space="0" w:color="auto"/>
            <w:left w:val="none" w:sz="0" w:space="0" w:color="auto"/>
            <w:bottom w:val="none" w:sz="0" w:space="0" w:color="auto"/>
            <w:right w:val="none" w:sz="0" w:space="0" w:color="auto"/>
          </w:divBdr>
        </w:div>
      </w:divsChild>
    </w:div>
    <w:div w:id="465051586">
      <w:bodyDiv w:val="1"/>
      <w:marLeft w:val="0"/>
      <w:marRight w:val="0"/>
      <w:marTop w:val="0"/>
      <w:marBottom w:val="0"/>
      <w:divBdr>
        <w:top w:val="none" w:sz="0" w:space="0" w:color="auto"/>
        <w:left w:val="none" w:sz="0" w:space="0" w:color="auto"/>
        <w:bottom w:val="none" w:sz="0" w:space="0" w:color="auto"/>
        <w:right w:val="none" w:sz="0" w:space="0" w:color="auto"/>
      </w:divBdr>
    </w:div>
    <w:div w:id="481579251">
      <w:bodyDiv w:val="1"/>
      <w:marLeft w:val="0"/>
      <w:marRight w:val="0"/>
      <w:marTop w:val="0"/>
      <w:marBottom w:val="0"/>
      <w:divBdr>
        <w:top w:val="none" w:sz="0" w:space="0" w:color="auto"/>
        <w:left w:val="none" w:sz="0" w:space="0" w:color="auto"/>
        <w:bottom w:val="none" w:sz="0" w:space="0" w:color="auto"/>
        <w:right w:val="none" w:sz="0" w:space="0" w:color="auto"/>
      </w:divBdr>
    </w:div>
    <w:div w:id="544831290">
      <w:bodyDiv w:val="1"/>
      <w:marLeft w:val="0"/>
      <w:marRight w:val="0"/>
      <w:marTop w:val="0"/>
      <w:marBottom w:val="0"/>
      <w:divBdr>
        <w:top w:val="none" w:sz="0" w:space="0" w:color="auto"/>
        <w:left w:val="none" w:sz="0" w:space="0" w:color="auto"/>
        <w:bottom w:val="none" w:sz="0" w:space="0" w:color="auto"/>
        <w:right w:val="none" w:sz="0" w:space="0" w:color="auto"/>
      </w:divBdr>
      <w:divsChild>
        <w:div w:id="461849485">
          <w:marLeft w:val="288"/>
          <w:marRight w:val="0"/>
          <w:marTop w:val="0"/>
          <w:marBottom w:val="0"/>
          <w:divBdr>
            <w:top w:val="none" w:sz="0" w:space="0" w:color="auto"/>
            <w:left w:val="none" w:sz="0" w:space="0" w:color="auto"/>
            <w:bottom w:val="none" w:sz="0" w:space="0" w:color="auto"/>
            <w:right w:val="none" w:sz="0" w:space="0" w:color="auto"/>
          </w:divBdr>
        </w:div>
        <w:div w:id="645862304">
          <w:marLeft w:val="288"/>
          <w:marRight w:val="0"/>
          <w:marTop w:val="0"/>
          <w:marBottom w:val="0"/>
          <w:divBdr>
            <w:top w:val="none" w:sz="0" w:space="0" w:color="auto"/>
            <w:left w:val="none" w:sz="0" w:space="0" w:color="auto"/>
            <w:bottom w:val="none" w:sz="0" w:space="0" w:color="auto"/>
            <w:right w:val="none" w:sz="0" w:space="0" w:color="auto"/>
          </w:divBdr>
        </w:div>
        <w:div w:id="1091580502">
          <w:marLeft w:val="288"/>
          <w:marRight w:val="0"/>
          <w:marTop w:val="0"/>
          <w:marBottom w:val="0"/>
          <w:divBdr>
            <w:top w:val="none" w:sz="0" w:space="0" w:color="auto"/>
            <w:left w:val="none" w:sz="0" w:space="0" w:color="auto"/>
            <w:bottom w:val="none" w:sz="0" w:space="0" w:color="auto"/>
            <w:right w:val="none" w:sz="0" w:space="0" w:color="auto"/>
          </w:divBdr>
        </w:div>
      </w:divsChild>
    </w:div>
    <w:div w:id="560680515">
      <w:bodyDiv w:val="1"/>
      <w:marLeft w:val="0"/>
      <w:marRight w:val="0"/>
      <w:marTop w:val="0"/>
      <w:marBottom w:val="0"/>
      <w:divBdr>
        <w:top w:val="none" w:sz="0" w:space="0" w:color="auto"/>
        <w:left w:val="none" w:sz="0" w:space="0" w:color="auto"/>
        <w:bottom w:val="none" w:sz="0" w:space="0" w:color="auto"/>
        <w:right w:val="none" w:sz="0" w:space="0" w:color="auto"/>
      </w:divBdr>
    </w:div>
    <w:div w:id="706177012">
      <w:bodyDiv w:val="1"/>
      <w:marLeft w:val="0"/>
      <w:marRight w:val="0"/>
      <w:marTop w:val="0"/>
      <w:marBottom w:val="0"/>
      <w:divBdr>
        <w:top w:val="none" w:sz="0" w:space="0" w:color="auto"/>
        <w:left w:val="none" w:sz="0" w:space="0" w:color="auto"/>
        <w:bottom w:val="none" w:sz="0" w:space="0" w:color="auto"/>
        <w:right w:val="none" w:sz="0" w:space="0" w:color="auto"/>
      </w:divBdr>
    </w:div>
    <w:div w:id="748045611">
      <w:bodyDiv w:val="1"/>
      <w:marLeft w:val="0"/>
      <w:marRight w:val="0"/>
      <w:marTop w:val="0"/>
      <w:marBottom w:val="0"/>
      <w:divBdr>
        <w:top w:val="none" w:sz="0" w:space="0" w:color="auto"/>
        <w:left w:val="none" w:sz="0" w:space="0" w:color="auto"/>
        <w:bottom w:val="none" w:sz="0" w:space="0" w:color="auto"/>
        <w:right w:val="none" w:sz="0" w:space="0" w:color="auto"/>
      </w:divBdr>
    </w:div>
    <w:div w:id="750780423">
      <w:bodyDiv w:val="1"/>
      <w:marLeft w:val="0"/>
      <w:marRight w:val="0"/>
      <w:marTop w:val="0"/>
      <w:marBottom w:val="0"/>
      <w:divBdr>
        <w:top w:val="none" w:sz="0" w:space="0" w:color="auto"/>
        <w:left w:val="none" w:sz="0" w:space="0" w:color="auto"/>
        <w:bottom w:val="none" w:sz="0" w:space="0" w:color="auto"/>
        <w:right w:val="none" w:sz="0" w:space="0" w:color="auto"/>
      </w:divBdr>
    </w:div>
    <w:div w:id="864559637">
      <w:bodyDiv w:val="1"/>
      <w:marLeft w:val="0"/>
      <w:marRight w:val="0"/>
      <w:marTop w:val="0"/>
      <w:marBottom w:val="0"/>
      <w:divBdr>
        <w:top w:val="none" w:sz="0" w:space="0" w:color="auto"/>
        <w:left w:val="none" w:sz="0" w:space="0" w:color="auto"/>
        <w:bottom w:val="none" w:sz="0" w:space="0" w:color="auto"/>
        <w:right w:val="none" w:sz="0" w:space="0" w:color="auto"/>
      </w:divBdr>
    </w:div>
    <w:div w:id="904725304">
      <w:bodyDiv w:val="1"/>
      <w:marLeft w:val="0"/>
      <w:marRight w:val="0"/>
      <w:marTop w:val="0"/>
      <w:marBottom w:val="0"/>
      <w:divBdr>
        <w:top w:val="none" w:sz="0" w:space="0" w:color="auto"/>
        <w:left w:val="none" w:sz="0" w:space="0" w:color="auto"/>
        <w:bottom w:val="none" w:sz="0" w:space="0" w:color="auto"/>
        <w:right w:val="none" w:sz="0" w:space="0" w:color="auto"/>
      </w:divBdr>
      <w:divsChild>
        <w:div w:id="1447653950">
          <w:marLeft w:val="288"/>
          <w:marRight w:val="0"/>
          <w:marTop w:val="0"/>
          <w:marBottom w:val="0"/>
          <w:divBdr>
            <w:top w:val="none" w:sz="0" w:space="0" w:color="auto"/>
            <w:left w:val="none" w:sz="0" w:space="0" w:color="auto"/>
            <w:bottom w:val="none" w:sz="0" w:space="0" w:color="auto"/>
            <w:right w:val="none" w:sz="0" w:space="0" w:color="auto"/>
          </w:divBdr>
        </w:div>
        <w:div w:id="1796293561">
          <w:marLeft w:val="288"/>
          <w:marRight w:val="0"/>
          <w:marTop w:val="0"/>
          <w:marBottom w:val="0"/>
          <w:divBdr>
            <w:top w:val="none" w:sz="0" w:space="0" w:color="auto"/>
            <w:left w:val="none" w:sz="0" w:space="0" w:color="auto"/>
            <w:bottom w:val="none" w:sz="0" w:space="0" w:color="auto"/>
            <w:right w:val="none" w:sz="0" w:space="0" w:color="auto"/>
          </w:divBdr>
        </w:div>
      </w:divsChild>
    </w:div>
    <w:div w:id="913473284">
      <w:bodyDiv w:val="1"/>
      <w:marLeft w:val="0"/>
      <w:marRight w:val="0"/>
      <w:marTop w:val="0"/>
      <w:marBottom w:val="0"/>
      <w:divBdr>
        <w:top w:val="none" w:sz="0" w:space="0" w:color="auto"/>
        <w:left w:val="none" w:sz="0" w:space="0" w:color="auto"/>
        <w:bottom w:val="none" w:sz="0" w:space="0" w:color="auto"/>
        <w:right w:val="none" w:sz="0" w:space="0" w:color="auto"/>
      </w:divBdr>
    </w:div>
    <w:div w:id="971716773">
      <w:bodyDiv w:val="1"/>
      <w:marLeft w:val="0"/>
      <w:marRight w:val="0"/>
      <w:marTop w:val="0"/>
      <w:marBottom w:val="0"/>
      <w:divBdr>
        <w:top w:val="none" w:sz="0" w:space="0" w:color="auto"/>
        <w:left w:val="none" w:sz="0" w:space="0" w:color="auto"/>
        <w:bottom w:val="none" w:sz="0" w:space="0" w:color="auto"/>
        <w:right w:val="none" w:sz="0" w:space="0" w:color="auto"/>
      </w:divBdr>
      <w:divsChild>
        <w:div w:id="125245843">
          <w:marLeft w:val="288"/>
          <w:marRight w:val="0"/>
          <w:marTop w:val="0"/>
          <w:marBottom w:val="0"/>
          <w:divBdr>
            <w:top w:val="none" w:sz="0" w:space="0" w:color="auto"/>
            <w:left w:val="none" w:sz="0" w:space="0" w:color="auto"/>
            <w:bottom w:val="none" w:sz="0" w:space="0" w:color="auto"/>
            <w:right w:val="none" w:sz="0" w:space="0" w:color="auto"/>
          </w:divBdr>
        </w:div>
        <w:div w:id="380984581">
          <w:marLeft w:val="288"/>
          <w:marRight w:val="0"/>
          <w:marTop w:val="0"/>
          <w:marBottom w:val="0"/>
          <w:divBdr>
            <w:top w:val="none" w:sz="0" w:space="0" w:color="auto"/>
            <w:left w:val="none" w:sz="0" w:space="0" w:color="auto"/>
            <w:bottom w:val="none" w:sz="0" w:space="0" w:color="auto"/>
            <w:right w:val="none" w:sz="0" w:space="0" w:color="auto"/>
          </w:divBdr>
        </w:div>
        <w:div w:id="841312693">
          <w:marLeft w:val="288"/>
          <w:marRight w:val="0"/>
          <w:marTop w:val="0"/>
          <w:marBottom w:val="0"/>
          <w:divBdr>
            <w:top w:val="none" w:sz="0" w:space="0" w:color="auto"/>
            <w:left w:val="none" w:sz="0" w:space="0" w:color="auto"/>
            <w:bottom w:val="none" w:sz="0" w:space="0" w:color="auto"/>
            <w:right w:val="none" w:sz="0" w:space="0" w:color="auto"/>
          </w:divBdr>
        </w:div>
        <w:div w:id="1684626300">
          <w:marLeft w:val="288"/>
          <w:marRight w:val="0"/>
          <w:marTop w:val="0"/>
          <w:marBottom w:val="0"/>
          <w:divBdr>
            <w:top w:val="none" w:sz="0" w:space="0" w:color="auto"/>
            <w:left w:val="none" w:sz="0" w:space="0" w:color="auto"/>
            <w:bottom w:val="none" w:sz="0" w:space="0" w:color="auto"/>
            <w:right w:val="none" w:sz="0" w:space="0" w:color="auto"/>
          </w:divBdr>
        </w:div>
      </w:divsChild>
    </w:div>
    <w:div w:id="1037773458">
      <w:bodyDiv w:val="1"/>
      <w:marLeft w:val="0"/>
      <w:marRight w:val="0"/>
      <w:marTop w:val="0"/>
      <w:marBottom w:val="0"/>
      <w:divBdr>
        <w:top w:val="none" w:sz="0" w:space="0" w:color="auto"/>
        <w:left w:val="none" w:sz="0" w:space="0" w:color="auto"/>
        <w:bottom w:val="none" w:sz="0" w:space="0" w:color="auto"/>
        <w:right w:val="none" w:sz="0" w:space="0" w:color="auto"/>
      </w:divBdr>
    </w:div>
    <w:div w:id="1332021919">
      <w:bodyDiv w:val="1"/>
      <w:marLeft w:val="0"/>
      <w:marRight w:val="0"/>
      <w:marTop w:val="0"/>
      <w:marBottom w:val="0"/>
      <w:divBdr>
        <w:top w:val="none" w:sz="0" w:space="0" w:color="auto"/>
        <w:left w:val="none" w:sz="0" w:space="0" w:color="auto"/>
        <w:bottom w:val="none" w:sz="0" w:space="0" w:color="auto"/>
        <w:right w:val="none" w:sz="0" w:space="0" w:color="auto"/>
      </w:divBdr>
      <w:divsChild>
        <w:div w:id="624964852">
          <w:marLeft w:val="288"/>
          <w:marRight w:val="0"/>
          <w:marTop w:val="0"/>
          <w:marBottom w:val="0"/>
          <w:divBdr>
            <w:top w:val="none" w:sz="0" w:space="0" w:color="auto"/>
            <w:left w:val="none" w:sz="0" w:space="0" w:color="auto"/>
            <w:bottom w:val="none" w:sz="0" w:space="0" w:color="auto"/>
            <w:right w:val="none" w:sz="0" w:space="0" w:color="auto"/>
          </w:divBdr>
        </w:div>
        <w:div w:id="713236157">
          <w:marLeft w:val="288"/>
          <w:marRight w:val="0"/>
          <w:marTop w:val="0"/>
          <w:marBottom w:val="0"/>
          <w:divBdr>
            <w:top w:val="none" w:sz="0" w:space="0" w:color="auto"/>
            <w:left w:val="none" w:sz="0" w:space="0" w:color="auto"/>
            <w:bottom w:val="none" w:sz="0" w:space="0" w:color="auto"/>
            <w:right w:val="none" w:sz="0" w:space="0" w:color="auto"/>
          </w:divBdr>
        </w:div>
        <w:div w:id="1054045284">
          <w:marLeft w:val="288"/>
          <w:marRight w:val="0"/>
          <w:marTop w:val="0"/>
          <w:marBottom w:val="0"/>
          <w:divBdr>
            <w:top w:val="none" w:sz="0" w:space="0" w:color="auto"/>
            <w:left w:val="none" w:sz="0" w:space="0" w:color="auto"/>
            <w:bottom w:val="none" w:sz="0" w:space="0" w:color="auto"/>
            <w:right w:val="none" w:sz="0" w:space="0" w:color="auto"/>
          </w:divBdr>
        </w:div>
        <w:div w:id="1857159754">
          <w:marLeft w:val="288"/>
          <w:marRight w:val="0"/>
          <w:marTop w:val="0"/>
          <w:marBottom w:val="0"/>
          <w:divBdr>
            <w:top w:val="none" w:sz="0" w:space="0" w:color="auto"/>
            <w:left w:val="none" w:sz="0" w:space="0" w:color="auto"/>
            <w:bottom w:val="none" w:sz="0" w:space="0" w:color="auto"/>
            <w:right w:val="none" w:sz="0" w:space="0" w:color="auto"/>
          </w:divBdr>
        </w:div>
      </w:divsChild>
    </w:div>
    <w:div w:id="1333068122">
      <w:bodyDiv w:val="1"/>
      <w:marLeft w:val="0"/>
      <w:marRight w:val="0"/>
      <w:marTop w:val="0"/>
      <w:marBottom w:val="0"/>
      <w:divBdr>
        <w:top w:val="none" w:sz="0" w:space="0" w:color="auto"/>
        <w:left w:val="none" w:sz="0" w:space="0" w:color="auto"/>
        <w:bottom w:val="none" w:sz="0" w:space="0" w:color="auto"/>
        <w:right w:val="none" w:sz="0" w:space="0" w:color="auto"/>
      </w:divBdr>
    </w:div>
    <w:div w:id="1334381450">
      <w:bodyDiv w:val="1"/>
      <w:marLeft w:val="0"/>
      <w:marRight w:val="0"/>
      <w:marTop w:val="0"/>
      <w:marBottom w:val="0"/>
      <w:divBdr>
        <w:top w:val="none" w:sz="0" w:space="0" w:color="auto"/>
        <w:left w:val="none" w:sz="0" w:space="0" w:color="auto"/>
        <w:bottom w:val="none" w:sz="0" w:space="0" w:color="auto"/>
        <w:right w:val="none" w:sz="0" w:space="0" w:color="auto"/>
      </w:divBdr>
    </w:div>
    <w:div w:id="1383794661">
      <w:bodyDiv w:val="1"/>
      <w:marLeft w:val="0"/>
      <w:marRight w:val="0"/>
      <w:marTop w:val="0"/>
      <w:marBottom w:val="0"/>
      <w:divBdr>
        <w:top w:val="none" w:sz="0" w:space="0" w:color="auto"/>
        <w:left w:val="none" w:sz="0" w:space="0" w:color="auto"/>
        <w:bottom w:val="none" w:sz="0" w:space="0" w:color="auto"/>
        <w:right w:val="none" w:sz="0" w:space="0" w:color="auto"/>
      </w:divBdr>
      <w:divsChild>
        <w:div w:id="1316452493">
          <w:marLeft w:val="288"/>
          <w:marRight w:val="0"/>
          <w:marTop w:val="0"/>
          <w:marBottom w:val="0"/>
          <w:divBdr>
            <w:top w:val="none" w:sz="0" w:space="0" w:color="auto"/>
            <w:left w:val="none" w:sz="0" w:space="0" w:color="auto"/>
            <w:bottom w:val="none" w:sz="0" w:space="0" w:color="auto"/>
            <w:right w:val="none" w:sz="0" w:space="0" w:color="auto"/>
          </w:divBdr>
        </w:div>
        <w:div w:id="1810391313">
          <w:marLeft w:val="288"/>
          <w:marRight w:val="0"/>
          <w:marTop w:val="0"/>
          <w:marBottom w:val="0"/>
          <w:divBdr>
            <w:top w:val="none" w:sz="0" w:space="0" w:color="auto"/>
            <w:left w:val="none" w:sz="0" w:space="0" w:color="auto"/>
            <w:bottom w:val="none" w:sz="0" w:space="0" w:color="auto"/>
            <w:right w:val="none" w:sz="0" w:space="0" w:color="auto"/>
          </w:divBdr>
        </w:div>
        <w:div w:id="2064088022">
          <w:marLeft w:val="288"/>
          <w:marRight w:val="0"/>
          <w:marTop w:val="0"/>
          <w:marBottom w:val="0"/>
          <w:divBdr>
            <w:top w:val="none" w:sz="0" w:space="0" w:color="auto"/>
            <w:left w:val="none" w:sz="0" w:space="0" w:color="auto"/>
            <w:bottom w:val="none" w:sz="0" w:space="0" w:color="auto"/>
            <w:right w:val="none" w:sz="0" w:space="0" w:color="auto"/>
          </w:divBdr>
        </w:div>
        <w:div w:id="2144618259">
          <w:marLeft w:val="288"/>
          <w:marRight w:val="0"/>
          <w:marTop w:val="0"/>
          <w:marBottom w:val="0"/>
          <w:divBdr>
            <w:top w:val="none" w:sz="0" w:space="0" w:color="auto"/>
            <w:left w:val="none" w:sz="0" w:space="0" w:color="auto"/>
            <w:bottom w:val="none" w:sz="0" w:space="0" w:color="auto"/>
            <w:right w:val="none" w:sz="0" w:space="0" w:color="auto"/>
          </w:divBdr>
        </w:div>
      </w:divsChild>
    </w:div>
    <w:div w:id="1415321170">
      <w:bodyDiv w:val="1"/>
      <w:marLeft w:val="0"/>
      <w:marRight w:val="0"/>
      <w:marTop w:val="0"/>
      <w:marBottom w:val="0"/>
      <w:divBdr>
        <w:top w:val="none" w:sz="0" w:space="0" w:color="auto"/>
        <w:left w:val="none" w:sz="0" w:space="0" w:color="auto"/>
        <w:bottom w:val="none" w:sz="0" w:space="0" w:color="auto"/>
        <w:right w:val="none" w:sz="0" w:space="0" w:color="auto"/>
      </w:divBdr>
      <w:divsChild>
        <w:div w:id="212734087">
          <w:marLeft w:val="288"/>
          <w:marRight w:val="0"/>
          <w:marTop w:val="0"/>
          <w:marBottom w:val="0"/>
          <w:divBdr>
            <w:top w:val="none" w:sz="0" w:space="0" w:color="auto"/>
            <w:left w:val="none" w:sz="0" w:space="0" w:color="auto"/>
            <w:bottom w:val="none" w:sz="0" w:space="0" w:color="auto"/>
            <w:right w:val="none" w:sz="0" w:space="0" w:color="auto"/>
          </w:divBdr>
        </w:div>
        <w:div w:id="1252196882">
          <w:marLeft w:val="288"/>
          <w:marRight w:val="0"/>
          <w:marTop w:val="0"/>
          <w:marBottom w:val="0"/>
          <w:divBdr>
            <w:top w:val="none" w:sz="0" w:space="0" w:color="auto"/>
            <w:left w:val="none" w:sz="0" w:space="0" w:color="auto"/>
            <w:bottom w:val="none" w:sz="0" w:space="0" w:color="auto"/>
            <w:right w:val="none" w:sz="0" w:space="0" w:color="auto"/>
          </w:divBdr>
        </w:div>
        <w:div w:id="1589384690">
          <w:marLeft w:val="288"/>
          <w:marRight w:val="0"/>
          <w:marTop w:val="0"/>
          <w:marBottom w:val="0"/>
          <w:divBdr>
            <w:top w:val="none" w:sz="0" w:space="0" w:color="auto"/>
            <w:left w:val="none" w:sz="0" w:space="0" w:color="auto"/>
            <w:bottom w:val="none" w:sz="0" w:space="0" w:color="auto"/>
            <w:right w:val="none" w:sz="0" w:space="0" w:color="auto"/>
          </w:divBdr>
        </w:div>
        <w:div w:id="1710297855">
          <w:marLeft w:val="288"/>
          <w:marRight w:val="0"/>
          <w:marTop w:val="0"/>
          <w:marBottom w:val="0"/>
          <w:divBdr>
            <w:top w:val="none" w:sz="0" w:space="0" w:color="auto"/>
            <w:left w:val="none" w:sz="0" w:space="0" w:color="auto"/>
            <w:bottom w:val="none" w:sz="0" w:space="0" w:color="auto"/>
            <w:right w:val="none" w:sz="0" w:space="0" w:color="auto"/>
          </w:divBdr>
        </w:div>
      </w:divsChild>
    </w:div>
    <w:div w:id="1424456609">
      <w:bodyDiv w:val="1"/>
      <w:marLeft w:val="0"/>
      <w:marRight w:val="0"/>
      <w:marTop w:val="0"/>
      <w:marBottom w:val="0"/>
      <w:divBdr>
        <w:top w:val="none" w:sz="0" w:space="0" w:color="auto"/>
        <w:left w:val="none" w:sz="0" w:space="0" w:color="auto"/>
        <w:bottom w:val="none" w:sz="0" w:space="0" w:color="auto"/>
        <w:right w:val="none" w:sz="0" w:space="0" w:color="auto"/>
      </w:divBdr>
      <w:divsChild>
        <w:div w:id="770206405">
          <w:marLeft w:val="288"/>
          <w:marRight w:val="0"/>
          <w:marTop w:val="0"/>
          <w:marBottom w:val="0"/>
          <w:divBdr>
            <w:top w:val="none" w:sz="0" w:space="0" w:color="auto"/>
            <w:left w:val="none" w:sz="0" w:space="0" w:color="auto"/>
            <w:bottom w:val="none" w:sz="0" w:space="0" w:color="auto"/>
            <w:right w:val="none" w:sz="0" w:space="0" w:color="auto"/>
          </w:divBdr>
        </w:div>
        <w:div w:id="1006244717">
          <w:marLeft w:val="288"/>
          <w:marRight w:val="0"/>
          <w:marTop w:val="0"/>
          <w:marBottom w:val="0"/>
          <w:divBdr>
            <w:top w:val="none" w:sz="0" w:space="0" w:color="auto"/>
            <w:left w:val="none" w:sz="0" w:space="0" w:color="auto"/>
            <w:bottom w:val="none" w:sz="0" w:space="0" w:color="auto"/>
            <w:right w:val="none" w:sz="0" w:space="0" w:color="auto"/>
          </w:divBdr>
        </w:div>
        <w:div w:id="1689135181">
          <w:marLeft w:val="288"/>
          <w:marRight w:val="0"/>
          <w:marTop w:val="0"/>
          <w:marBottom w:val="0"/>
          <w:divBdr>
            <w:top w:val="none" w:sz="0" w:space="0" w:color="auto"/>
            <w:left w:val="none" w:sz="0" w:space="0" w:color="auto"/>
            <w:bottom w:val="none" w:sz="0" w:space="0" w:color="auto"/>
            <w:right w:val="none" w:sz="0" w:space="0" w:color="auto"/>
          </w:divBdr>
        </w:div>
        <w:div w:id="1721511926">
          <w:marLeft w:val="288"/>
          <w:marRight w:val="0"/>
          <w:marTop w:val="0"/>
          <w:marBottom w:val="0"/>
          <w:divBdr>
            <w:top w:val="none" w:sz="0" w:space="0" w:color="auto"/>
            <w:left w:val="none" w:sz="0" w:space="0" w:color="auto"/>
            <w:bottom w:val="none" w:sz="0" w:space="0" w:color="auto"/>
            <w:right w:val="none" w:sz="0" w:space="0" w:color="auto"/>
          </w:divBdr>
        </w:div>
      </w:divsChild>
    </w:div>
    <w:div w:id="1443500195">
      <w:bodyDiv w:val="1"/>
      <w:marLeft w:val="0"/>
      <w:marRight w:val="0"/>
      <w:marTop w:val="0"/>
      <w:marBottom w:val="0"/>
      <w:divBdr>
        <w:top w:val="none" w:sz="0" w:space="0" w:color="auto"/>
        <w:left w:val="none" w:sz="0" w:space="0" w:color="auto"/>
        <w:bottom w:val="none" w:sz="0" w:space="0" w:color="auto"/>
        <w:right w:val="none" w:sz="0" w:space="0" w:color="auto"/>
      </w:divBdr>
    </w:div>
    <w:div w:id="1450707017">
      <w:bodyDiv w:val="1"/>
      <w:marLeft w:val="0"/>
      <w:marRight w:val="0"/>
      <w:marTop w:val="0"/>
      <w:marBottom w:val="0"/>
      <w:divBdr>
        <w:top w:val="none" w:sz="0" w:space="0" w:color="auto"/>
        <w:left w:val="none" w:sz="0" w:space="0" w:color="auto"/>
        <w:bottom w:val="none" w:sz="0" w:space="0" w:color="auto"/>
        <w:right w:val="none" w:sz="0" w:space="0" w:color="auto"/>
      </w:divBdr>
    </w:div>
    <w:div w:id="1487434769">
      <w:bodyDiv w:val="1"/>
      <w:marLeft w:val="0"/>
      <w:marRight w:val="0"/>
      <w:marTop w:val="0"/>
      <w:marBottom w:val="0"/>
      <w:divBdr>
        <w:top w:val="none" w:sz="0" w:space="0" w:color="auto"/>
        <w:left w:val="none" w:sz="0" w:space="0" w:color="auto"/>
        <w:bottom w:val="none" w:sz="0" w:space="0" w:color="auto"/>
        <w:right w:val="none" w:sz="0" w:space="0" w:color="auto"/>
      </w:divBdr>
    </w:div>
    <w:div w:id="1568220067">
      <w:bodyDiv w:val="1"/>
      <w:marLeft w:val="0"/>
      <w:marRight w:val="0"/>
      <w:marTop w:val="0"/>
      <w:marBottom w:val="0"/>
      <w:divBdr>
        <w:top w:val="none" w:sz="0" w:space="0" w:color="auto"/>
        <w:left w:val="none" w:sz="0" w:space="0" w:color="auto"/>
        <w:bottom w:val="none" w:sz="0" w:space="0" w:color="auto"/>
        <w:right w:val="none" w:sz="0" w:space="0" w:color="auto"/>
      </w:divBdr>
      <w:divsChild>
        <w:div w:id="810101302">
          <w:marLeft w:val="288"/>
          <w:marRight w:val="0"/>
          <w:marTop w:val="0"/>
          <w:marBottom w:val="0"/>
          <w:divBdr>
            <w:top w:val="none" w:sz="0" w:space="0" w:color="auto"/>
            <w:left w:val="none" w:sz="0" w:space="0" w:color="auto"/>
            <w:bottom w:val="none" w:sz="0" w:space="0" w:color="auto"/>
            <w:right w:val="none" w:sz="0" w:space="0" w:color="auto"/>
          </w:divBdr>
        </w:div>
        <w:div w:id="1291210955">
          <w:marLeft w:val="288"/>
          <w:marRight w:val="0"/>
          <w:marTop w:val="0"/>
          <w:marBottom w:val="0"/>
          <w:divBdr>
            <w:top w:val="none" w:sz="0" w:space="0" w:color="auto"/>
            <w:left w:val="none" w:sz="0" w:space="0" w:color="auto"/>
            <w:bottom w:val="none" w:sz="0" w:space="0" w:color="auto"/>
            <w:right w:val="none" w:sz="0" w:space="0" w:color="auto"/>
          </w:divBdr>
        </w:div>
      </w:divsChild>
    </w:div>
    <w:div w:id="1611745025">
      <w:bodyDiv w:val="1"/>
      <w:marLeft w:val="0"/>
      <w:marRight w:val="0"/>
      <w:marTop w:val="0"/>
      <w:marBottom w:val="0"/>
      <w:divBdr>
        <w:top w:val="none" w:sz="0" w:space="0" w:color="auto"/>
        <w:left w:val="none" w:sz="0" w:space="0" w:color="auto"/>
        <w:bottom w:val="none" w:sz="0" w:space="0" w:color="auto"/>
        <w:right w:val="none" w:sz="0" w:space="0" w:color="auto"/>
      </w:divBdr>
    </w:div>
    <w:div w:id="1681203416">
      <w:bodyDiv w:val="1"/>
      <w:marLeft w:val="0"/>
      <w:marRight w:val="0"/>
      <w:marTop w:val="0"/>
      <w:marBottom w:val="0"/>
      <w:divBdr>
        <w:top w:val="none" w:sz="0" w:space="0" w:color="auto"/>
        <w:left w:val="none" w:sz="0" w:space="0" w:color="auto"/>
        <w:bottom w:val="none" w:sz="0" w:space="0" w:color="auto"/>
        <w:right w:val="none" w:sz="0" w:space="0" w:color="auto"/>
      </w:divBdr>
    </w:div>
    <w:div w:id="1781801119">
      <w:bodyDiv w:val="1"/>
      <w:marLeft w:val="0"/>
      <w:marRight w:val="0"/>
      <w:marTop w:val="0"/>
      <w:marBottom w:val="0"/>
      <w:divBdr>
        <w:top w:val="none" w:sz="0" w:space="0" w:color="auto"/>
        <w:left w:val="none" w:sz="0" w:space="0" w:color="auto"/>
        <w:bottom w:val="none" w:sz="0" w:space="0" w:color="auto"/>
        <w:right w:val="none" w:sz="0" w:space="0" w:color="auto"/>
      </w:divBdr>
      <w:divsChild>
        <w:div w:id="97213027">
          <w:marLeft w:val="288"/>
          <w:marRight w:val="0"/>
          <w:marTop w:val="0"/>
          <w:marBottom w:val="0"/>
          <w:divBdr>
            <w:top w:val="none" w:sz="0" w:space="0" w:color="auto"/>
            <w:left w:val="none" w:sz="0" w:space="0" w:color="auto"/>
            <w:bottom w:val="none" w:sz="0" w:space="0" w:color="auto"/>
            <w:right w:val="none" w:sz="0" w:space="0" w:color="auto"/>
          </w:divBdr>
        </w:div>
        <w:div w:id="282228497">
          <w:marLeft w:val="288"/>
          <w:marRight w:val="0"/>
          <w:marTop w:val="0"/>
          <w:marBottom w:val="0"/>
          <w:divBdr>
            <w:top w:val="none" w:sz="0" w:space="0" w:color="auto"/>
            <w:left w:val="none" w:sz="0" w:space="0" w:color="auto"/>
            <w:bottom w:val="none" w:sz="0" w:space="0" w:color="auto"/>
            <w:right w:val="none" w:sz="0" w:space="0" w:color="auto"/>
          </w:divBdr>
        </w:div>
        <w:div w:id="1653409392">
          <w:marLeft w:val="288"/>
          <w:marRight w:val="0"/>
          <w:marTop w:val="0"/>
          <w:marBottom w:val="0"/>
          <w:divBdr>
            <w:top w:val="none" w:sz="0" w:space="0" w:color="auto"/>
            <w:left w:val="none" w:sz="0" w:space="0" w:color="auto"/>
            <w:bottom w:val="none" w:sz="0" w:space="0" w:color="auto"/>
            <w:right w:val="none" w:sz="0" w:space="0" w:color="auto"/>
          </w:divBdr>
        </w:div>
      </w:divsChild>
    </w:div>
    <w:div w:id="2035382567">
      <w:bodyDiv w:val="1"/>
      <w:marLeft w:val="0"/>
      <w:marRight w:val="0"/>
      <w:marTop w:val="0"/>
      <w:marBottom w:val="0"/>
      <w:divBdr>
        <w:top w:val="none" w:sz="0" w:space="0" w:color="auto"/>
        <w:left w:val="none" w:sz="0" w:space="0" w:color="auto"/>
        <w:bottom w:val="none" w:sz="0" w:space="0" w:color="auto"/>
        <w:right w:val="none" w:sz="0" w:space="0" w:color="auto"/>
      </w:divBdr>
    </w:div>
    <w:div w:id="2072389495">
      <w:bodyDiv w:val="1"/>
      <w:marLeft w:val="0"/>
      <w:marRight w:val="0"/>
      <w:marTop w:val="0"/>
      <w:marBottom w:val="0"/>
      <w:divBdr>
        <w:top w:val="none" w:sz="0" w:space="0" w:color="auto"/>
        <w:left w:val="none" w:sz="0" w:space="0" w:color="auto"/>
        <w:bottom w:val="none" w:sz="0" w:space="0" w:color="auto"/>
        <w:right w:val="none" w:sz="0" w:space="0" w:color="auto"/>
      </w:divBdr>
      <w:divsChild>
        <w:div w:id="1207522467">
          <w:marLeft w:val="288"/>
          <w:marRight w:val="0"/>
          <w:marTop w:val="0"/>
          <w:marBottom w:val="0"/>
          <w:divBdr>
            <w:top w:val="none" w:sz="0" w:space="0" w:color="auto"/>
            <w:left w:val="none" w:sz="0" w:space="0" w:color="auto"/>
            <w:bottom w:val="none" w:sz="0" w:space="0" w:color="auto"/>
            <w:right w:val="none" w:sz="0" w:space="0" w:color="auto"/>
          </w:divBdr>
        </w:div>
        <w:div w:id="1569344203">
          <w:marLeft w:val="288"/>
          <w:marRight w:val="0"/>
          <w:marTop w:val="0"/>
          <w:marBottom w:val="0"/>
          <w:divBdr>
            <w:top w:val="none" w:sz="0" w:space="0" w:color="auto"/>
            <w:left w:val="none" w:sz="0" w:space="0" w:color="auto"/>
            <w:bottom w:val="none" w:sz="0" w:space="0" w:color="auto"/>
            <w:right w:val="none" w:sz="0" w:space="0" w:color="auto"/>
          </w:divBdr>
        </w:div>
        <w:div w:id="1758819285">
          <w:marLeft w:val="28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DF7437-80DD-4DF6-BA6F-039B25D118E6}"/>
</file>

<file path=customXml/itemProps2.xml><?xml version="1.0" encoding="utf-8"?>
<ds:datastoreItem xmlns:ds="http://schemas.openxmlformats.org/officeDocument/2006/customXml" ds:itemID="{7E25153D-328E-4813-83F2-478C982138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2D19FE1D-F1E7-4C2C-90BB-F1D4E9221DD6}">
  <ds:schemaRefs>
    <ds:schemaRef ds:uri="http://schemas.microsoft.com/sharepoint/v3/contenttype/forms"/>
  </ds:schemaRefs>
</ds:datastoreItem>
</file>

<file path=customXml/itemProps4.xml><?xml version="1.0" encoding="utf-8"?>
<ds:datastoreItem xmlns:ds="http://schemas.openxmlformats.org/officeDocument/2006/customXml" ds:itemID="{4C4D9F37-5082-4BBA-968F-7A524795BA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15</Pages>
  <Words>2309</Words>
  <Characters>13114</Characters>
  <Application>Microsoft Office Word</Application>
  <DocSecurity>0</DocSecurity>
  <Lines>819</Lines>
  <Paragraphs>482</Paragraphs>
  <ScaleCrop>false</ScaleCrop>
  <HeadingPairs>
    <vt:vector size="2" baseType="variant">
      <vt:variant>
        <vt:lpstr>Title</vt:lpstr>
      </vt:variant>
      <vt:variant>
        <vt:i4>1</vt:i4>
      </vt:variant>
    </vt:vector>
  </HeadingPairs>
  <TitlesOfParts>
    <vt:vector size="1" baseType="lpstr">
      <vt:lpstr/>
    </vt:vector>
  </TitlesOfParts>
  <Company>Swansea Bay Health Board</Company>
  <LinksUpToDate>false</LinksUpToDate>
  <CharactersWithSpaces>15016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 Cozens (Swansea Bay UHB - Governance)</dc:creator>
  <cp:keywords/>
  <dc:description/>
  <cp:lastModifiedBy>Neil Thomas (Swansea Bay UHB - Risk &amp; Assurance)</cp:lastModifiedBy>
  <cp:revision>19</cp:revision>
  <cp:lastPrinted>2026-05-14T11:28:00Z</cp:lastPrinted>
  <dcterms:created xsi:type="dcterms:W3CDTF">2026-06-08T08:10:00Z</dcterms:created>
  <dcterms:modified xsi:type="dcterms:W3CDTF">2026-06-08T11:10:00Z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